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00E9" w14:textId="77777777" w:rsidR="00A84C78" w:rsidRPr="003A17AB" w:rsidRDefault="00A84C78" w:rsidP="00A84C78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3A17AB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S3. </w:t>
      </w:r>
      <w:r w:rsidRPr="003A17AB">
        <w:rPr>
          <w:rFonts w:ascii="Times New Roman" w:hAnsi="Times New Roman" w:cs="Times New Roman"/>
          <w:sz w:val="24"/>
          <w:szCs w:val="24"/>
        </w:rPr>
        <w:t xml:space="preserve">Estimated parameters (±1 s.e.) for the tested models. </w:t>
      </w:r>
      <w:r w:rsidRPr="003A17AB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3A17AB">
        <w:rPr>
          <w:rFonts w:ascii="Times New Roman" w:hAnsi="Times New Roman" w:cs="Times New Roman"/>
          <w:sz w:val="24"/>
          <w:szCs w:val="24"/>
        </w:rPr>
        <w:t xml:space="preserve">, </w:t>
      </w:r>
      <w:r w:rsidRPr="003A17A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3A17A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0</w:t>
      </w:r>
      <w:r w:rsidRPr="003A17AB">
        <w:rPr>
          <w:rFonts w:ascii="Times New Roman" w:hAnsi="Times New Roman" w:cs="Times New Roman"/>
          <w:sz w:val="24"/>
          <w:szCs w:val="24"/>
        </w:rPr>
        <w:t xml:space="preserve">= Von Bertalanffy growth coefficient and theoretical age when </w:t>
      </w:r>
      <w:r w:rsidRPr="003A17AB">
        <w:rPr>
          <w:rFonts w:ascii="Times New Roman" w:hAnsi="Times New Roman" w:cs="Times New Roman"/>
          <w:i/>
          <w:iCs/>
          <w:sz w:val="24"/>
          <w:szCs w:val="24"/>
        </w:rPr>
        <w:t>TL</w:t>
      </w:r>
      <w:r w:rsidRPr="003A17AB">
        <w:rPr>
          <w:rFonts w:ascii="Times New Roman" w:hAnsi="Times New Roman" w:cs="Times New Roman"/>
          <w:sz w:val="24"/>
          <w:szCs w:val="24"/>
        </w:rPr>
        <w:t xml:space="preserve">= 0, respectively; G, G’, </w:t>
      </w:r>
      <w:r w:rsidRPr="003A17A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3A17A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0</w:t>
      </w:r>
      <w:r w:rsidRPr="003A17AB">
        <w:rPr>
          <w:rFonts w:ascii="Times New Roman" w:hAnsi="Times New Roman" w:cs="Times New Roman"/>
          <w:sz w:val="24"/>
          <w:szCs w:val="24"/>
        </w:rPr>
        <w:t>= Gompertz, logistic growth-rate coefficients, and time at the curves’ inflection points, respectively.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2579"/>
        <w:gridCol w:w="2579"/>
        <w:gridCol w:w="2581"/>
      </w:tblGrid>
      <w:tr w:rsidR="00A84C78" w:rsidRPr="003A17AB" w14:paraId="5620619E" w14:textId="77777777" w:rsidTr="007560A4"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14:paraId="3450A936" w14:textId="77777777" w:rsidR="00A84C78" w:rsidRPr="003A17AB" w:rsidRDefault="00A84C78" w:rsidP="007560A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</w:tcPr>
          <w:p w14:paraId="157849CC" w14:textId="77777777" w:rsidR="00A84C78" w:rsidRPr="003A17AB" w:rsidRDefault="00A84C78" w:rsidP="0075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TL</w:t>
            </w:r>
            <w:r w:rsidRPr="003A17A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inf</w:t>
            </w:r>
          </w:p>
        </w:tc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</w:tcPr>
          <w:p w14:paraId="42B3CE08" w14:textId="77777777" w:rsidR="00A84C78" w:rsidRPr="003A17AB" w:rsidRDefault="00A84C78" w:rsidP="007560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K/G/G’</w:t>
            </w:r>
          </w:p>
        </w:tc>
        <w:tc>
          <w:tcPr>
            <w:tcW w:w="1339" w:type="pct"/>
            <w:tcBorders>
              <w:top w:val="single" w:sz="4" w:space="0" w:color="auto"/>
              <w:bottom w:val="single" w:sz="4" w:space="0" w:color="auto"/>
            </w:tcBorders>
          </w:tcPr>
          <w:p w14:paraId="06F3E838" w14:textId="77777777" w:rsidR="00A84C78" w:rsidRPr="003A17AB" w:rsidRDefault="00A84C78" w:rsidP="007560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3A17AB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0</w:t>
            </w:r>
          </w:p>
        </w:tc>
      </w:tr>
      <w:tr w:rsidR="00A84C78" w:rsidRPr="003A17AB" w14:paraId="1C052840" w14:textId="77777777" w:rsidTr="007560A4">
        <w:trPr>
          <w:trHeight w:val="202"/>
        </w:trPr>
        <w:tc>
          <w:tcPr>
            <w:tcW w:w="985" w:type="pct"/>
            <w:tcBorders>
              <w:top w:val="single" w:sz="4" w:space="0" w:color="auto"/>
            </w:tcBorders>
          </w:tcPr>
          <w:p w14:paraId="334DC9DC" w14:textId="77777777" w:rsidR="00A84C78" w:rsidRPr="003A17AB" w:rsidRDefault="00A84C78" w:rsidP="0075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Von Bertalanffy</w:t>
            </w:r>
          </w:p>
        </w:tc>
        <w:tc>
          <w:tcPr>
            <w:tcW w:w="1338" w:type="pct"/>
            <w:tcBorders>
              <w:top w:val="single" w:sz="4" w:space="0" w:color="auto"/>
            </w:tcBorders>
          </w:tcPr>
          <w:p w14:paraId="4A45C022" w14:textId="77777777" w:rsidR="00A84C78" w:rsidRPr="003A17AB" w:rsidRDefault="00A84C78" w:rsidP="0075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381.032±234.82</w:t>
            </w:r>
          </w:p>
        </w:tc>
        <w:tc>
          <w:tcPr>
            <w:tcW w:w="1338" w:type="pct"/>
            <w:tcBorders>
              <w:top w:val="single" w:sz="4" w:space="0" w:color="auto"/>
            </w:tcBorders>
          </w:tcPr>
          <w:p w14:paraId="70E8AF91" w14:textId="77777777" w:rsidR="00A84C78" w:rsidRPr="003A17AB" w:rsidRDefault="00A84C78" w:rsidP="0075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0.02±0.02</w:t>
            </w:r>
          </w:p>
        </w:tc>
        <w:tc>
          <w:tcPr>
            <w:tcW w:w="1339" w:type="pct"/>
            <w:tcBorders>
              <w:top w:val="single" w:sz="4" w:space="0" w:color="auto"/>
            </w:tcBorders>
          </w:tcPr>
          <w:p w14:paraId="29A43800" w14:textId="77777777" w:rsidR="00A84C78" w:rsidRPr="003A17AB" w:rsidRDefault="00A84C78" w:rsidP="0075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‒0.83±0.15</w:t>
            </w:r>
          </w:p>
        </w:tc>
      </w:tr>
      <w:tr w:rsidR="00A84C78" w:rsidRPr="003A17AB" w14:paraId="62C58919" w14:textId="77777777" w:rsidTr="007560A4">
        <w:tc>
          <w:tcPr>
            <w:tcW w:w="985" w:type="pct"/>
          </w:tcPr>
          <w:p w14:paraId="0CE5E756" w14:textId="77777777" w:rsidR="00A84C78" w:rsidRPr="003A17AB" w:rsidRDefault="00A84C78" w:rsidP="0075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Gompertz</w:t>
            </w:r>
          </w:p>
        </w:tc>
        <w:tc>
          <w:tcPr>
            <w:tcW w:w="1338" w:type="pct"/>
          </w:tcPr>
          <w:p w14:paraId="6AE877AD" w14:textId="77777777" w:rsidR="00A84C78" w:rsidRPr="003A17AB" w:rsidRDefault="00A84C78" w:rsidP="0075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104.97±7.51</w:t>
            </w:r>
          </w:p>
        </w:tc>
        <w:tc>
          <w:tcPr>
            <w:tcW w:w="1338" w:type="pct"/>
          </w:tcPr>
          <w:p w14:paraId="734412D8" w14:textId="77777777" w:rsidR="00A84C78" w:rsidRPr="003A17AB" w:rsidRDefault="00A84C78" w:rsidP="0075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0.22±0.02</w:t>
            </w:r>
          </w:p>
        </w:tc>
        <w:tc>
          <w:tcPr>
            <w:tcW w:w="1339" w:type="pct"/>
          </w:tcPr>
          <w:p w14:paraId="1593D0FF" w14:textId="77777777" w:rsidR="00A84C78" w:rsidRPr="003A17AB" w:rsidRDefault="00A84C78" w:rsidP="0075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3.99±0.36</w:t>
            </w:r>
          </w:p>
        </w:tc>
      </w:tr>
      <w:tr w:rsidR="00A84C78" w:rsidRPr="003A17AB" w14:paraId="4075AA25" w14:textId="77777777" w:rsidTr="007560A4">
        <w:tc>
          <w:tcPr>
            <w:tcW w:w="985" w:type="pct"/>
            <w:tcBorders>
              <w:bottom w:val="single" w:sz="4" w:space="0" w:color="auto"/>
            </w:tcBorders>
          </w:tcPr>
          <w:p w14:paraId="4F296257" w14:textId="77777777" w:rsidR="00A84C78" w:rsidRPr="003A17AB" w:rsidRDefault="00A84C78" w:rsidP="0075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Logistic</w:t>
            </w:r>
          </w:p>
        </w:tc>
        <w:tc>
          <w:tcPr>
            <w:tcW w:w="1338" w:type="pct"/>
            <w:tcBorders>
              <w:bottom w:val="single" w:sz="4" w:space="0" w:color="auto"/>
            </w:tcBorders>
          </w:tcPr>
          <w:p w14:paraId="01AE90C8" w14:textId="77777777" w:rsidR="00A84C78" w:rsidRPr="003A17AB" w:rsidRDefault="00A84C78" w:rsidP="0075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87.37±3.94</w:t>
            </w:r>
          </w:p>
        </w:tc>
        <w:tc>
          <w:tcPr>
            <w:tcW w:w="1338" w:type="pct"/>
            <w:tcBorders>
              <w:bottom w:val="single" w:sz="4" w:space="0" w:color="auto"/>
            </w:tcBorders>
          </w:tcPr>
          <w:p w14:paraId="20F4EEB9" w14:textId="77777777" w:rsidR="00A84C78" w:rsidRPr="003A17AB" w:rsidRDefault="00A84C78" w:rsidP="0075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0.42±0.02</w:t>
            </w:r>
          </w:p>
        </w:tc>
        <w:tc>
          <w:tcPr>
            <w:tcW w:w="1339" w:type="pct"/>
            <w:tcBorders>
              <w:bottom w:val="single" w:sz="4" w:space="0" w:color="auto"/>
            </w:tcBorders>
          </w:tcPr>
          <w:p w14:paraId="6F76ED2C" w14:textId="77777777" w:rsidR="00A84C78" w:rsidRPr="003A17AB" w:rsidRDefault="00A84C78" w:rsidP="0075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7AB">
              <w:rPr>
                <w:rFonts w:ascii="Times New Roman" w:hAnsi="Times New Roman" w:cs="Times New Roman"/>
                <w:sz w:val="24"/>
                <w:szCs w:val="24"/>
              </w:rPr>
              <w:t>4.56±0.24</w:t>
            </w:r>
          </w:p>
        </w:tc>
      </w:tr>
    </w:tbl>
    <w:p w14:paraId="7D0D1C56" w14:textId="77777777" w:rsidR="00A84C78" w:rsidRPr="003A17AB" w:rsidRDefault="00A84C78" w:rsidP="00A84C78">
      <w:pPr>
        <w:rPr>
          <w:rFonts w:ascii="Times New Roman" w:hAnsi="Times New Roman" w:cs="Times New Roman"/>
          <w:sz w:val="24"/>
          <w:szCs w:val="24"/>
        </w:rPr>
      </w:pPr>
    </w:p>
    <w:p w14:paraId="3BDF9CBB" w14:textId="77777777" w:rsidR="006551AF" w:rsidRDefault="006551AF"/>
    <w:sectPr w:rsidR="006551AF" w:rsidSect="004242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78"/>
    <w:rsid w:val="00424295"/>
    <w:rsid w:val="006551AF"/>
    <w:rsid w:val="00A8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1E09D"/>
  <w15:chartTrackingRefBased/>
  <w15:docId w15:val="{DBBD7A76-0243-4436-A146-AA1DF2CA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C78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4C78"/>
    <w:pPr>
      <w:spacing w:after="0" w:line="240" w:lineRule="auto"/>
      <w:contextualSpacing/>
    </w:pPr>
    <w:rPr>
      <w:rFonts w:ascii="Arial" w:eastAsia="Arial" w:hAnsi="Arial" w:cs="Arial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Polgar</dc:creator>
  <cp:keywords/>
  <dc:description/>
  <cp:lastModifiedBy>Gianluca Polgar</cp:lastModifiedBy>
  <cp:revision>1</cp:revision>
  <dcterms:created xsi:type="dcterms:W3CDTF">2023-01-18T11:47:00Z</dcterms:created>
  <dcterms:modified xsi:type="dcterms:W3CDTF">2023-01-18T11:47:00Z</dcterms:modified>
</cp:coreProperties>
</file>