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116" w14:textId="3CCAFC7C" w:rsidR="00127520" w:rsidRDefault="00127520" w:rsidP="00E66708">
      <w:pPr>
        <w:widowControl/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2054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A2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667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70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288" w:rsidRPr="009F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string of </w:t>
      </w:r>
      <w:r w:rsidR="00F70288" w:rsidRPr="00937B3D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r w:rsidR="00F70288" w:rsidRPr="009F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 strategies</w:t>
      </w:r>
      <w:r w:rsidR="00F70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databases, including </w:t>
      </w:r>
      <w:r w:rsidR="00613AF0" w:rsidRPr="005E4D61">
        <w:rPr>
          <w:rFonts w:ascii="Times New Roman" w:hAnsi="Times New Roman" w:cs="Times New Roman"/>
          <w:color w:val="000000" w:themeColor="text1"/>
          <w:sz w:val="24"/>
          <w:szCs w:val="24"/>
        </w:rPr>
        <w:t>Cochrane Central Register of Controlled Trials (CENTRAL)</w:t>
      </w:r>
      <w:r w:rsidR="0061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3AF0" w:rsidRPr="00F70288">
        <w:rPr>
          <w:rFonts w:ascii="Times New Roman" w:hAnsi="Times New Roman" w:cs="Times New Roman"/>
          <w:color w:val="000000" w:themeColor="text1"/>
          <w:sz w:val="24"/>
          <w:szCs w:val="24"/>
        </w:rPr>
        <w:t>MEDLINE via OVID</w:t>
      </w:r>
      <w:r w:rsidR="0061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3AF0" w:rsidRPr="005E4D61">
        <w:rPr>
          <w:rFonts w:ascii="Times New Roman" w:hAnsi="Times New Roman" w:cs="Times New Roman"/>
          <w:color w:val="000000" w:themeColor="text1"/>
          <w:sz w:val="24"/>
          <w:szCs w:val="24"/>
        </w:rPr>
        <w:t>EMBASE</w:t>
      </w:r>
      <w:r w:rsidR="0061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3AF0" w:rsidRPr="005E4D61">
        <w:rPr>
          <w:rFonts w:ascii="Times New Roman" w:hAnsi="Times New Roman" w:cs="Times New Roman"/>
          <w:color w:val="000000" w:themeColor="text1"/>
          <w:sz w:val="24"/>
          <w:szCs w:val="24"/>
        </w:rPr>
        <w:t>Web of Science</w:t>
      </w:r>
      <w:r w:rsidR="00613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206"/>
      </w:tblGrid>
      <w:tr w:rsidR="00174CE8" w14:paraId="3DF386AF" w14:textId="77777777" w:rsidTr="00FE618F">
        <w:tc>
          <w:tcPr>
            <w:tcW w:w="12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1A569" w14:textId="74B4ABE1" w:rsidR="00174CE8" w:rsidRDefault="00174CE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Electronic database and search strategy</w:t>
            </w:r>
          </w:p>
        </w:tc>
      </w:tr>
      <w:tr w:rsidR="00F70288" w14:paraId="51E67DB6" w14:textId="77777777" w:rsidTr="00613AF0">
        <w:tc>
          <w:tcPr>
            <w:tcW w:w="2694" w:type="dxa"/>
            <w:tcBorders>
              <w:top w:val="single" w:sz="4" w:space="0" w:color="auto"/>
            </w:tcBorders>
          </w:tcPr>
          <w:p w14:paraId="4282C3BC" w14:textId="187E92AC" w:rsid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Cochrane Central Register of Controlled Trials (CENTRAL)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14:paraId="2D9BED2C" w14:textId="07075D44" w:rsidR="00F70288" w:rsidRP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#1 MeSH descriptor: [Dental Implants] explode all trees</w:t>
            </w:r>
          </w:p>
        </w:tc>
      </w:tr>
      <w:tr w:rsidR="00F70288" w14:paraId="1AE0F63D" w14:textId="77777777" w:rsidTr="00613AF0">
        <w:tc>
          <w:tcPr>
            <w:tcW w:w="2694" w:type="dxa"/>
          </w:tcPr>
          <w:p w14:paraId="127188F6" w14:textId="77777777" w:rsid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89FF0AD" w14:textId="22F32270" w:rsidR="00F70288" w:rsidRP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#2 MeSH descriptor: [Zirconium] explode all trees</w:t>
            </w:r>
          </w:p>
        </w:tc>
      </w:tr>
      <w:tr w:rsidR="00F70288" w14:paraId="67A50392" w14:textId="77777777" w:rsidTr="00613AF0">
        <w:tc>
          <w:tcPr>
            <w:tcW w:w="2694" w:type="dxa"/>
          </w:tcPr>
          <w:p w14:paraId="46BF4CB6" w14:textId="77777777" w:rsid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33EEB510" w14:textId="47D2F972" w:rsidR="00F70288" w:rsidRP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#1 AND #2</w:t>
            </w:r>
          </w:p>
        </w:tc>
      </w:tr>
      <w:tr w:rsidR="00F70288" w14:paraId="232DEEC6" w14:textId="77777777" w:rsidTr="00613AF0">
        <w:tc>
          <w:tcPr>
            <w:tcW w:w="2694" w:type="dxa"/>
          </w:tcPr>
          <w:p w14:paraId="4086F34C" w14:textId="2D219432" w:rsidR="00F70288" w:rsidRP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MEDLINE via OVID</w:t>
            </w:r>
          </w:p>
        </w:tc>
        <w:tc>
          <w:tcPr>
            <w:tcW w:w="10206" w:type="dxa"/>
          </w:tcPr>
          <w:p w14:paraId="14307CBC" w14:textId="072B5B42" w:rsidR="00F70288" w:rsidRPr="00B6367F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(dental implants [Mesh] OR implant.m.p.)</w:t>
            </w:r>
          </w:p>
        </w:tc>
      </w:tr>
      <w:tr w:rsidR="00F70288" w14:paraId="06640E95" w14:textId="77777777" w:rsidTr="00613AF0">
        <w:tc>
          <w:tcPr>
            <w:tcW w:w="2694" w:type="dxa"/>
          </w:tcPr>
          <w:p w14:paraId="342DD76E" w14:textId="77777777" w:rsidR="00F70288" w:rsidRP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DAE64F6" w14:textId="6356C8D7" w:rsidR="00F70288" w:rsidRPr="00B6367F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(Zr oxide [Mesh] OR Ceramics [Mesh] OR Zirconium.m.p .OR Zirconium.m.p)</w:t>
            </w:r>
          </w:p>
        </w:tc>
      </w:tr>
      <w:tr w:rsidR="00F70288" w14:paraId="4E50DD30" w14:textId="77777777" w:rsidTr="00613AF0">
        <w:tc>
          <w:tcPr>
            <w:tcW w:w="2694" w:type="dxa"/>
          </w:tcPr>
          <w:p w14:paraId="1C9612ED" w14:textId="77777777" w:rsidR="00F70288" w:rsidRP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460BD74" w14:textId="4F2BF54D" w:rsidR="00F70288" w:rsidRPr="00B6367F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#1 AND #2</w:t>
            </w:r>
          </w:p>
        </w:tc>
      </w:tr>
      <w:tr w:rsidR="00F70288" w14:paraId="3A5A2E05" w14:textId="77777777" w:rsidTr="00613AF0">
        <w:tc>
          <w:tcPr>
            <w:tcW w:w="2694" w:type="dxa"/>
          </w:tcPr>
          <w:p w14:paraId="0AA4334F" w14:textId="2A1506F1" w:rsid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EMBASE</w:t>
            </w:r>
          </w:p>
        </w:tc>
        <w:tc>
          <w:tcPr>
            <w:tcW w:w="10206" w:type="dxa"/>
          </w:tcPr>
          <w:p w14:paraId="585119DE" w14:textId="115FC12B" w:rsidR="00F70288" w:rsidRPr="00613AF0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'tooth implant'/exp</w:t>
            </w:r>
          </w:p>
        </w:tc>
      </w:tr>
      <w:tr w:rsidR="00F70288" w14:paraId="377A578F" w14:textId="77777777" w:rsidTr="00613AF0">
        <w:tc>
          <w:tcPr>
            <w:tcW w:w="2694" w:type="dxa"/>
          </w:tcPr>
          <w:p w14:paraId="4D6E063D" w14:textId="77777777" w:rsid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0F238D1" w14:textId="3836524A" w:rsidR="00F70288" w:rsidRPr="00613AF0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'implant, dental':ab,ti OR 'implants, dental':ab,ti OR 'dental implant':ab,ti</w:t>
            </w:r>
          </w:p>
        </w:tc>
      </w:tr>
      <w:tr w:rsidR="00B6367F" w14:paraId="05437CBE" w14:textId="77777777" w:rsidTr="00613AF0">
        <w:tc>
          <w:tcPr>
            <w:tcW w:w="2694" w:type="dxa"/>
          </w:tcPr>
          <w:p w14:paraId="2F477D9D" w14:textId="77777777" w:rsid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4AABDE2" w14:textId="07A4B8B6" w:rsidR="00B6367F" w:rsidRPr="00613AF0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'zirconium oxide'/exp</w:t>
            </w:r>
          </w:p>
        </w:tc>
      </w:tr>
      <w:tr w:rsidR="00B6367F" w14:paraId="38EEA668" w14:textId="77777777" w:rsidTr="00613AF0">
        <w:tc>
          <w:tcPr>
            <w:tcW w:w="2694" w:type="dxa"/>
          </w:tcPr>
          <w:p w14:paraId="0E75A389" w14:textId="77777777" w:rsid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20F8859" w14:textId="6F513DEC" w:rsidR="00B6367F" w:rsidRPr="00613AF0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'zirconium dioxide':ab,ti OR zirconia:ab,ti</w:t>
            </w:r>
          </w:p>
        </w:tc>
      </w:tr>
      <w:tr w:rsidR="00B6367F" w14:paraId="1FD28DB5" w14:textId="77777777" w:rsidTr="00613AF0">
        <w:tc>
          <w:tcPr>
            <w:tcW w:w="2694" w:type="dxa"/>
          </w:tcPr>
          <w:p w14:paraId="48A01AFC" w14:textId="77777777" w:rsidR="00B6367F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13816E1" w14:textId="67B59A91" w:rsidR="00B6367F" w:rsidRPr="00613AF0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'ceramics'/exp</w:t>
            </w:r>
          </w:p>
        </w:tc>
      </w:tr>
      <w:tr w:rsidR="00B6367F" w14:paraId="0D57085D" w14:textId="77777777" w:rsidTr="00613AF0">
        <w:tc>
          <w:tcPr>
            <w:tcW w:w="2694" w:type="dxa"/>
          </w:tcPr>
          <w:p w14:paraId="69FDD46B" w14:textId="77777777" w:rsidR="00B6367F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9CB0A4D" w14:textId="15C3046F" w:rsidR="00B6367F" w:rsidRPr="00613AF0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ceramic:ab,ti OR 'ceramic industry':ab,ti OR 'ceramic prosthesis':ab,ti </w:t>
            </w:r>
          </w:p>
        </w:tc>
      </w:tr>
      <w:tr w:rsidR="00B6367F" w14:paraId="0025F964" w14:textId="77777777" w:rsidTr="00613AF0">
        <w:tc>
          <w:tcPr>
            <w:tcW w:w="2694" w:type="dxa"/>
          </w:tcPr>
          <w:p w14:paraId="0FFD7F8F" w14:textId="77777777" w:rsidR="00B6367F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B13580F" w14:textId="4909BAA0" w:rsidR="00B6367F" w:rsidRPr="00613AF0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#1 OR #2</w:t>
            </w:r>
          </w:p>
        </w:tc>
      </w:tr>
      <w:tr w:rsidR="00B6367F" w14:paraId="7CFD3A3C" w14:textId="77777777" w:rsidTr="00613AF0">
        <w:tc>
          <w:tcPr>
            <w:tcW w:w="2694" w:type="dxa"/>
          </w:tcPr>
          <w:p w14:paraId="30537FC0" w14:textId="77777777" w:rsidR="00B6367F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E58BAA6" w14:textId="0A317F37" w:rsidR="00B6367F" w:rsidRPr="00613AF0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#3 OR #4 OR #5 OR #6</w:t>
            </w:r>
          </w:p>
        </w:tc>
      </w:tr>
      <w:tr w:rsidR="00B6367F" w14:paraId="2DEF5831" w14:textId="77777777" w:rsidTr="00613AF0">
        <w:tc>
          <w:tcPr>
            <w:tcW w:w="2694" w:type="dxa"/>
          </w:tcPr>
          <w:p w14:paraId="71C619B6" w14:textId="77777777" w:rsidR="00B6367F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7D55373" w14:textId="45C34EC5" w:rsidR="00B6367F" w:rsidRPr="00613AF0" w:rsidRDefault="00613AF0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AF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61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#7 AND #8</w:t>
            </w:r>
          </w:p>
        </w:tc>
      </w:tr>
      <w:tr w:rsidR="00F70288" w14:paraId="185C188D" w14:textId="77777777" w:rsidTr="00613AF0">
        <w:tc>
          <w:tcPr>
            <w:tcW w:w="2694" w:type="dxa"/>
          </w:tcPr>
          <w:p w14:paraId="532E16DF" w14:textId="179D3FA8" w:rsid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of Science</w:t>
            </w:r>
          </w:p>
        </w:tc>
        <w:tc>
          <w:tcPr>
            <w:tcW w:w="10206" w:type="dxa"/>
          </w:tcPr>
          <w:p w14:paraId="2A3041E1" w14:textId="76CCA8F5" w:rsidR="00F70288" w:rsidRPr="00B6367F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TS</w:t>
            </w:r>
            <w:r w:rsid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(Dental Implants) OR TS=(Implant, Dental) OR TS=(Implants, Dental) OR TS=(Dental Implant) </w:t>
            </w:r>
          </w:p>
        </w:tc>
      </w:tr>
      <w:tr w:rsidR="00F70288" w14:paraId="340EED87" w14:textId="77777777" w:rsidTr="00613AF0">
        <w:tc>
          <w:tcPr>
            <w:tcW w:w="2694" w:type="dxa"/>
          </w:tcPr>
          <w:p w14:paraId="5EB5A8E0" w14:textId="77777777" w:rsidR="00F70288" w:rsidRDefault="00F70288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A1C8B0A" w14:textId="176E3B9B" w:rsidR="00F70288" w:rsidRP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#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(zirconium oxide) OR 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(zirconium) OR 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(ceramics) OR 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(yttria stabilized tetragonal zirconia)</w:t>
            </w:r>
          </w:p>
        </w:tc>
      </w:tr>
      <w:tr w:rsidR="00B6367F" w14:paraId="522E6CCD" w14:textId="77777777" w:rsidTr="00613AF0">
        <w:tc>
          <w:tcPr>
            <w:tcW w:w="2694" w:type="dxa"/>
            <w:tcBorders>
              <w:bottom w:val="single" w:sz="4" w:space="0" w:color="auto"/>
            </w:tcBorders>
          </w:tcPr>
          <w:p w14:paraId="765051AB" w14:textId="77777777" w:rsid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35A083B2" w14:textId="3A58F532" w:rsidR="00B6367F" w:rsidRPr="00B6367F" w:rsidRDefault="00B6367F" w:rsidP="00E66708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#3 #1 AND #2</w:t>
            </w:r>
          </w:p>
          <w:p w14:paraId="69E908F8" w14:textId="17BB059E" w:rsidR="00B6367F" w:rsidRPr="00B6367F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Refined by: DOCUMENT TYPES: (ARTICLE OR CLINICAL TRIAL) Timespan: 1975 to March 2022. Databases: WOS, DIIDW, INSPEC, KJD, MEDLINE, RSCI, SCIELO. </w:t>
            </w:r>
          </w:p>
          <w:p w14:paraId="025A02EA" w14:textId="2C0A12F9" w:rsidR="00B6367F" w:rsidRPr="00B6367F" w:rsidRDefault="00B6367F" w:rsidP="00B6367F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Search language = Auto</w:t>
            </w:r>
          </w:p>
        </w:tc>
      </w:tr>
    </w:tbl>
    <w:p w14:paraId="47E859F1" w14:textId="2F95CA36" w:rsidR="0055004D" w:rsidRPr="00174CE8" w:rsidRDefault="00174CE8" w:rsidP="00174CE8">
      <w:pPr>
        <w:widowControl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C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search time limit was from the </w:t>
      </w:r>
      <w:r w:rsidRPr="005E4D61">
        <w:rPr>
          <w:rFonts w:ascii="Times New Roman" w:hAnsi="Times New Roman" w:cs="Times New Roman"/>
          <w:color w:val="000000" w:themeColor="text1"/>
          <w:sz w:val="24"/>
          <w:szCs w:val="24"/>
        </w:rPr>
        <w:t>inception</w:t>
      </w:r>
      <w:r w:rsidRPr="00174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database to </w:t>
      </w:r>
      <w:r w:rsidRPr="005E4D61">
        <w:rPr>
          <w:rFonts w:ascii="Times New Roman" w:hAnsi="Times New Roman" w:cs="Times New Roman"/>
          <w:color w:val="000000" w:themeColor="text1"/>
          <w:sz w:val="24"/>
          <w:szCs w:val="24"/>
        </w:rPr>
        <w:t>August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5004D" w:rsidRPr="00174CE8" w:rsidSect="001A0FB3">
      <w:headerReference w:type="default" r:id="rId7"/>
      <w:footerReference w:type="default" r:id="rId8"/>
      <w:pgSz w:w="15840" w:h="1224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16BE" w14:textId="77777777" w:rsidR="006802BC" w:rsidRDefault="006802BC">
      <w:r>
        <w:separator/>
      </w:r>
    </w:p>
  </w:endnote>
  <w:endnote w:type="continuationSeparator" w:id="0">
    <w:p w14:paraId="3CDDEC60" w14:textId="77777777" w:rsidR="006802BC" w:rsidRDefault="0068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154721"/>
      <w:docPartObj>
        <w:docPartGallery w:val="Page Numbers (Bottom of Page)"/>
        <w:docPartUnique/>
      </w:docPartObj>
    </w:sdtPr>
    <w:sdtEndPr>
      <w:rPr>
        <w:rFonts w:ascii="Times New Roman" w:cs="Times New Roman"/>
      </w:rPr>
    </w:sdtEndPr>
    <w:sdtContent>
      <w:p w14:paraId="255946F7" w14:textId="77777777" w:rsidR="003E76D4" w:rsidRPr="003E76D4" w:rsidRDefault="002054A8">
        <w:pPr>
          <w:pStyle w:val="a8"/>
          <w:jc w:val="right"/>
          <w:rPr>
            <w:rFonts w:ascii="Times New Roman" w:cs="Times New Roman"/>
          </w:rPr>
        </w:pPr>
        <w:r w:rsidRPr="003E76D4">
          <w:rPr>
            <w:rFonts w:ascii="Times New Roman" w:cs="Times New Roman"/>
          </w:rPr>
          <w:fldChar w:fldCharType="begin"/>
        </w:r>
        <w:r w:rsidRPr="003E76D4">
          <w:rPr>
            <w:rFonts w:ascii="Times New Roman" w:cs="Times New Roman"/>
          </w:rPr>
          <w:instrText>PAGE   \* MERGEFORMAT</w:instrText>
        </w:r>
        <w:r w:rsidRPr="003E76D4">
          <w:rPr>
            <w:rFonts w:ascii="Times New Roman" w:cs="Times New Roman"/>
          </w:rPr>
          <w:fldChar w:fldCharType="separate"/>
        </w:r>
        <w:r w:rsidRPr="003E76D4">
          <w:rPr>
            <w:rFonts w:ascii="Times New Roman" w:cs="Times New Roman"/>
            <w:lang w:val="zh-CN"/>
          </w:rPr>
          <w:t>2</w:t>
        </w:r>
        <w:r w:rsidRPr="003E76D4">
          <w:rPr>
            <w:rFonts w:ascii="Times New Roman" w:cs="Times New Roman"/>
          </w:rPr>
          <w:fldChar w:fldCharType="end"/>
        </w:r>
      </w:p>
    </w:sdtContent>
  </w:sdt>
  <w:p w14:paraId="6D042BF3" w14:textId="77777777" w:rsidR="003E76D4" w:rsidRDefault="002054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03CD" w14:textId="77777777" w:rsidR="006802BC" w:rsidRDefault="006802BC">
      <w:r>
        <w:separator/>
      </w:r>
    </w:p>
  </w:footnote>
  <w:footnote w:type="continuationSeparator" w:id="0">
    <w:p w14:paraId="0524E943" w14:textId="77777777" w:rsidR="006802BC" w:rsidRDefault="0068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E8E" w14:textId="77777777" w:rsidR="003E76D4" w:rsidRDefault="002054A8" w:rsidP="003E76D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08D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61CDD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7F6C6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A6295C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A00859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12338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F6E8A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BECF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EA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1410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527611"/>
    <w:multiLevelType w:val="hybridMultilevel"/>
    <w:tmpl w:val="925AF302"/>
    <w:lvl w:ilvl="0" w:tplc="563EF9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DC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DD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46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24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56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DC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19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584E15"/>
    <w:multiLevelType w:val="hybridMultilevel"/>
    <w:tmpl w:val="940E8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9E93E77"/>
    <w:multiLevelType w:val="hybridMultilevel"/>
    <w:tmpl w:val="49CEC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BE440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D306712"/>
    <w:multiLevelType w:val="hybridMultilevel"/>
    <w:tmpl w:val="B0449910"/>
    <w:lvl w:ilvl="0" w:tplc="8DBE59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F7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98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41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0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2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1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4A1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2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D3422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3D1D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5540D8A"/>
    <w:multiLevelType w:val="hybridMultilevel"/>
    <w:tmpl w:val="0D2CB0AC"/>
    <w:lvl w:ilvl="0" w:tplc="24A2CA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2E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D3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C7B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47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B3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C5F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5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1C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52409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D702716"/>
    <w:multiLevelType w:val="hybridMultilevel"/>
    <w:tmpl w:val="3BF6A7DA"/>
    <w:lvl w:ilvl="0" w:tplc="D968EC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95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26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BB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52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65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C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ED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EE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D34D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F857A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51740EB1"/>
    <w:multiLevelType w:val="hybridMultilevel"/>
    <w:tmpl w:val="5404733E"/>
    <w:lvl w:ilvl="0" w:tplc="3A2C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6164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503609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93866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B1670BC"/>
    <w:multiLevelType w:val="hybridMultilevel"/>
    <w:tmpl w:val="5462B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512C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78E0052B"/>
    <w:multiLevelType w:val="hybridMultilevel"/>
    <w:tmpl w:val="A82ABFD8"/>
    <w:lvl w:ilvl="0" w:tplc="0D50146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602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809981870">
    <w:abstractNumId w:val="22"/>
  </w:num>
  <w:num w:numId="2" w16cid:durableId="73942498">
    <w:abstractNumId w:val="28"/>
  </w:num>
  <w:num w:numId="3" w16cid:durableId="785388125">
    <w:abstractNumId w:val="14"/>
  </w:num>
  <w:num w:numId="4" w16cid:durableId="1020863564">
    <w:abstractNumId w:val="17"/>
  </w:num>
  <w:num w:numId="5" w16cid:durableId="525218707">
    <w:abstractNumId w:val="19"/>
  </w:num>
  <w:num w:numId="6" w16cid:durableId="1511336519">
    <w:abstractNumId w:val="10"/>
  </w:num>
  <w:num w:numId="7" w16cid:durableId="864094668">
    <w:abstractNumId w:val="23"/>
  </w:num>
  <w:num w:numId="8" w16cid:durableId="2047177171">
    <w:abstractNumId w:val="24"/>
  </w:num>
  <w:num w:numId="9" w16cid:durableId="2108193224">
    <w:abstractNumId w:val="21"/>
  </w:num>
  <w:num w:numId="10" w16cid:durableId="976372653">
    <w:abstractNumId w:val="12"/>
  </w:num>
  <w:num w:numId="11" w16cid:durableId="170529093">
    <w:abstractNumId w:val="26"/>
  </w:num>
  <w:num w:numId="12" w16cid:durableId="818423205">
    <w:abstractNumId w:val="11"/>
  </w:num>
  <w:num w:numId="13" w16cid:durableId="1985157326">
    <w:abstractNumId w:val="13"/>
  </w:num>
  <w:num w:numId="14" w16cid:durableId="1227060563">
    <w:abstractNumId w:val="25"/>
  </w:num>
  <w:num w:numId="15" w16cid:durableId="831406156">
    <w:abstractNumId w:val="15"/>
  </w:num>
  <w:num w:numId="16" w16cid:durableId="1788961908">
    <w:abstractNumId w:val="18"/>
  </w:num>
  <w:num w:numId="17" w16cid:durableId="137379575">
    <w:abstractNumId w:val="16"/>
  </w:num>
  <w:num w:numId="18" w16cid:durableId="1246723127">
    <w:abstractNumId w:val="29"/>
  </w:num>
  <w:num w:numId="19" w16cid:durableId="210575830">
    <w:abstractNumId w:val="20"/>
  </w:num>
  <w:num w:numId="20" w16cid:durableId="1289049161">
    <w:abstractNumId w:val="27"/>
  </w:num>
  <w:num w:numId="21" w16cid:durableId="1108619170">
    <w:abstractNumId w:val="8"/>
  </w:num>
  <w:num w:numId="22" w16cid:durableId="547033744">
    <w:abstractNumId w:val="3"/>
  </w:num>
  <w:num w:numId="23" w16cid:durableId="1276671315">
    <w:abstractNumId w:val="2"/>
  </w:num>
  <w:num w:numId="24" w16cid:durableId="945163343">
    <w:abstractNumId w:val="1"/>
  </w:num>
  <w:num w:numId="25" w16cid:durableId="1956331125">
    <w:abstractNumId w:val="0"/>
  </w:num>
  <w:num w:numId="26" w16cid:durableId="1117796742">
    <w:abstractNumId w:val="9"/>
  </w:num>
  <w:num w:numId="27" w16cid:durableId="2024353719">
    <w:abstractNumId w:val="7"/>
  </w:num>
  <w:num w:numId="28" w16cid:durableId="913587065">
    <w:abstractNumId w:val="6"/>
  </w:num>
  <w:num w:numId="29" w16cid:durableId="1540120851">
    <w:abstractNumId w:val="5"/>
  </w:num>
  <w:num w:numId="30" w16cid:durableId="170632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27520"/>
    <w:rsid w:val="00127520"/>
    <w:rsid w:val="00174CE8"/>
    <w:rsid w:val="001A0FB3"/>
    <w:rsid w:val="002054A8"/>
    <w:rsid w:val="00234030"/>
    <w:rsid w:val="0055004D"/>
    <w:rsid w:val="00613AF0"/>
    <w:rsid w:val="00617BDA"/>
    <w:rsid w:val="006301A3"/>
    <w:rsid w:val="006802BC"/>
    <w:rsid w:val="006D5DC0"/>
    <w:rsid w:val="009C4DDC"/>
    <w:rsid w:val="00AF25DA"/>
    <w:rsid w:val="00B03F8E"/>
    <w:rsid w:val="00B41AFB"/>
    <w:rsid w:val="00B6367F"/>
    <w:rsid w:val="00CD2812"/>
    <w:rsid w:val="00E66708"/>
    <w:rsid w:val="00E93C91"/>
    <w:rsid w:val="00F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D2721"/>
  <w15:chartTrackingRefBased/>
  <w15:docId w15:val="{3AFFB054-C8E4-403A-B443-5AD5025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20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1275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7520"/>
    <w:pPr>
      <w:keepNext/>
      <w:keepLines/>
      <w:spacing w:before="40" w:line="259" w:lineRule="auto"/>
      <w:outlineLvl w:val="1"/>
    </w:pPr>
    <w:rPr>
      <w:rFonts w:ascii="Arial" w:eastAsia="Arial" w:hAnsi="Arial" w:cstheme="majorBidi"/>
      <w:b/>
      <w:kern w:val="0"/>
      <w:sz w:val="24"/>
      <w:szCs w:val="23"/>
      <w:lang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27520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kern w:val="0"/>
      <w:sz w:val="20"/>
      <w:lang w:bidi="hi-IN"/>
    </w:rPr>
  </w:style>
  <w:style w:type="paragraph" w:styleId="4">
    <w:name w:val="heading 4"/>
    <w:basedOn w:val="a"/>
    <w:link w:val="40"/>
    <w:uiPriority w:val="9"/>
    <w:qFormat/>
    <w:rsid w:val="0012752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752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character" w:customStyle="1" w:styleId="20">
    <w:name w:val="标题 2 字符"/>
    <w:basedOn w:val="a0"/>
    <w:link w:val="2"/>
    <w:uiPriority w:val="9"/>
    <w:rsid w:val="00127520"/>
    <w:rPr>
      <w:rFonts w:ascii="Arial" w:eastAsia="Arial" w:hAnsi="Arial" w:cstheme="majorBidi"/>
      <w:b/>
      <w:kern w:val="0"/>
      <w:sz w:val="24"/>
      <w:szCs w:val="23"/>
      <w:lang w:bidi="hi-IN"/>
    </w:rPr>
  </w:style>
  <w:style w:type="character" w:customStyle="1" w:styleId="30">
    <w:name w:val="标题 3 字符"/>
    <w:basedOn w:val="a0"/>
    <w:link w:val="3"/>
    <w:uiPriority w:val="9"/>
    <w:rsid w:val="00127520"/>
    <w:rPr>
      <w:rFonts w:ascii="Arial" w:eastAsiaTheme="majorEastAsia" w:hAnsi="Arial" w:cstheme="majorBidi"/>
      <w:b/>
      <w:kern w:val="0"/>
      <w:sz w:val="20"/>
      <w:szCs w:val="21"/>
      <w:lang w:bidi="hi-IN"/>
    </w:rPr>
  </w:style>
  <w:style w:type="character" w:customStyle="1" w:styleId="40">
    <w:name w:val="标题 4 字符"/>
    <w:basedOn w:val="a0"/>
    <w:link w:val="4"/>
    <w:uiPriority w:val="9"/>
    <w:rsid w:val="0012752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ndonte">
    <w:name w:val="Endonte"/>
    <w:basedOn w:val="a"/>
    <w:qFormat/>
    <w:rsid w:val="00127520"/>
    <w:pPr>
      <w:spacing w:line="360" w:lineRule="auto"/>
      <w:ind w:left="200" w:hangingChars="200" w:hanging="200"/>
    </w:pPr>
    <w:rPr>
      <w:rFonts w:ascii="DengXian" w:eastAsia="DengXian" w:hAnsi="DengXian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127520"/>
    <w:pPr>
      <w:spacing w:line="259" w:lineRule="auto"/>
      <w:jc w:val="center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Title0">
    <w:name w:val="EndNote Bibliography Title 字符"/>
    <w:basedOn w:val="a0"/>
    <w:link w:val="EndNoteBibliographyTitle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paragraph" w:customStyle="1" w:styleId="EndNoteBibliography">
    <w:name w:val="EndNote Bibliography"/>
    <w:basedOn w:val="a"/>
    <w:link w:val="EndNoteBibliography0"/>
    <w:rsid w:val="00127520"/>
    <w:pPr>
      <w:spacing w:after="160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0">
    <w:name w:val="EndNote Bibliography 字符"/>
    <w:basedOn w:val="a0"/>
    <w:link w:val="EndNoteBibliography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a3">
    <w:name w:val="批注框文本 字符"/>
    <w:basedOn w:val="a0"/>
    <w:link w:val="a4"/>
    <w:uiPriority w:val="99"/>
    <w:semiHidden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4">
    <w:name w:val="Balloon Text"/>
    <w:basedOn w:val="a"/>
    <w:link w:val="a3"/>
    <w:uiPriority w:val="99"/>
    <w:semiHidden/>
    <w:unhideWhenUsed/>
    <w:rsid w:val="00127520"/>
    <w:rPr>
      <w:rFonts w:hAnsi="Times New Roman" w:cs="Mangal"/>
      <w:kern w:val="0"/>
      <w:sz w:val="18"/>
      <w:szCs w:val="16"/>
      <w:lang w:bidi="hi-IN"/>
    </w:rPr>
  </w:style>
  <w:style w:type="character" w:customStyle="1" w:styleId="11">
    <w:name w:val="批注框文本 字符1"/>
    <w:basedOn w:val="a0"/>
    <w:uiPriority w:val="99"/>
    <w:semiHidden/>
    <w:rsid w:val="00127520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6">
    <w:name w:val="header"/>
    <w:basedOn w:val="a"/>
    <w:link w:val="a5"/>
    <w:uiPriority w:val="99"/>
    <w:unhideWhenUsed/>
    <w:rsid w:val="0012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2">
    <w:name w:val="页眉 字符1"/>
    <w:basedOn w:val="a0"/>
    <w:uiPriority w:val="99"/>
    <w:semiHidden/>
    <w:rsid w:val="00127520"/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8">
    <w:name w:val="footer"/>
    <w:basedOn w:val="a"/>
    <w:link w:val="a7"/>
    <w:uiPriority w:val="99"/>
    <w:unhideWhenUsed/>
    <w:rsid w:val="00127520"/>
    <w:pPr>
      <w:tabs>
        <w:tab w:val="center" w:pos="4153"/>
        <w:tab w:val="right" w:pos="8306"/>
      </w:tabs>
      <w:snapToGrid w:val="0"/>
      <w:spacing w:after="160"/>
      <w:jc w:val="left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3">
    <w:name w:val="页脚 字符1"/>
    <w:basedOn w:val="a0"/>
    <w:uiPriority w:val="99"/>
    <w:semiHidden/>
    <w:rsid w:val="00127520"/>
    <w:rPr>
      <w:sz w:val="18"/>
      <w:szCs w:val="18"/>
    </w:rPr>
  </w:style>
  <w:style w:type="character" w:styleId="a9">
    <w:name w:val="Hyperlink"/>
    <w:basedOn w:val="a0"/>
    <w:uiPriority w:val="99"/>
    <w:unhideWhenUsed/>
    <w:rsid w:val="00127520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752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12752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27520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127520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275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27520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127520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127520"/>
    <w:rPr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52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127520"/>
    <w:rPr>
      <w:b/>
      <w:bCs/>
      <w:szCs w:val="21"/>
    </w:rPr>
  </w:style>
  <w:style w:type="character" w:styleId="af4">
    <w:name w:val="Placeholder Text"/>
    <w:basedOn w:val="a0"/>
    <w:uiPriority w:val="99"/>
    <w:semiHidden/>
    <w:rsid w:val="00127520"/>
    <w:rPr>
      <w:color w:val="808080"/>
    </w:rPr>
  </w:style>
  <w:style w:type="paragraph" w:styleId="af5">
    <w:name w:val="Revision"/>
    <w:hidden/>
    <w:uiPriority w:val="99"/>
    <w:semiHidden/>
    <w:rsid w:val="00127520"/>
    <w:rPr>
      <w:szCs w:val="21"/>
    </w:rPr>
  </w:style>
  <w:style w:type="paragraph" w:styleId="af6">
    <w:name w:val="List Paragraph"/>
    <w:basedOn w:val="a"/>
    <w:uiPriority w:val="34"/>
    <w:qFormat/>
    <w:rsid w:val="00127520"/>
    <w:pPr>
      <w:ind w:firstLineChars="200" w:firstLine="420"/>
    </w:pPr>
  </w:style>
  <w:style w:type="character" w:styleId="af7">
    <w:name w:val="line number"/>
    <w:uiPriority w:val="99"/>
    <w:unhideWhenUsed/>
    <w:rsid w:val="00127520"/>
    <w:rPr>
      <w:rFonts w:ascii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2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127520"/>
  </w:style>
  <w:style w:type="table" w:styleId="af9">
    <w:name w:val="Table Grid"/>
    <w:basedOn w:val="a1"/>
    <w:uiPriority w:val="39"/>
    <w:rsid w:val="0012752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127520"/>
    <w:pPr>
      <w:adjustRightInd w:val="0"/>
    </w:pPr>
    <w:rPr>
      <w:rFonts w:asciiTheme="majorHAnsi" w:eastAsia="黑体" w:hAnsiTheme="majorHAnsi" w:cstheme="majorBidi"/>
      <w:sz w:val="20"/>
      <w:szCs w:val="20"/>
    </w:rPr>
  </w:style>
  <w:style w:type="character" w:customStyle="1" w:styleId="author-sup-separator">
    <w:name w:val="author-sup-separator"/>
    <w:basedOn w:val="a0"/>
    <w:rsid w:val="00127520"/>
  </w:style>
  <w:style w:type="character" w:customStyle="1" w:styleId="label">
    <w:name w:val="label"/>
    <w:basedOn w:val="a0"/>
    <w:rsid w:val="00127520"/>
  </w:style>
  <w:style w:type="character" w:customStyle="1" w:styleId="short-name">
    <w:name w:val="short-name"/>
    <w:basedOn w:val="a0"/>
    <w:rsid w:val="00127520"/>
  </w:style>
  <w:style w:type="character" w:customStyle="1" w:styleId="cell">
    <w:name w:val="cell"/>
    <w:basedOn w:val="a0"/>
    <w:rsid w:val="00127520"/>
  </w:style>
  <w:style w:type="character" w:customStyle="1" w:styleId="block">
    <w:name w:val="block"/>
    <w:basedOn w:val="a0"/>
    <w:rsid w:val="00127520"/>
  </w:style>
  <w:style w:type="character" w:customStyle="1" w:styleId="cell-value">
    <w:name w:val="cell-value"/>
    <w:basedOn w:val="a0"/>
    <w:rsid w:val="00127520"/>
  </w:style>
  <w:style w:type="character" w:customStyle="1" w:styleId="quality-sign">
    <w:name w:val="quality-sign"/>
    <w:basedOn w:val="a0"/>
    <w:rsid w:val="00127520"/>
  </w:style>
  <w:style w:type="character" w:customStyle="1" w:styleId="quality-text">
    <w:name w:val="quality-text"/>
    <w:basedOn w:val="a0"/>
    <w:rsid w:val="00127520"/>
  </w:style>
  <w:style w:type="character" w:customStyle="1" w:styleId="comma">
    <w:name w:val="comma"/>
    <w:basedOn w:val="a0"/>
    <w:rsid w:val="00127520"/>
  </w:style>
  <w:style w:type="character" w:styleId="afb">
    <w:name w:val="FollowedHyperlink"/>
    <w:basedOn w:val="a0"/>
    <w:uiPriority w:val="99"/>
    <w:semiHidden/>
    <w:unhideWhenUsed/>
    <w:rsid w:val="00127520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a"/>
    <w:link w:val="EndNoteCategoryHeading0"/>
    <w:rsid w:val="00127520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127520"/>
    <w:rPr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承辰</dc:creator>
  <cp:keywords/>
  <dc:description/>
  <cp:lastModifiedBy>Yubin Cao</cp:lastModifiedBy>
  <cp:revision>9</cp:revision>
  <dcterms:created xsi:type="dcterms:W3CDTF">2022-11-24T09:15:00Z</dcterms:created>
  <dcterms:modified xsi:type="dcterms:W3CDTF">2023-01-25T05:54:00Z</dcterms:modified>
</cp:coreProperties>
</file>