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B0AC" w14:textId="52BBA799" w:rsidR="00A5480B" w:rsidRDefault="00127520" w:rsidP="00A5480B">
      <w:pPr>
        <w:pStyle w:val="EndNoteBibliography"/>
        <w:spacing w:after="0" w:line="276" w:lineRule="auto"/>
        <w:ind w:hanging="403"/>
        <w:rPr>
          <w:rFonts w:ascii="Times New Roman" w:eastAsia="微软雅黑" w:hAnsi="Times New Roman" w:cs="Times New Roman"/>
          <w:noProof w:val="0"/>
          <w:color w:val="000000" w:themeColor="text1"/>
          <w:kern w:val="2"/>
          <w:sz w:val="24"/>
          <w:szCs w:val="24"/>
          <w:lang w:bidi="ar-SA"/>
        </w:rPr>
      </w:pPr>
      <w:r w:rsidRPr="00AA2472">
        <w:rPr>
          <w:rFonts w:ascii="Times New Roman" w:eastAsia="微软雅黑" w:hAnsi="Times New Roman" w:cs="Times New Roman" w:hint="eastAsia"/>
          <w:b/>
          <w:bCs/>
          <w:noProof w:val="0"/>
          <w:color w:val="000000" w:themeColor="text1"/>
          <w:kern w:val="2"/>
          <w:sz w:val="24"/>
          <w:szCs w:val="24"/>
          <w:lang w:bidi="ar-SA"/>
        </w:rPr>
        <w:t>T</w:t>
      </w:r>
      <w:r w:rsidRPr="00AA2472">
        <w:rPr>
          <w:rFonts w:ascii="Times New Roman" w:eastAsia="微软雅黑" w:hAnsi="Times New Roman" w:cs="Times New Roman"/>
          <w:b/>
          <w:bCs/>
          <w:noProof w:val="0"/>
          <w:color w:val="000000" w:themeColor="text1"/>
          <w:kern w:val="2"/>
          <w:sz w:val="24"/>
          <w:szCs w:val="24"/>
          <w:lang w:bidi="ar-SA"/>
        </w:rPr>
        <w:t xml:space="preserve">able </w:t>
      </w:r>
      <w:r w:rsidR="00A72808">
        <w:rPr>
          <w:rFonts w:ascii="Times New Roman" w:eastAsia="微软雅黑" w:hAnsi="Times New Roman" w:cs="Times New Roman"/>
          <w:b/>
          <w:bCs/>
          <w:noProof w:val="0"/>
          <w:color w:val="000000" w:themeColor="text1"/>
          <w:kern w:val="2"/>
          <w:sz w:val="24"/>
          <w:szCs w:val="24"/>
          <w:lang w:bidi="ar-SA"/>
        </w:rPr>
        <w:t>S2</w:t>
      </w:r>
      <w:r w:rsidR="00A5480B">
        <w:rPr>
          <w:rFonts w:ascii="Times New Roman" w:eastAsia="微软雅黑" w:hAnsi="Times New Roman" w:cs="Times New Roman" w:hint="eastAsia"/>
          <w:b/>
          <w:bCs/>
          <w:noProof w:val="0"/>
          <w:color w:val="000000" w:themeColor="text1"/>
          <w:kern w:val="2"/>
          <w:sz w:val="24"/>
          <w:szCs w:val="24"/>
          <w:lang w:bidi="ar-SA"/>
        </w:rPr>
        <w:t>:</w:t>
      </w:r>
    </w:p>
    <w:p w14:paraId="5275DAAE" w14:textId="502569F5" w:rsidR="00127520" w:rsidRPr="00AA2472" w:rsidRDefault="00127520" w:rsidP="00A5480B">
      <w:pPr>
        <w:pStyle w:val="EndNoteBibliography"/>
        <w:spacing w:after="0" w:line="276" w:lineRule="auto"/>
        <w:ind w:hanging="403"/>
        <w:rPr>
          <w:rFonts w:ascii="Times New Roman" w:eastAsia="微软雅黑" w:hAnsi="Times New Roman" w:cs="Times New Roman"/>
          <w:noProof w:val="0"/>
          <w:color w:val="000000" w:themeColor="text1"/>
          <w:kern w:val="2"/>
          <w:sz w:val="24"/>
          <w:szCs w:val="24"/>
          <w:lang w:bidi="ar-SA"/>
        </w:rPr>
      </w:pPr>
      <w:r w:rsidRPr="00AA2472">
        <w:rPr>
          <w:rFonts w:ascii="Times New Roman" w:eastAsia="微软雅黑" w:hAnsi="Times New Roman" w:cs="Times New Roman"/>
          <w:noProof w:val="0"/>
          <w:color w:val="000000" w:themeColor="text1"/>
          <w:kern w:val="2"/>
          <w:sz w:val="24"/>
          <w:szCs w:val="24"/>
          <w:lang w:bidi="ar-SA"/>
        </w:rPr>
        <w:t>Summary of findings and certainty of evidence assessed by GRADE.</w:t>
      </w:r>
    </w:p>
    <w:tbl>
      <w:tblPr>
        <w:tblStyle w:val="af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683"/>
        <w:gridCol w:w="2291"/>
      </w:tblGrid>
      <w:tr w:rsidR="00127520" w:rsidRPr="00AA2472" w14:paraId="4C78E291" w14:textId="77777777" w:rsidTr="006748CB">
        <w:trPr>
          <w:trHeight w:val="1252"/>
        </w:trPr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29D8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Outcome</w:t>
            </w:r>
          </w:p>
          <w:p w14:paraId="2778F4C6" w14:textId="77777777" w:rsidR="00127520" w:rsidRPr="00AA2472" w:rsidRDefault="00127520" w:rsidP="00A5480B">
            <w:pPr>
              <w:spacing w:line="276" w:lineRule="auto"/>
              <w:jc w:val="center"/>
              <w:rPr>
                <w:rStyle w:val="label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of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implants</w:t>
            </w:r>
          </w:p>
          <w:p w14:paraId="66531756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(studies)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1C0E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Relative effect (95% CI)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0873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Certainty</w:t>
            </w:r>
          </w:p>
        </w:tc>
      </w:tr>
      <w:tr w:rsidR="00127520" w:rsidRPr="00AA2472" w14:paraId="0072D3D9" w14:textId="77777777" w:rsidTr="006748CB"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5498B6C2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Survival Rate </w:t>
            </w:r>
            <w:r w:rsidRPr="00AA2472">
              <w:rPr>
                <w:rStyle w:val="short-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(Survival Rate)</w:t>
            </w:r>
          </w:p>
          <w:p w14:paraId="01A80167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assessed with: %</w:t>
            </w:r>
          </w:p>
          <w:p w14:paraId="254A867D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implants: 221</w:t>
            </w:r>
          </w:p>
          <w:p w14:paraId="37163A7C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RCTs)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ACE7A8D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 0.91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2472">
              <w:rPr>
                <w:rStyle w:val="c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(0.82 to 1.02)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14:paraId="0E40711B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</w:t>
            </w:r>
          </w:p>
          <w:p w14:paraId="593FD247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127520" w:rsidRPr="00AA2472" w14:paraId="5C414F0A" w14:textId="77777777" w:rsidTr="006748CB">
        <w:tc>
          <w:tcPr>
            <w:tcW w:w="3906" w:type="dxa"/>
            <w:vAlign w:val="center"/>
          </w:tcPr>
          <w:p w14:paraId="5035EE71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Success Rate </w:t>
            </w:r>
            <w:r w:rsidRPr="00AA2472">
              <w:rPr>
                <w:rStyle w:val="short-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(Success Rate)</w:t>
            </w:r>
          </w:p>
          <w:p w14:paraId="40095140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assessed with: %</w:t>
            </w:r>
          </w:p>
          <w:p w14:paraId="407ECE48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implants: 221</w:t>
            </w:r>
          </w:p>
          <w:p w14:paraId="5BBC6550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RCTs)</w:t>
            </w:r>
          </w:p>
        </w:tc>
        <w:tc>
          <w:tcPr>
            <w:tcW w:w="2683" w:type="dxa"/>
            <w:vAlign w:val="center"/>
          </w:tcPr>
          <w:p w14:paraId="6587A100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 0.87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2472">
              <w:rPr>
                <w:rStyle w:val="c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(0.78 to 0.98)</w:t>
            </w:r>
          </w:p>
        </w:tc>
        <w:tc>
          <w:tcPr>
            <w:tcW w:w="2291" w:type="dxa"/>
            <w:vAlign w:val="center"/>
          </w:tcPr>
          <w:p w14:paraId="1F386F45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⨁⨁⨁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</w:t>
            </w:r>
          </w:p>
          <w:p w14:paraId="53115D9E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127520" w:rsidRPr="00AA2472" w14:paraId="5484A639" w14:textId="77777777" w:rsidTr="00096BBE">
        <w:tc>
          <w:tcPr>
            <w:tcW w:w="3906" w:type="dxa"/>
            <w:vAlign w:val="center"/>
          </w:tcPr>
          <w:p w14:paraId="508207E7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Marginal bone loss (MBL)</w:t>
            </w:r>
          </w:p>
          <w:p w14:paraId="2775F785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assessed </w:t>
            </w:r>
            <w:proofErr w:type="gramStart"/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with:</w:t>
            </w:r>
            <w:proofErr w:type="gramEnd"/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</w:t>
            </w:r>
          </w:p>
          <w:p w14:paraId="73A5718B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implants: </w:t>
            </w:r>
            <w:r w:rsidRPr="00AA2472">
              <w:rPr>
                <w:rStyle w:val="label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  <w:p w14:paraId="2D01E599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RCTs)</w:t>
            </w:r>
          </w:p>
        </w:tc>
        <w:tc>
          <w:tcPr>
            <w:tcW w:w="2683" w:type="dxa"/>
          </w:tcPr>
          <w:p w14:paraId="3CD1DB0D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0.25</w:t>
            </w: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(0.02 to 0.49)</w:t>
            </w:r>
          </w:p>
        </w:tc>
        <w:tc>
          <w:tcPr>
            <w:tcW w:w="2291" w:type="dxa"/>
            <w:vAlign w:val="center"/>
          </w:tcPr>
          <w:p w14:paraId="59CD4B9A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◯◯◯</w:t>
            </w:r>
          </w:p>
          <w:p w14:paraId="33DA3088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Very 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</w:tr>
      <w:tr w:rsidR="00127520" w:rsidRPr="00AA2472" w14:paraId="605B0067" w14:textId="77777777" w:rsidTr="00096BBE">
        <w:tc>
          <w:tcPr>
            <w:tcW w:w="3906" w:type="dxa"/>
            <w:vAlign w:val="center"/>
          </w:tcPr>
          <w:p w14:paraId="7FE9CA38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Pocket probing depth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(PPD)</w:t>
            </w:r>
          </w:p>
          <w:p w14:paraId="46FFCDAA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assessed </w:t>
            </w:r>
            <w:proofErr w:type="gramStart"/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with:</w:t>
            </w:r>
            <w:proofErr w:type="gramEnd"/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</w:t>
            </w:r>
          </w:p>
          <w:p w14:paraId="5E81CE65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implants: 2</w:t>
            </w:r>
            <w:r w:rsidRPr="00AA2472">
              <w:rPr>
                <w:rStyle w:val="label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08</w:t>
            </w:r>
          </w:p>
          <w:p w14:paraId="34D7D827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RCTs)</w:t>
            </w:r>
          </w:p>
        </w:tc>
        <w:tc>
          <w:tcPr>
            <w:tcW w:w="2683" w:type="dxa"/>
          </w:tcPr>
          <w:p w14:paraId="578C1361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-0.07</w:t>
            </w:r>
            <w:r w:rsidRPr="00AA2472">
              <w:rPr>
                <w:rStyle w:val="bloc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(-0.19 to 0.05)</w:t>
            </w:r>
          </w:p>
        </w:tc>
        <w:tc>
          <w:tcPr>
            <w:tcW w:w="2291" w:type="dxa"/>
            <w:vAlign w:val="center"/>
          </w:tcPr>
          <w:p w14:paraId="33D04775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</w:t>
            </w:r>
          </w:p>
          <w:p w14:paraId="58521776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127520" w:rsidRPr="00AA2472" w14:paraId="45DE5532" w14:textId="77777777" w:rsidTr="006748CB">
        <w:tc>
          <w:tcPr>
            <w:tcW w:w="3906" w:type="dxa"/>
            <w:vAlign w:val="center"/>
          </w:tcPr>
          <w:p w14:paraId="1E2B56E5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Bleeding on probing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(BOP)</w:t>
            </w:r>
          </w:p>
          <w:p w14:paraId="7FB1631C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assessed with: %</w:t>
            </w:r>
          </w:p>
          <w:p w14:paraId="533413CB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implants: </w:t>
            </w:r>
            <w:r w:rsidRPr="00AA2472">
              <w:rPr>
                <w:rStyle w:val="label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  <w:p w14:paraId="0FE83EDF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 RCTs)</w:t>
            </w:r>
          </w:p>
        </w:tc>
        <w:tc>
          <w:tcPr>
            <w:tcW w:w="2683" w:type="dxa"/>
            <w:vAlign w:val="center"/>
          </w:tcPr>
          <w:p w14:paraId="5BC0A89B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c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not pooled</w:t>
            </w:r>
          </w:p>
        </w:tc>
        <w:tc>
          <w:tcPr>
            <w:tcW w:w="2291" w:type="dxa"/>
            <w:vAlign w:val="center"/>
          </w:tcPr>
          <w:p w14:paraId="091139F9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</w:t>
            </w:r>
          </w:p>
          <w:p w14:paraId="74E9BC00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127520" w:rsidRPr="00AA2472" w14:paraId="00A07B9B" w14:textId="77777777" w:rsidTr="006748CB">
        <w:tc>
          <w:tcPr>
            <w:tcW w:w="3906" w:type="dxa"/>
            <w:vAlign w:val="center"/>
          </w:tcPr>
          <w:p w14:paraId="7D77291D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Plaque index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14:paraId="5F714873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assessed with: %</w:t>
            </w:r>
          </w:p>
          <w:p w14:paraId="17F55AFE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implants: 21</w:t>
            </w:r>
            <w:r w:rsidRPr="00AA2472">
              <w:rPr>
                <w:rStyle w:val="label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  <w:p w14:paraId="3AB07560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RCTs)</w:t>
            </w:r>
          </w:p>
        </w:tc>
        <w:tc>
          <w:tcPr>
            <w:tcW w:w="2683" w:type="dxa"/>
            <w:vAlign w:val="center"/>
          </w:tcPr>
          <w:p w14:paraId="1E93B912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c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pooled</w:t>
            </w:r>
          </w:p>
        </w:tc>
        <w:tc>
          <w:tcPr>
            <w:tcW w:w="2291" w:type="dxa"/>
            <w:vAlign w:val="center"/>
          </w:tcPr>
          <w:p w14:paraId="242FAF2C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◯◯◯</w:t>
            </w:r>
          </w:p>
          <w:p w14:paraId="545FF756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Very 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b,e</w:t>
            </w:r>
          </w:p>
        </w:tc>
      </w:tr>
      <w:tr w:rsidR="00127520" w:rsidRPr="00AA2472" w14:paraId="5DDCEF73" w14:textId="77777777" w:rsidTr="006748CB">
        <w:tc>
          <w:tcPr>
            <w:tcW w:w="3906" w:type="dxa"/>
            <w:vAlign w:val="center"/>
          </w:tcPr>
          <w:p w14:paraId="27B2A939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Pink esthetic score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(PES)</w:t>
            </w:r>
          </w:p>
          <w:p w14:paraId="0C12C73A" w14:textId="77777777" w:rsidR="00127520" w:rsidRPr="00AA2472" w:rsidRDefault="00127520" w:rsidP="00A548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implants: 73</w:t>
            </w:r>
          </w:p>
          <w:p w14:paraId="4771C10B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labe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RCTs)</w:t>
            </w:r>
          </w:p>
        </w:tc>
        <w:tc>
          <w:tcPr>
            <w:tcW w:w="2683" w:type="dxa"/>
            <w:vAlign w:val="center"/>
          </w:tcPr>
          <w:p w14:paraId="72079155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c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pooled</w:t>
            </w:r>
          </w:p>
        </w:tc>
        <w:tc>
          <w:tcPr>
            <w:tcW w:w="2291" w:type="dxa"/>
            <w:vAlign w:val="center"/>
          </w:tcPr>
          <w:p w14:paraId="275F533B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sign"/>
                <w:rFonts w:ascii="Cambria Math" w:hAnsi="Cambria Math" w:cs="Cambria Math"/>
                <w:color w:val="000000" w:themeColor="text1"/>
                <w:sz w:val="24"/>
                <w:szCs w:val="24"/>
              </w:rPr>
              <w:t>⨁⨁</w:t>
            </w:r>
            <w:r w:rsidRPr="00AA2472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◯◯</w:t>
            </w:r>
          </w:p>
          <w:p w14:paraId="0F08C0E6" w14:textId="77777777" w:rsidR="00127520" w:rsidRPr="00AA2472" w:rsidRDefault="00127520" w:rsidP="00A5480B">
            <w:pPr>
              <w:pStyle w:val="EndNoteBibliography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2">
              <w:rPr>
                <w:rStyle w:val="quality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  <w:r w:rsidRPr="00AA2472">
              <w:rPr>
                <w:rStyle w:val="comma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Pr="00AA2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</w:tr>
    </w:tbl>
    <w:p w14:paraId="7FDAFBF2" w14:textId="77777777" w:rsidR="00127520" w:rsidRPr="00AA2472" w:rsidRDefault="00127520" w:rsidP="00A5480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Footnotes:</w:t>
      </w:r>
    </w:p>
    <w:p w14:paraId="0F0065B5" w14:textId="77777777" w:rsidR="00127520" w:rsidRPr="00AA2472" w:rsidRDefault="00127520" w:rsidP="00A5480B">
      <w:pPr>
        <w:spacing w:line="276" w:lineRule="auto"/>
        <w:rPr>
          <w:rFonts w:ascii="Times New Roman" w:eastAsia="微软雅黑" w:hAnsi="Times New Roman"/>
          <w:color w:val="000000" w:themeColor="text1"/>
          <w:sz w:val="24"/>
          <w:szCs w:val="24"/>
        </w:rPr>
      </w:pPr>
      <w:r w:rsidRPr="00AA2472">
        <w:rPr>
          <w:rFonts w:ascii="Times New Roman" w:eastAsia="微软雅黑" w:hAnsi="Times New Roman"/>
          <w:color w:val="000000" w:themeColor="text1"/>
          <w:sz w:val="24"/>
          <w:szCs w:val="24"/>
        </w:rPr>
        <w:t xml:space="preserve">a. Downgraded one level due to study limitations: high withdrawal rate lowered the confidence in the estimate of effect in one or more studies; b. Downgraded one level due to study limitations: method of randomization or allocation not described in one or more studies; c. Downgraded one level due to </w:t>
      </w:r>
      <w:proofErr w:type="spellStart"/>
      <w:r w:rsidRPr="00AA2472">
        <w:rPr>
          <w:rFonts w:ascii="Times New Roman" w:eastAsia="微软雅黑" w:hAnsi="Times New Roman"/>
          <w:color w:val="000000" w:themeColor="text1"/>
          <w:sz w:val="24"/>
          <w:szCs w:val="24"/>
        </w:rPr>
        <w:t>imprecison</w:t>
      </w:r>
      <w:proofErr w:type="spellEnd"/>
      <w:r w:rsidRPr="00AA2472">
        <w:rPr>
          <w:rFonts w:ascii="Times New Roman" w:eastAsia="微软雅黑" w:hAnsi="Times New Roman"/>
          <w:color w:val="000000" w:themeColor="text1"/>
          <w:sz w:val="24"/>
          <w:szCs w:val="24"/>
        </w:rPr>
        <w:t>: significant difference between groups in baseline data; d. Downgraded one level due to imprecision: low number of participants; e. Downgraded one level due to inconsistency of results.</w:t>
      </w:r>
    </w:p>
    <w:p w14:paraId="47E859F1" w14:textId="687DF669" w:rsidR="0055004D" w:rsidRPr="00A5480B" w:rsidRDefault="0055004D" w:rsidP="00A5480B">
      <w:pPr>
        <w:widowControl/>
        <w:jc w:val="left"/>
        <w:rPr>
          <w:rFonts w:ascii="Times New Roman" w:eastAsia="DengXian" w:hAnsi="Times New Roman" w:cs="Times New Roman"/>
          <w:b/>
          <w:bCs/>
          <w:noProof/>
          <w:color w:val="000000" w:themeColor="text1"/>
          <w:kern w:val="0"/>
          <w:sz w:val="24"/>
          <w:szCs w:val="24"/>
          <w:lang w:bidi="hi-IN"/>
        </w:rPr>
      </w:pPr>
    </w:p>
    <w:sectPr w:rsidR="0055004D" w:rsidRPr="00A5480B" w:rsidSect="00F07636">
      <w:headerReference w:type="default" r:id="rId7"/>
      <w:footerReference w:type="default" r:id="rId8"/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6F05" w14:textId="77777777" w:rsidR="003B6F24" w:rsidRDefault="003B6F24">
      <w:r>
        <w:separator/>
      </w:r>
    </w:p>
  </w:endnote>
  <w:endnote w:type="continuationSeparator" w:id="0">
    <w:p w14:paraId="3D2C5B4B" w14:textId="77777777" w:rsidR="003B6F24" w:rsidRDefault="003B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154721"/>
      <w:docPartObj>
        <w:docPartGallery w:val="Page Numbers (Bottom of Page)"/>
        <w:docPartUnique/>
      </w:docPartObj>
    </w:sdtPr>
    <w:sdtEndPr>
      <w:rPr>
        <w:rFonts w:ascii="Times New Roman" w:cs="Times New Roman"/>
      </w:rPr>
    </w:sdtEndPr>
    <w:sdtContent>
      <w:p w14:paraId="255946F7" w14:textId="77777777" w:rsidR="003E76D4" w:rsidRPr="003E76D4" w:rsidRDefault="00A72808">
        <w:pPr>
          <w:pStyle w:val="a8"/>
          <w:jc w:val="right"/>
          <w:rPr>
            <w:rFonts w:ascii="Times New Roman" w:cs="Times New Roman"/>
          </w:rPr>
        </w:pPr>
        <w:r w:rsidRPr="003E76D4">
          <w:rPr>
            <w:rFonts w:ascii="Times New Roman" w:cs="Times New Roman"/>
          </w:rPr>
          <w:fldChar w:fldCharType="begin"/>
        </w:r>
        <w:r w:rsidRPr="003E76D4">
          <w:rPr>
            <w:rFonts w:ascii="Times New Roman" w:cs="Times New Roman"/>
          </w:rPr>
          <w:instrText>PAGE   \* MERGEFORMAT</w:instrText>
        </w:r>
        <w:r w:rsidRPr="003E76D4">
          <w:rPr>
            <w:rFonts w:ascii="Times New Roman" w:cs="Times New Roman"/>
          </w:rPr>
          <w:fldChar w:fldCharType="separate"/>
        </w:r>
        <w:r w:rsidRPr="003E76D4">
          <w:rPr>
            <w:rFonts w:ascii="Times New Roman" w:cs="Times New Roman"/>
            <w:lang w:val="zh-CN"/>
          </w:rPr>
          <w:t>2</w:t>
        </w:r>
        <w:r w:rsidRPr="003E76D4">
          <w:rPr>
            <w:rFonts w:ascii="Times New Roman" w:cs="Times New Roman"/>
          </w:rPr>
          <w:fldChar w:fldCharType="end"/>
        </w:r>
      </w:p>
    </w:sdtContent>
  </w:sdt>
  <w:p w14:paraId="6D042BF3" w14:textId="77777777" w:rsidR="003E76D4" w:rsidRDefault="00A728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3293" w14:textId="77777777" w:rsidR="003B6F24" w:rsidRDefault="003B6F24">
      <w:r>
        <w:separator/>
      </w:r>
    </w:p>
  </w:footnote>
  <w:footnote w:type="continuationSeparator" w:id="0">
    <w:p w14:paraId="3F0B65B0" w14:textId="77777777" w:rsidR="003B6F24" w:rsidRDefault="003B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E8E" w14:textId="77777777" w:rsidR="003E76D4" w:rsidRDefault="00A72808" w:rsidP="003E76D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08D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61CDD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7F6C6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A629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A00859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12338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F6E8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ECF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EA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1410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527611"/>
    <w:multiLevelType w:val="hybridMultilevel"/>
    <w:tmpl w:val="925AF302"/>
    <w:lvl w:ilvl="0" w:tplc="563EF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DC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DD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4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24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56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C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19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584E15"/>
    <w:multiLevelType w:val="hybridMultilevel"/>
    <w:tmpl w:val="940E8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93E77"/>
    <w:multiLevelType w:val="hybridMultilevel"/>
    <w:tmpl w:val="49CE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E440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D306712"/>
    <w:multiLevelType w:val="hybridMultilevel"/>
    <w:tmpl w:val="B0449910"/>
    <w:lvl w:ilvl="0" w:tplc="8DBE59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F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98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C4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1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4A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2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D342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3D1D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5540D8A"/>
    <w:multiLevelType w:val="hybridMultilevel"/>
    <w:tmpl w:val="0D2CB0AC"/>
    <w:lvl w:ilvl="0" w:tplc="24A2CA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2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D3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7B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7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B3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5F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5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1C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52409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D702716"/>
    <w:multiLevelType w:val="hybridMultilevel"/>
    <w:tmpl w:val="3BF6A7DA"/>
    <w:lvl w:ilvl="0" w:tplc="D968E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95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D26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B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52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65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C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D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8EE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D34D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F857A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51740EB1"/>
    <w:multiLevelType w:val="hybridMultilevel"/>
    <w:tmpl w:val="5404733E"/>
    <w:lvl w:ilvl="0" w:tplc="3A2C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164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503609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93866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B1670BC"/>
    <w:multiLevelType w:val="hybridMultilevel"/>
    <w:tmpl w:val="5462B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512C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8E0052B"/>
    <w:multiLevelType w:val="hybridMultilevel"/>
    <w:tmpl w:val="A82ABFD8"/>
    <w:lvl w:ilvl="0" w:tplc="0D50146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602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809981870">
    <w:abstractNumId w:val="22"/>
  </w:num>
  <w:num w:numId="2" w16cid:durableId="73942498">
    <w:abstractNumId w:val="28"/>
  </w:num>
  <w:num w:numId="3" w16cid:durableId="785388125">
    <w:abstractNumId w:val="14"/>
  </w:num>
  <w:num w:numId="4" w16cid:durableId="1020863564">
    <w:abstractNumId w:val="17"/>
  </w:num>
  <w:num w:numId="5" w16cid:durableId="525218707">
    <w:abstractNumId w:val="19"/>
  </w:num>
  <w:num w:numId="6" w16cid:durableId="1511336519">
    <w:abstractNumId w:val="10"/>
  </w:num>
  <w:num w:numId="7" w16cid:durableId="864094668">
    <w:abstractNumId w:val="23"/>
  </w:num>
  <w:num w:numId="8" w16cid:durableId="2047177171">
    <w:abstractNumId w:val="24"/>
  </w:num>
  <w:num w:numId="9" w16cid:durableId="2108193224">
    <w:abstractNumId w:val="21"/>
  </w:num>
  <w:num w:numId="10" w16cid:durableId="976372653">
    <w:abstractNumId w:val="12"/>
  </w:num>
  <w:num w:numId="11" w16cid:durableId="170529093">
    <w:abstractNumId w:val="26"/>
  </w:num>
  <w:num w:numId="12" w16cid:durableId="818423205">
    <w:abstractNumId w:val="11"/>
  </w:num>
  <w:num w:numId="13" w16cid:durableId="1985157326">
    <w:abstractNumId w:val="13"/>
  </w:num>
  <w:num w:numId="14" w16cid:durableId="1227060563">
    <w:abstractNumId w:val="25"/>
  </w:num>
  <w:num w:numId="15" w16cid:durableId="831406156">
    <w:abstractNumId w:val="15"/>
  </w:num>
  <w:num w:numId="16" w16cid:durableId="1788961908">
    <w:abstractNumId w:val="18"/>
  </w:num>
  <w:num w:numId="17" w16cid:durableId="137379575">
    <w:abstractNumId w:val="16"/>
  </w:num>
  <w:num w:numId="18" w16cid:durableId="1246723127">
    <w:abstractNumId w:val="29"/>
  </w:num>
  <w:num w:numId="19" w16cid:durableId="210575830">
    <w:abstractNumId w:val="20"/>
  </w:num>
  <w:num w:numId="20" w16cid:durableId="1289049161">
    <w:abstractNumId w:val="27"/>
  </w:num>
  <w:num w:numId="21" w16cid:durableId="1108619170">
    <w:abstractNumId w:val="8"/>
  </w:num>
  <w:num w:numId="22" w16cid:durableId="547033744">
    <w:abstractNumId w:val="3"/>
  </w:num>
  <w:num w:numId="23" w16cid:durableId="1276671315">
    <w:abstractNumId w:val="2"/>
  </w:num>
  <w:num w:numId="24" w16cid:durableId="945163343">
    <w:abstractNumId w:val="1"/>
  </w:num>
  <w:num w:numId="25" w16cid:durableId="1956331125">
    <w:abstractNumId w:val="0"/>
  </w:num>
  <w:num w:numId="26" w16cid:durableId="1117796742">
    <w:abstractNumId w:val="9"/>
  </w:num>
  <w:num w:numId="27" w16cid:durableId="2024353719">
    <w:abstractNumId w:val="7"/>
  </w:num>
  <w:num w:numId="28" w16cid:durableId="913587065">
    <w:abstractNumId w:val="6"/>
  </w:num>
  <w:num w:numId="29" w16cid:durableId="1540120851">
    <w:abstractNumId w:val="5"/>
  </w:num>
  <w:num w:numId="30" w16cid:durableId="170632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7520"/>
    <w:rsid w:val="00127520"/>
    <w:rsid w:val="00234030"/>
    <w:rsid w:val="003B6F24"/>
    <w:rsid w:val="0055004D"/>
    <w:rsid w:val="005663F0"/>
    <w:rsid w:val="006301A3"/>
    <w:rsid w:val="009C4DDC"/>
    <w:rsid w:val="00A267B5"/>
    <w:rsid w:val="00A5480B"/>
    <w:rsid w:val="00A72808"/>
    <w:rsid w:val="00AF25DA"/>
    <w:rsid w:val="00B03F8E"/>
    <w:rsid w:val="00BD60F6"/>
    <w:rsid w:val="00CD2812"/>
    <w:rsid w:val="00E93C91"/>
    <w:rsid w:val="00F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721"/>
  <w15:chartTrackingRefBased/>
  <w15:docId w15:val="{3AFFB054-C8E4-403A-B443-5AD5025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275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7520"/>
    <w:pPr>
      <w:keepNext/>
      <w:keepLines/>
      <w:spacing w:before="40" w:line="259" w:lineRule="auto"/>
      <w:outlineLvl w:val="1"/>
    </w:pPr>
    <w:rPr>
      <w:rFonts w:ascii="Arial" w:eastAsia="Arial" w:hAnsi="Arial" w:cstheme="majorBidi"/>
      <w:b/>
      <w:kern w:val="0"/>
      <w:sz w:val="24"/>
      <w:szCs w:val="23"/>
      <w:lang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27520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kern w:val="0"/>
      <w:sz w:val="20"/>
      <w:lang w:bidi="hi-IN"/>
    </w:rPr>
  </w:style>
  <w:style w:type="paragraph" w:styleId="4">
    <w:name w:val="heading 4"/>
    <w:basedOn w:val="a"/>
    <w:link w:val="40"/>
    <w:uiPriority w:val="9"/>
    <w:qFormat/>
    <w:rsid w:val="0012752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52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:lang w:bidi="hi-IN"/>
    </w:rPr>
  </w:style>
  <w:style w:type="character" w:customStyle="1" w:styleId="20">
    <w:name w:val="标题 2 字符"/>
    <w:basedOn w:val="a0"/>
    <w:link w:val="2"/>
    <w:uiPriority w:val="9"/>
    <w:rsid w:val="00127520"/>
    <w:rPr>
      <w:rFonts w:ascii="Arial" w:eastAsia="Arial" w:hAnsi="Arial" w:cstheme="majorBidi"/>
      <w:b/>
      <w:kern w:val="0"/>
      <w:sz w:val="24"/>
      <w:szCs w:val="23"/>
      <w:lang w:bidi="hi-IN"/>
    </w:rPr>
  </w:style>
  <w:style w:type="character" w:customStyle="1" w:styleId="30">
    <w:name w:val="标题 3 字符"/>
    <w:basedOn w:val="a0"/>
    <w:link w:val="3"/>
    <w:uiPriority w:val="9"/>
    <w:rsid w:val="00127520"/>
    <w:rPr>
      <w:rFonts w:ascii="Arial" w:eastAsiaTheme="majorEastAsia" w:hAnsi="Arial" w:cstheme="majorBidi"/>
      <w:b/>
      <w:kern w:val="0"/>
      <w:sz w:val="20"/>
      <w:szCs w:val="21"/>
      <w:lang w:bidi="hi-IN"/>
    </w:rPr>
  </w:style>
  <w:style w:type="character" w:customStyle="1" w:styleId="40">
    <w:name w:val="标题 4 字符"/>
    <w:basedOn w:val="a0"/>
    <w:link w:val="4"/>
    <w:uiPriority w:val="9"/>
    <w:rsid w:val="00127520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donte">
    <w:name w:val="Endonte"/>
    <w:basedOn w:val="a"/>
    <w:qFormat/>
    <w:rsid w:val="00127520"/>
    <w:pPr>
      <w:spacing w:line="360" w:lineRule="auto"/>
      <w:ind w:left="200" w:hangingChars="200" w:hanging="200"/>
    </w:pPr>
    <w:rPr>
      <w:rFonts w:ascii="DengXian" w:eastAsia="DengXian" w:hAnsi="DengXi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127520"/>
    <w:pPr>
      <w:spacing w:line="259" w:lineRule="auto"/>
      <w:jc w:val="center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Title0">
    <w:name w:val="EndNote Bibliography Title 字符"/>
    <w:basedOn w:val="a0"/>
    <w:link w:val="EndNoteBibliographyTitle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paragraph" w:customStyle="1" w:styleId="EndNoteBibliography">
    <w:name w:val="EndNote Bibliography"/>
    <w:basedOn w:val="a"/>
    <w:link w:val="EndNoteBibliography0"/>
    <w:rsid w:val="00127520"/>
    <w:pPr>
      <w:spacing w:after="160"/>
    </w:pPr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EndNoteBibliography0">
    <w:name w:val="EndNote Bibliography 字符"/>
    <w:basedOn w:val="a0"/>
    <w:link w:val="EndNoteBibliography"/>
    <w:rsid w:val="00127520"/>
    <w:rPr>
      <w:rFonts w:ascii="DengXian" w:eastAsia="DengXian" w:hAnsi="DengXian" w:cs="Mangal"/>
      <w:noProof/>
      <w:kern w:val="0"/>
      <w:sz w:val="20"/>
      <w:szCs w:val="20"/>
      <w:lang w:bidi="hi-IN"/>
    </w:rPr>
  </w:style>
  <w:style w:type="character" w:customStyle="1" w:styleId="a3">
    <w:name w:val="批注框文本 字符"/>
    <w:basedOn w:val="a0"/>
    <w:link w:val="a4"/>
    <w:uiPriority w:val="99"/>
    <w:semiHidden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4">
    <w:name w:val="Balloon Text"/>
    <w:basedOn w:val="a"/>
    <w:link w:val="a3"/>
    <w:uiPriority w:val="99"/>
    <w:semiHidden/>
    <w:unhideWhenUsed/>
    <w:rsid w:val="00127520"/>
    <w:rPr>
      <w:rFonts w:hAnsi="Times New Roman" w:cs="Mangal"/>
      <w:kern w:val="0"/>
      <w:sz w:val="18"/>
      <w:szCs w:val="16"/>
      <w:lang w:bidi="hi-IN"/>
    </w:rPr>
  </w:style>
  <w:style w:type="character" w:customStyle="1" w:styleId="11">
    <w:name w:val="批注框文本 字符1"/>
    <w:basedOn w:val="a0"/>
    <w:uiPriority w:val="99"/>
    <w:semiHidden/>
    <w:rsid w:val="00127520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6">
    <w:name w:val="header"/>
    <w:basedOn w:val="a"/>
    <w:link w:val="a5"/>
    <w:uiPriority w:val="99"/>
    <w:unhideWhenUsed/>
    <w:rsid w:val="0012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2">
    <w:name w:val="页眉 字符1"/>
    <w:basedOn w:val="a0"/>
    <w:uiPriority w:val="99"/>
    <w:semiHidden/>
    <w:rsid w:val="00127520"/>
    <w:rPr>
      <w:sz w:val="18"/>
      <w:szCs w:val="18"/>
    </w:rPr>
  </w:style>
  <w:style w:type="character" w:customStyle="1" w:styleId="a7">
    <w:name w:val="页脚 字符"/>
    <w:basedOn w:val="a0"/>
    <w:link w:val="a8"/>
    <w:uiPriority w:val="99"/>
    <w:rsid w:val="00127520"/>
    <w:rPr>
      <w:rFonts w:hAnsi="Times New Roman" w:cs="Mangal"/>
      <w:kern w:val="0"/>
      <w:sz w:val="18"/>
      <w:szCs w:val="16"/>
      <w:lang w:bidi="hi-IN"/>
    </w:rPr>
  </w:style>
  <w:style w:type="paragraph" w:styleId="a8">
    <w:name w:val="footer"/>
    <w:basedOn w:val="a"/>
    <w:link w:val="a7"/>
    <w:uiPriority w:val="99"/>
    <w:unhideWhenUsed/>
    <w:rsid w:val="00127520"/>
    <w:pPr>
      <w:tabs>
        <w:tab w:val="center" w:pos="4153"/>
        <w:tab w:val="right" w:pos="8306"/>
      </w:tabs>
      <w:snapToGrid w:val="0"/>
      <w:spacing w:after="160"/>
      <w:jc w:val="left"/>
    </w:pPr>
    <w:rPr>
      <w:rFonts w:hAnsi="Times New Roman" w:cs="Mangal"/>
      <w:kern w:val="0"/>
      <w:sz w:val="18"/>
      <w:szCs w:val="16"/>
      <w:lang w:bidi="hi-IN"/>
    </w:rPr>
  </w:style>
  <w:style w:type="character" w:customStyle="1" w:styleId="13">
    <w:name w:val="页脚 字符1"/>
    <w:basedOn w:val="a0"/>
    <w:uiPriority w:val="99"/>
    <w:semiHidden/>
    <w:rsid w:val="00127520"/>
    <w:rPr>
      <w:sz w:val="18"/>
      <w:szCs w:val="18"/>
    </w:rPr>
  </w:style>
  <w:style w:type="character" w:styleId="a9">
    <w:name w:val="Hyperlink"/>
    <w:basedOn w:val="a0"/>
    <w:uiPriority w:val="99"/>
    <w:unhideWhenUsed/>
    <w:rsid w:val="00127520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752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127520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7520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127520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2752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2752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12752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127520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52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127520"/>
    <w:rPr>
      <w:b/>
      <w:bCs/>
      <w:szCs w:val="21"/>
    </w:rPr>
  </w:style>
  <w:style w:type="character" w:styleId="af4">
    <w:name w:val="Placeholder Text"/>
    <w:basedOn w:val="a0"/>
    <w:uiPriority w:val="99"/>
    <w:semiHidden/>
    <w:rsid w:val="00127520"/>
    <w:rPr>
      <w:color w:val="808080"/>
    </w:rPr>
  </w:style>
  <w:style w:type="paragraph" w:styleId="af5">
    <w:name w:val="Revision"/>
    <w:hidden/>
    <w:uiPriority w:val="99"/>
    <w:semiHidden/>
    <w:rsid w:val="00127520"/>
    <w:rPr>
      <w:szCs w:val="21"/>
    </w:rPr>
  </w:style>
  <w:style w:type="paragraph" w:styleId="af6">
    <w:name w:val="List Paragraph"/>
    <w:basedOn w:val="a"/>
    <w:uiPriority w:val="34"/>
    <w:qFormat/>
    <w:rsid w:val="00127520"/>
    <w:pPr>
      <w:ind w:firstLineChars="200" w:firstLine="420"/>
    </w:pPr>
  </w:style>
  <w:style w:type="character" w:styleId="af7">
    <w:name w:val="line number"/>
    <w:uiPriority w:val="99"/>
    <w:unhideWhenUsed/>
    <w:rsid w:val="00127520"/>
    <w:rPr>
      <w:rFonts w:ascii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2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27520"/>
  </w:style>
  <w:style w:type="table" w:styleId="af9">
    <w:name w:val="Table Grid"/>
    <w:basedOn w:val="a1"/>
    <w:uiPriority w:val="39"/>
    <w:rsid w:val="0012752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127520"/>
    <w:pPr>
      <w:adjustRightInd w:val="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uthor-sup-separator">
    <w:name w:val="author-sup-separator"/>
    <w:basedOn w:val="a0"/>
    <w:rsid w:val="00127520"/>
  </w:style>
  <w:style w:type="character" w:customStyle="1" w:styleId="label">
    <w:name w:val="label"/>
    <w:basedOn w:val="a0"/>
    <w:rsid w:val="00127520"/>
  </w:style>
  <w:style w:type="character" w:customStyle="1" w:styleId="short-name">
    <w:name w:val="short-name"/>
    <w:basedOn w:val="a0"/>
    <w:rsid w:val="00127520"/>
  </w:style>
  <w:style w:type="character" w:customStyle="1" w:styleId="cell">
    <w:name w:val="cell"/>
    <w:basedOn w:val="a0"/>
    <w:rsid w:val="00127520"/>
  </w:style>
  <w:style w:type="character" w:customStyle="1" w:styleId="block">
    <w:name w:val="block"/>
    <w:basedOn w:val="a0"/>
    <w:rsid w:val="00127520"/>
  </w:style>
  <w:style w:type="character" w:customStyle="1" w:styleId="cell-value">
    <w:name w:val="cell-value"/>
    <w:basedOn w:val="a0"/>
    <w:rsid w:val="00127520"/>
  </w:style>
  <w:style w:type="character" w:customStyle="1" w:styleId="quality-sign">
    <w:name w:val="quality-sign"/>
    <w:basedOn w:val="a0"/>
    <w:rsid w:val="00127520"/>
  </w:style>
  <w:style w:type="character" w:customStyle="1" w:styleId="quality-text">
    <w:name w:val="quality-text"/>
    <w:basedOn w:val="a0"/>
    <w:rsid w:val="00127520"/>
  </w:style>
  <w:style w:type="character" w:customStyle="1" w:styleId="comma">
    <w:name w:val="comma"/>
    <w:basedOn w:val="a0"/>
    <w:rsid w:val="00127520"/>
  </w:style>
  <w:style w:type="character" w:styleId="afb">
    <w:name w:val="FollowedHyperlink"/>
    <w:basedOn w:val="a0"/>
    <w:uiPriority w:val="99"/>
    <w:semiHidden/>
    <w:unhideWhenUsed/>
    <w:rsid w:val="00127520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a"/>
    <w:link w:val="EndNoteCategoryHeading0"/>
    <w:rsid w:val="00127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127520"/>
    <w:rPr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承辰</dc:creator>
  <cp:keywords/>
  <dc:description/>
  <cp:lastModifiedBy>Yubin Cao</cp:lastModifiedBy>
  <cp:revision>5</cp:revision>
  <dcterms:created xsi:type="dcterms:W3CDTF">2022-11-24T09:15:00Z</dcterms:created>
  <dcterms:modified xsi:type="dcterms:W3CDTF">2023-01-25T05:55:00Z</dcterms:modified>
</cp:coreProperties>
</file>