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6325" w14:textId="2DC439AA" w:rsidR="002E578E" w:rsidRDefault="005D1A2C" w:rsidP="002E578E">
      <w:pPr>
        <w:widowControl w:val="0"/>
        <w:spacing w:before="0" w:after="0"/>
        <w:jc w:val="both"/>
        <w:rPr>
          <w:rFonts w:eastAsia="宋体" w:cs="Times New Roman"/>
          <w:kern w:val="2"/>
          <w:szCs w:val="24"/>
          <w:lang w:eastAsia="zh-CN"/>
        </w:rPr>
      </w:pPr>
      <w:r w:rsidRPr="002E578E">
        <w:rPr>
          <w:rFonts w:eastAsia="宋体" w:cs="Times New Roman"/>
          <w:kern w:val="2"/>
          <w:szCs w:val="24"/>
          <w:lang w:eastAsia="zh-CN"/>
        </w:rPr>
        <w:t>This meta-analysis</w:t>
      </w:r>
      <w:r w:rsidRPr="002E578E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Pr="002E578E">
        <w:rPr>
          <w:rFonts w:eastAsia="宋体" w:cs="Times New Roman"/>
          <w:kern w:val="2"/>
          <w:szCs w:val="24"/>
          <w:lang w:eastAsia="zh-CN"/>
        </w:rPr>
        <w:t>us</w:t>
      </w:r>
      <w:r w:rsidRPr="002E578E">
        <w:rPr>
          <w:rFonts w:eastAsia="宋体" w:cs="Times New Roman" w:hint="eastAsia"/>
          <w:kern w:val="2"/>
          <w:szCs w:val="24"/>
          <w:lang w:eastAsia="zh-CN"/>
        </w:rPr>
        <w:t>e</w:t>
      </w:r>
      <w:r w:rsidRPr="002E578E">
        <w:rPr>
          <w:rFonts w:eastAsia="宋体" w:cs="Times New Roman"/>
          <w:kern w:val="2"/>
          <w:szCs w:val="24"/>
          <w:lang w:eastAsia="zh-CN"/>
        </w:rPr>
        <w:t xml:space="preserve">s the </w:t>
      </w:r>
      <w:proofErr w:type="spellStart"/>
      <w:r w:rsidRPr="002E578E">
        <w:rPr>
          <w:rFonts w:eastAsia="宋体" w:cs="Times New Roman"/>
          <w:kern w:val="2"/>
          <w:szCs w:val="24"/>
          <w:lang w:eastAsia="zh-CN"/>
        </w:rPr>
        <w:t>PEDro</w:t>
      </w:r>
      <w:proofErr w:type="spellEnd"/>
      <w:r w:rsidRPr="002E578E">
        <w:rPr>
          <w:rFonts w:eastAsia="宋体" w:cs="Times New Roman"/>
          <w:kern w:val="2"/>
          <w:szCs w:val="24"/>
          <w:lang w:eastAsia="zh-CN"/>
        </w:rPr>
        <w:t xml:space="preserve"> scale to assess study quality. </w:t>
      </w:r>
      <w:r w:rsidRPr="002E578E">
        <w:rPr>
          <w:rFonts w:eastAsia="宋体" w:cs="Times New Roman" w:hint="eastAsia"/>
          <w:kern w:val="2"/>
          <w:szCs w:val="24"/>
          <w:lang w:eastAsia="zh-CN"/>
        </w:rPr>
        <w:t>W</w:t>
      </w:r>
      <w:r w:rsidRPr="002E578E">
        <w:rPr>
          <w:rFonts w:eastAsia="宋体" w:cs="Times New Roman"/>
          <w:kern w:val="2"/>
          <w:szCs w:val="24"/>
          <w:lang w:eastAsia="zh-CN"/>
        </w:rPr>
        <w:t xml:space="preserve">hen the </w:t>
      </w:r>
      <w:r w:rsidRPr="002E578E">
        <w:rPr>
          <w:rFonts w:eastAsia="宋体" w:cs="Times New Roman" w:hint="eastAsia"/>
          <w:kern w:val="2"/>
          <w:szCs w:val="24"/>
          <w:lang w:eastAsia="zh-CN"/>
        </w:rPr>
        <w:t>stud</w:t>
      </w:r>
      <w:r w:rsidRPr="002E578E">
        <w:rPr>
          <w:rFonts w:eastAsia="宋体" w:cs="Times New Roman"/>
          <w:kern w:val="2"/>
          <w:szCs w:val="24"/>
          <w:lang w:eastAsia="zh-CN"/>
        </w:rPr>
        <w:t>y meet</w:t>
      </w:r>
      <w:r w:rsidR="00AF7DAA">
        <w:rPr>
          <w:rFonts w:eastAsia="宋体" w:cs="Times New Roman"/>
          <w:kern w:val="2"/>
          <w:szCs w:val="24"/>
          <w:lang w:eastAsia="zh-CN"/>
        </w:rPr>
        <w:t>s</w:t>
      </w:r>
      <w:r w:rsidRPr="002E578E">
        <w:rPr>
          <w:rFonts w:eastAsia="宋体" w:cs="Times New Roman"/>
          <w:kern w:val="2"/>
          <w:szCs w:val="24"/>
          <w:lang w:eastAsia="zh-CN"/>
        </w:rPr>
        <w:t xml:space="preserve"> a criterion in the scale, </w:t>
      </w:r>
      <w:r w:rsidRPr="002E578E">
        <w:rPr>
          <w:rFonts w:eastAsia="宋体" w:cs="Times New Roman" w:hint="eastAsia"/>
          <w:kern w:val="2"/>
          <w:szCs w:val="24"/>
          <w:lang w:eastAsia="zh-CN"/>
        </w:rPr>
        <w:t>they</w:t>
      </w:r>
      <w:r w:rsidRPr="002E578E">
        <w:rPr>
          <w:rFonts w:eastAsia="宋体" w:cs="Times New Roman"/>
          <w:kern w:val="2"/>
          <w:szCs w:val="24"/>
          <w:lang w:eastAsia="zh-CN"/>
        </w:rPr>
        <w:t xml:space="preserve"> will get one point. The quality score for each article ranged from 0 to 11. The scores results are as follows:</w:t>
      </w:r>
    </w:p>
    <w:p w14:paraId="6679A781" w14:textId="77777777" w:rsidR="00CB54AE" w:rsidRDefault="00CB54AE" w:rsidP="002E578E">
      <w:pPr>
        <w:widowControl w:val="0"/>
        <w:spacing w:before="0" w:after="0"/>
        <w:jc w:val="both"/>
        <w:rPr>
          <w:rFonts w:eastAsia="宋体" w:cs="Times New Roman"/>
          <w:kern w:val="2"/>
          <w:szCs w:val="24"/>
          <w:lang w:eastAsia="zh-CN"/>
        </w:rPr>
      </w:pPr>
    </w:p>
    <w:p w14:paraId="0C9E7566" w14:textId="6B951FDE" w:rsidR="00CB54AE" w:rsidRDefault="00CB54AE" w:rsidP="00D14153">
      <w:pPr>
        <w:widowControl w:val="0"/>
        <w:spacing w:before="0" w:after="0"/>
        <w:jc w:val="center"/>
        <w:rPr>
          <w:rFonts w:eastAsia="宋体" w:cs="Times New Roman"/>
          <w:kern w:val="2"/>
          <w:szCs w:val="24"/>
          <w:lang w:eastAsia="zh-CN"/>
        </w:rPr>
      </w:pPr>
      <w:r w:rsidRPr="0057438E">
        <w:rPr>
          <w:rFonts w:cs="Times New Roman"/>
          <w:kern w:val="2"/>
          <w:szCs w:val="24"/>
          <w:lang w:eastAsia="zh-CN"/>
        </w:rPr>
        <w:t>T</w:t>
      </w:r>
      <w:r w:rsidRPr="0057438E">
        <w:rPr>
          <w:rFonts w:cs="Times New Roman" w:hint="eastAsia"/>
          <w:kern w:val="2"/>
          <w:szCs w:val="24"/>
          <w:lang w:eastAsia="zh-CN"/>
        </w:rPr>
        <w:t>able</w:t>
      </w:r>
      <w:r w:rsidRPr="0057438E">
        <w:rPr>
          <w:rFonts w:cs="Times New Roman"/>
          <w:kern w:val="2"/>
          <w:szCs w:val="24"/>
          <w:lang w:eastAsia="zh-CN"/>
        </w:rPr>
        <w:t xml:space="preserve"> </w:t>
      </w:r>
      <w:proofErr w:type="spellStart"/>
      <w:r w:rsidR="00AF7DAA">
        <w:rPr>
          <w:rFonts w:cs="Times New Roman"/>
          <w:kern w:val="2"/>
          <w:szCs w:val="24"/>
          <w:lang w:eastAsia="zh-CN"/>
        </w:rPr>
        <w:t>S1</w:t>
      </w:r>
      <w:proofErr w:type="spellEnd"/>
      <w:r w:rsidRPr="0057438E">
        <w:rPr>
          <w:rFonts w:cs="Times New Roman"/>
          <w:kern w:val="2"/>
          <w:szCs w:val="24"/>
          <w:lang w:eastAsia="zh-CN"/>
        </w:rPr>
        <w:t>. T</w:t>
      </w:r>
      <w:r w:rsidRPr="0057438E">
        <w:rPr>
          <w:rFonts w:cs="Times New Roman" w:hint="eastAsia"/>
          <w:kern w:val="2"/>
          <w:szCs w:val="24"/>
          <w:lang w:eastAsia="zh-CN"/>
        </w:rPr>
        <w:t>he</w:t>
      </w:r>
      <w:r w:rsidRPr="0057438E">
        <w:rPr>
          <w:rFonts w:cs="Times New Roman"/>
          <w:kern w:val="2"/>
          <w:szCs w:val="24"/>
          <w:lang w:eastAsia="zh-CN"/>
        </w:rPr>
        <w:t xml:space="preserve"> quality of Included Studies</w:t>
      </w:r>
    </w:p>
    <w:tbl>
      <w:tblPr>
        <w:tblStyle w:val="11"/>
        <w:tblW w:w="9359" w:type="dxa"/>
        <w:jc w:val="center"/>
        <w:tblLook w:val="04A0" w:firstRow="1" w:lastRow="0" w:firstColumn="1" w:lastColumn="0" w:noHBand="0" w:noVBand="1"/>
      </w:tblPr>
      <w:tblGrid>
        <w:gridCol w:w="1555"/>
        <w:gridCol w:w="642"/>
        <w:gridCol w:w="642"/>
        <w:gridCol w:w="645"/>
        <w:gridCol w:w="645"/>
        <w:gridCol w:w="645"/>
        <w:gridCol w:w="645"/>
        <w:gridCol w:w="645"/>
        <w:gridCol w:w="645"/>
        <w:gridCol w:w="645"/>
        <w:gridCol w:w="654"/>
        <w:gridCol w:w="656"/>
        <w:gridCol w:w="695"/>
      </w:tblGrid>
      <w:tr w:rsidR="005D1A2C" w:rsidRPr="002E578E" w14:paraId="79355599" w14:textId="77777777" w:rsidTr="002E578E">
        <w:trPr>
          <w:trHeight w:val="469"/>
          <w:jc w:val="center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14:paraId="0BC1981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bCs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bCs/>
                <w:kern w:val="2"/>
                <w:sz w:val="20"/>
                <w:szCs w:val="20"/>
                <w:lang w:eastAsia="zh-CN"/>
              </w:rPr>
              <w:t>Study</w:t>
            </w:r>
          </w:p>
        </w:tc>
        <w:tc>
          <w:tcPr>
            <w:tcW w:w="7109" w:type="dxa"/>
            <w:gridSpan w:val="11"/>
            <w:vAlign w:val="center"/>
          </w:tcPr>
          <w:p w14:paraId="1CF4E322" w14:textId="77777777" w:rsidR="005D1A2C" w:rsidRPr="002E578E" w:rsidRDefault="005D1A2C" w:rsidP="005D1A2C">
            <w:pPr>
              <w:widowControl w:val="0"/>
              <w:tabs>
                <w:tab w:val="left" w:pos="1680"/>
              </w:tabs>
              <w:spacing w:before="0" w:after="0"/>
              <w:jc w:val="both"/>
              <w:rPr>
                <w:b/>
                <w:bCs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bCs/>
                <w:kern w:val="2"/>
                <w:sz w:val="20"/>
                <w:szCs w:val="20"/>
                <w:lang w:eastAsia="zh-CN"/>
              </w:rPr>
              <w:t>Quality Assessment Criteria</w:t>
            </w:r>
          </w:p>
        </w:tc>
        <w:tc>
          <w:tcPr>
            <w:tcW w:w="695" w:type="dxa"/>
            <w:vAlign w:val="center"/>
          </w:tcPr>
          <w:p w14:paraId="79BA3FF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bCs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bCs/>
                <w:kern w:val="2"/>
                <w:sz w:val="20"/>
                <w:szCs w:val="20"/>
                <w:lang w:eastAsia="zh-CN"/>
              </w:rPr>
              <w:t>Score</w:t>
            </w:r>
          </w:p>
        </w:tc>
      </w:tr>
      <w:tr w:rsidR="005D1A2C" w:rsidRPr="002E578E" w14:paraId="3EC1B6F6" w14:textId="77777777" w:rsidTr="002E578E">
        <w:trPr>
          <w:trHeight w:val="22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0E21D17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vAlign w:val="center"/>
          </w:tcPr>
          <w:p w14:paraId="426E421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2" w:type="dxa"/>
            <w:vAlign w:val="center"/>
          </w:tcPr>
          <w:p w14:paraId="1AEB11A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5" w:type="dxa"/>
            <w:vAlign w:val="center"/>
          </w:tcPr>
          <w:p w14:paraId="470FFEB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5" w:type="dxa"/>
            <w:vAlign w:val="center"/>
          </w:tcPr>
          <w:p w14:paraId="4BAB994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45" w:type="dxa"/>
            <w:vAlign w:val="center"/>
          </w:tcPr>
          <w:p w14:paraId="1124411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45" w:type="dxa"/>
            <w:vAlign w:val="center"/>
          </w:tcPr>
          <w:p w14:paraId="36E1D25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45" w:type="dxa"/>
            <w:vAlign w:val="center"/>
          </w:tcPr>
          <w:p w14:paraId="104F3C4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45" w:type="dxa"/>
            <w:vAlign w:val="center"/>
          </w:tcPr>
          <w:p w14:paraId="4AC8667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45" w:type="dxa"/>
            <w:vAlign w:val="center"/>
          </w:tcPr>
          <w:p w14:paraId="05104BB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4" w:type="dxa"/>
            <w:vAlign w:val="center"/>
          </w:tcPr>
          <w:p w14:paraId="5D3636F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6" w:type="dxa"/>
            <w:vAlign w:val="center"/>
          </w:tcPr>
          <w:p w14:paraId="03E7D9D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5" w:type="dxa"/>
            <w:vAlign w:val="center"/>
          </w:tcPr>
          <w:p w14:paraId="709C7F0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</w:tc>
      </w:tr>
      <w:tr w:rsidR="005D1A2C" w:rsidRPr="002E578E" w14:paraId="4F0EACED" w14:textId="77777777" w:rsidTr="002E578E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894D49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Fabre </w:t>
            </w:r>
          </w:p>
          <w:p w14:paraId="70AD24F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(2002)</w:t>
            </w:r>
          </w:p>
        </w:tc>
        <w:tc>
          <w:tcPr>
            <w:tcW w:w="642" w:type="dxa"/>
            <w:vAlign w:val="center"/>
          </w:tcPr>
          <w:p w14:paraId="3D6FC55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03F34C1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7BAD6E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5D295B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AC6396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19475B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775A74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79F43E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3FCF17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29C79E4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6A0FA09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748FE34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5D1A2C" w:rsidRPr="002E578E" w14:paraId="06257AA4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010CD87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You </w:t>
            </w:r>
          </w:p>
          <w:p w14:paraId="64D8207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(2009)</w:t>
            </w:r>
          </w:p>
        </w:tc>
        <w:tc>
          <w:tcPr>
            <w:tcW w:w="642" w:type="dxa"/>
            <w:vAlign w:val="center"/>
          </w:tcPr>
          <w:p w14:paraId="5261948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048AC4B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AA8C47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786075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0BD43C9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826531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214E5D1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56561CF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40A2E36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43FA1FC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6DA14AA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5FBA38E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6</w:t>
            </w:r>
          </w:p>
        </w:tc>
      </w:tr>
      <w:tr w:rsidR="005D1A2C" w:rsidRPr="002E578E" w14:paraId="7E639C14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66DEAA0F" w14:textId="77777777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L</w:t>
            </w:r>
            <w:r w:rsidRPr="002E578E">
              <w:rPr>
                <w:bCs/>
                <w:sz w:val="20"/>
                <w:szCs w:val="20"/>
                <w:lang w:eastAsia="zh-CN"/>
              </w:rPr>
              <w:t>egault</w:t>
            </w:r>
          </w:p>
          <w:p w14:paraId="072F0268" w14:textId="77777777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(2011)</w:t>
            </w:r>
          </w:p>
        </w:tc>
        <w:tc>
          <w:tcPr>
            <w:tcW w:w="642" w:type="dxa"/>
            <w:vAlign w:val="center"/>
          </w:tcPr>
          <w:p w14:paraId="317BF40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7B4E46E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0502DDE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5A0742E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639D7D6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BE136E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7A033AB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8F15F2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0EDCCDD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47D2579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6B76766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3AA8F24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D1A2C" w:rsidRPr="002E578E" w14:paraId="72142ABC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4E67A8FF" w14:textId="77777777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Maillot</w:t>
            </w:r>
          </w:p>
          <w:p w14:paraId="79CB10AE" w14:textId="77777777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(2012)</w:t>
            </w:r>
          </w:p>
        </w:tc>
        <w:tc>
          <w:tcPr>
            <w:tcW w:w="642" w:type="dxa"/>
            <w:vAlign w:val="center"/>
          </w:tcPr>
          <w:p w14:paraId="7E4BDF7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3FC7D22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6FD730B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2D74959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6C9B122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4133AC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0C2C68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0B46E18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947435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7DEE98F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456F6FC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5F20381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5D1A2C" w:rsidRPr="002E578E" w14:paraId="10BCC304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0AB8557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Suzuki </w:t>
            </w:r>
          </w:p>
          <w:p w14:paraId="5CB3E17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(2012)</w:t>
            </w:r>
          </w:p>
        </w:tc>
        <w:tc>
          <w:tcPr>
            <w:tcW w:w="642" w:type="dxa"/>
            <w:vAlign w:val="center"/>
          </w:tcPr>
          <w:p w14:paraId="7BDC87C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56512A4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02CF583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778ADF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BB7CBF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751848F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3FB36F0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1B7A7A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DA877E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230CD3E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3E2914F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4916F4D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5D1A2C" w:rsidRPr="002E578E" w14:paraId="01853A65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3492262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proofErr w:type="spellStart"/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Shatil</w:t>
            </w:r>
            <w:proofErr w:type="spellEnd"/>
          </w:p>
          <w:p w14:paraId="65CF6F4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(2013)</w:t>
            </w:r>
          </w:p>
        </w:tc>
        <w:tc>
          <w:tcPr>
            <w:tcW w:w="642" w:type="dxa"/>
            <w:vAlign w:val="center"/>
          </w:tcPr>
          <w:p w14:paraId="61EBE17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3135455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63B1A31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30C9D78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4A5E6F1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23D9D5A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76E51B0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E4B262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34035FA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0078D64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36C0D7A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1F1EF40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6</w:t>
            </w:r>
          </w:p>
        </w:tc>
      </w:tr>
      <w:tr w:rsidR="005D1A2C" w:rsidRPr="002E578E" w14:paraId="1C3A975F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15298452" w14:textId="77777777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2E578E">
              <w:rPr>
                <w:bCs/>
                <w:sz w:val="20"/>
                <w:szCs w:val="20"/>
                <w:lang w:eastAsia="zh-CN"/>
              </w:rPr>
              <w:t>Nishiguchi</w:t>
            </w:r>
            <w:proofErr w:type="spellEnd"/>
            <w:r w:rsidRPr="002E578E">
              <w:rPr>
                <w:bCs/>
                <w:sz w:val="20"/>
                <w:szCs w:val="20"/>
                <w:lang w:eastAsia="zh-CN"/>
              </w:rPr>
              <w:t xml:space="preserve"> (2015)</w:t>
            </w:r>
          </w:p>
        </w:tc>
        <w:tc>
          <w:tcPr>
            <w:tcW w:w="642" w:type="dxa"/>
            <w:vAlign w:val="center"/>
          </w:tcPr>
          <w:p w14:paraId="74C6014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6B2CB3B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CF6B3D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0F5F1D6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4EF78C0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09C498D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627C92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F5C58E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4CB3BD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23C330C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1232DFF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44C6DDD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D1A2C" w:rsidRPr="002E578E" w14:paraId="31999716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0ECDC57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Rahe</w:t>
            </w:r>
          </w:p>
          <w:p w14:paraId="071C6728" w14:textId="59FD9813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(2015)</w:t>
            </w:r>
          </w:p>
        </w:tc>
        <w:tc>
          <w:tcPr>
            <w:tcW w:w="642" w:type="dxa"/>
            <w:vAlign w:val="center"/>
          </w:tcPr>
          <w:p w14:paraId="67AE1A9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1D3FAB8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EA490F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7A59562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04ADF8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636DEAE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0ADA585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757CF8E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666495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2D18F6C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31C1395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5CC2A0A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D1A2C" w:rsidRPr="002E578E" w14:paraId="142DB77B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6C45E2DC" w14:textId="77777777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2E578E">
              <w:rPr>
                <w:bCs/>
                <w:sz w:val="20"/>
                <w:szCs w:val="20"/>
                <w:lang w:eastAsia="zh-CN"/>
              </w:rPr>
              <w:t>Gschwind</w:t>
            </w:r>
            <w:proofErr w:type="spellEnd"/>
          </w:p>
          <w:p w14:paraId="501CF0C8" w14:textId="77777777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(2015)</w:t>
            </w:r>
          </w:p>
        </w:tc>
        <w:tc>
          <w:tcPr>
            <w:tcW w:w="642" w:type="dxa"/>
            <w:vAlign w:val="center"/>
          </w:tcPr>
          <w:p w14:paraId="014E010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2889166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E2CFFC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0F5D478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088DDA2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44F6CCA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B168AA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bookmarkStart w:id="0" w:name="OLE_LINK1"/>
            <w:r w:rsidRPr="002E578E">
              <w:rPr>
                <w:sz w:val="20"/>
                <w:szCs w:val="20"/>
                <w:lang w:eastAsia="zh-CN"/>
              </w:rPr>
              <w:t>√</w:t>
            </w:r>
            <w:bookmarkEnd w:id="0"/>
          </w:p>
        </w:tc>
        <w:tc>
          <w:tcPr>
            <w:tcW w:w="645" w:type="dxa"/>
            <w:vAlign w:val="center"/>
          </w:tcPr>
          <w:p w14:paraId="3AD3338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36D186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1B4E67D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29F2419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4DCB880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75EAC" w:rsidRPr="002E578E" w14:paraId="2F7DAF94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5C0A5663" w14:textId="77777777" w:rsidR="00C75EAC" w:rsidRPr="00D14153" w:rsidRDefault="00C75EAC" w:rsidP="00C75EA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D14153">
              <w:rPr>
                <w:bCs/>
                <w:sz w:val="20"/>
                <w:szCs w:val="20"/>
                <w:lang w:eastAsia="zh-CN"/>
              </w:rPr>
              <w:t>Eggenberger</w:t>
            </w:r>
            <w:proofErr w:type="spellEnd"/>
          </w:p>
          <w:p w14:paraId="16DE3020" w14:textId="61897106" w:rsidR="00C75EAC" w:rsidRPr="002E578E" w:rsidRDefault="00C75EAC" w:rsidP="00D14153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(</w:t>
            </w:r>
            <w:r w:rsidRPr="00D14153">
              <w:rPr>
                <w:bCs/>
                <w:sz w:val="20"/>
                <w:szCs w:val="20"/>
                <w:lang w:eastAsia="zh-CN"/>
              </w:rPr>
              <w:t>2016</w:t>
            </w:r>
            <w:r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42" w:type="dxa"/>
            <w:vAlign w:val="center"/>
          </w:tcPr>
          <w:p w14:paraId="64E8FAB6" w14:textId="46AFD266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58E71612" w14:textId="3F4B1F75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4469757" w14:textId="654B2BF5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328C68A" w14:textId="01B9DFC4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E555F1F" w14:textId="516E05BD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4C2EEA93" w14:textId="415EE32A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3EE9D9BA" w14:textId="29866C57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2C52839F" w14:textId="759DCC37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74903670" w14:textId="09E0BFD6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5B85520F" w14:textId="6508822E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24A9EE88" w14:textId="176FC706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26308C28" w14:textId="49ACE28C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C75EAC" w:rsidRPr="002E578E" w14:paraId="5F4CFBE3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11A0333B" w14:textId="77777777" w:rsidR="00C75EAC" w:rsidRPr="00D14153" w:rsidRDefault="00C75EAC" w:rsidP="00C75EA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D14153">
              <w:rPr>
                <w:bCs/>
                <w:sz w:val="20"/>
                <w:szCs w:val="20"/>
                <w:lang w:eastAsia="zh-CN"/>
              </w:rPr>
              <w:t>Schättin</w:t>
            </w:r>
            <w:proofErr w:type="spellEnd"/>
          </w:p>
          <w:p w14:paraId="0340D467" w14:textId="631D6840" w:rsidR="00C75EAC" w:rsidRPr="002E578E" w:rsidRDefault="00C75EAC" w:rsidP="00D14153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(</w:t>
            </w:r>
            <w:r w:rsidRPr="00D14153">
              <w:rPr>
                <w:bCs/>
                <w:sz w:val="20"/>
                <w:szCs w:val="20"/>
                <w:lang w:eastAsia="zh-CN"/>
              </w:rPr>
              <w:t>2016</w:t>
            </w:r>
            <w:r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42" w:type="dxa"/>
            <w:vAlign w:val="center"/>
          </w:tcPr>
          <w:p w14:paraId="692130EF" w14:textId="6C2BAC92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395F1F89" w14:textId="4DAABC9F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149AC08" w14:textId="1EE47FAB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5259598A" w14:textId="55ACD033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48CCEA89" w14:textId="7BEA727A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784E56B8" w14:textId="31B34F78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7061BF96" w14:textId="3272521A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70FFC950" w14:textId="01E39E2F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FDAEA97" w14:textId="307A4EB5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2C666552" w14:textId="752C62A0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6F49B2AF" w14:textId="74C904F5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7958D0BE" w14:textId="4C173BA7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D1A2C" w:rsidRPr="002E578E" w14:paraId="44F99071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38E49BB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2E578E">
              <w:rPr>
                <w:bCs/>
                <w:sz w:val="20"/>
                <w:szCs w:val="20"/>
                <w:lang w:eastAsia="zh-CN"/>
              </w:rPr>
              <w:t>Damirchi</w:t>
            </w:r>
            <w:proofErr w:type="spellEnd"/>
            <w:r w:rsidRPr="002E578E">
              <w:rPr>
                <w:bCs/>
                <w:sz w:val="20"/>
                <w:szCs w:val="20"/>
                <w:lang w:eastAsia="zh-CN"/>
              </w:rPr>
              <w:t xml:space="preserve"> </w:t>
            </w:r>
          </w:p>
          <w:p w14:paraId="3537620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(2017)</w:t>
            </w:r>
          </w:p>
        </w:tc>
        <w:tc>
          <w:tcPr>
            <w:tcW w:w="642" w:type="dxa"/>
            <w:vAlign w:val="center"/>
          </w:tcPr>
          <w:p w14:paraId="28B85B2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438D618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1E4202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7B298B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99A6E5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2486E33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5C8250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A423CA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6A1E108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1E6D3C4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5FAD2CF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11A368D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C75EAC" w:rsidRPr="002E578E" w14:paraId="2C25184E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6826977B" w14:textId="77777777" w:rsidR="00C75EAC" w:rsidRPr="00D14153" w:rsidRDefault="00C75EAC" w:rsidP="00C75EA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D14153">
              <w:rPr>
                <w:bCs/>
                <w:sz w:val="20"/>
                <w:szCs w:val="20"/>
                <w:lang w:eastAsia="zh-CN"/>
              </w:rPr>
              <w:t>Ordnung</w:t>
            </w:r>
            <w:proofErr w:type="spellEnd"/>
          </w:p>
          <w:p w14:paraId="5982D6B1" w14:textId="38B2841C" w:rsidR="00C75EAC" w:rsidRPr="002E578E" w:rsidRDefault="00C75EAC" w:rsidP="00C75EA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(</w:t>
            </w:r>
            <w:r w:rsidRPr="00D14153">
              <w:rPr>
                <w:bCs/>
                <w:sz w:val="20"/>
                <w:szCs w:val="20"/>
                <w:lang w:eastAsia="zh-CN"/>
              </w:rPr>
              <w:t>2017</w:t>
            </w:r>
            <w:r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42" w:type="dxa"/>
            <w:vAlign w:val="center"/>
          </w:tcPr>
          <w:p w14:paraId="0B73232A" w14:textId="60B2D41C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5B18B415" w14:textId="6AF6D141" w:rsidR="00C75EAC" w:rsidRPr="002E578E" w:rsidRDefault="00C75EA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DC181D0" w14:textId="4F37A073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39DEFE3" w14:textId="4A5128DF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D08C3D0" w14:textId="1DAF210E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44CCF11" w14:textId="25F2A217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1B0841C" w14:textId="4DDD854B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BC90435" w14:textId="7C41660A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79B33D84" w14:textId="3121C0F4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6C4BF01B" w14:textId="71CA3AD6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38471F17" w14:textId="0F75DBF2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1B8082C2" w14:textId="0EB2DB66" w:rsidR="00C75EAC" w:rsidRPr="002E578E" w:rsidRDefault="00393F5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5D1A2C" w:rsidRPr="002E578E" w14:paraId="0B3A559D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3527097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Kalbe</w:t>
            </w:r>
          </w:p>
          <w:p w14:paraId="35A28F2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(2018)</w:t>
            </w:r>
          </w:p>
        </w:tc>
        <w:tc>
          <w:tcPr>
            <w:tcW w:w="642" w:type="dxa"/>
            <w:vAlign w:val="center"/>
          </w:tcPr>
          <w:p w14:paraId="385A366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77E64E4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9560ED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5583996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4A1F69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447CD7D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047131A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058B297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46C18FF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0ABDE91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32A45E8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66CAC02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D1A2C" w:rsidRPr="002E578E" w14:paraId="6EE05E4B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0D22C0C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2E578E">
              <w:rPr>
                <w:bCs/>
                <w:sz w:val="20"/>
                <w:szCs w:val="20"/>
                <w:lang w:eastAsia="zh-CN"/>
              </w:rPr>
              <w:t>Donnezan</w:t>
            </w:r>
            <w:proofErr w:type="spellEnd"/>
          </w:p>
          <w:p w14:paraId="094AADB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 xml:space="preserve"> (2018)</w:t>
            </w:r>
          </w:p>
        </w:tc>
        <w:tc>
          <w:tcPr>
            <w:tcW w:w="642" w:type="dxa"/>
            <w:vAlign w:val="center"/>
          </w:tcPr>
          <w:p w14:paraId="10F654D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55227BE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6F809B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498645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54DB79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0189FEB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25FD95E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0C6CE6E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48E340C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51385F4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7AAD090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5B41302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5D1A2C" w:rsidRPr="002E578E" w14:paraId="436B39B6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308E4A33" w14:textId="77777777" w:rsidR="005D1A2C" w:rsidRPr="002E578E" w:rsidRDefault="005D1A2C" w:rsidP="005D1A2C">
            <w:pPr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Bae</w:t>
            </w:r>
          </w:p>
          <w:p w14:paraId="5DC1502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(2019)</w:t>
            </w:r>
          </w:p>
        </w:tc>
        <w:tc>
          <w:tcPr>
            <w:tcW w:w="642" w:type="dxa"/>
            <w:vAlign w:val="center"/>
          </w:tcPr>
          <w:p w14:paraId="5C2DE3C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6787444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4B53E1A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C0415B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73C2C03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1155B03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F55EF8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3ED37ED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52B6B62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4677F10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02659B9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0F0EBCB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D1A2C" w:rsidRPr="002E578E" w14:paraId="59768F9F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0391DB8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2E578E">
              <w:rPr>
                <w:bCs/>
                <w:sz w:val="20"/>
                <w:szCs w:val="20"/>
                <w:lang w:eastAsia="zh-CN"/>
              </w:rPr>
              <w:t>Norouzi</w:t>
            </w:r>
            <w:proofErr w:type="spellEnd"/>
          </w:p>
          <w:p w14:paraId="0DA0814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 xml:space="preserve"> (2019)</w:t>
            </w:r>
          </w:p>
        </w:tc>
        <w:tc>
          <w:tcPr>
            <w:tcW w:w="642" w:type="dxa"/>
            <w:vAlign w:val="center"/>
          </w:tcPr>
          <w:p w14:paraId="618D089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7A905E3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0F7BC63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A6F07A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085D1A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18C81BA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FD8B8E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83AE98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71D0DC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50A62DD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12393A7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3884CB4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5D1A2C" w:rsidRPr="002E578E" w14:paraId="64B873EC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3470AF2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proofErr w:type="spellStart"/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Karssemeijer</w:t>
            </w:r>
            <w:proofErr w:type="spellEnd"/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（</w:t>
            </w: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2019</w:t>
            </w: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42" w:type="dxa"/>
            <w:vAlign w:val="center"/>
          </w:tcPr>
          <w:p w14:paraId="61FBAC8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0F16969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709B75F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1708980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FBC6F8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3B0E551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2FE4550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659E2A4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7FC7FB7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36070E19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47B4B75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7AE956E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D1A2C" w:rsidRPr="002E578E" w14:paraId="4F47E872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13441CF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Dana</w:t>
            </w:r>
          </w:p>
          <w:p w14:paraId="37192A9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color w:val="000000"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color w:val="000000"/>
                <w:kern w:val="2"/>
                <w:sz w:val="20"/>
                <w:szCs w:val="20"/>
                <w:lang w:eastAsia="zh-CN"/>
              </w:rPr>
              <w:t>(2019)</w:t>
            </w:r>
          </w:p>
        </w:tc>
        <w:tc>
          <w:tcPr>
            <w:tcW w:w="642" w:type="dxa"/>
            <w:vAlign w:val="center"/>
          </w:tcPr>
          <w:p w14:paraId="5B82E4E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47943EC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D39D98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bookmarkStart w:id="1" w:name="OLE_LINK2"/>
            <w:r w:rsidRPr="002E578E">
              <w:rPr>
                <w:sz w:val="20"/>
                <w:szCs w:val="20"/>
                <w:lang w:eastAsia="zh-CN"/>
              </w:rPr>
              <w:t>-</w:t>
            </w:r>
            <w:bookmarkEnd w:id="1"/>
          </w:p>
        </w:tc>
        <w:tc>
          <w:tcPr>
            <w:tcW w:w="645" w:type="dxa"/>
            <w:vAlign w:val="center"/>
          </w:tcPr>
          <w:p w14:paraId="4F5AB31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6596134F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96FAB3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5C0958C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Align w:val="center"/>
          </w:tcPr>
          <w:p w14:paraId="6DA0337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5E366A0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6FE4CE7B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37D2340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1622C76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5D1A2C" w:rsidRPr="002E578E" w14:paraId="251E053C" w14:textId="77777777" w:rsidTr="002E578E">
        <w:trPr>
          <w:trHeight w:val="57"/>
          <w:jc w:val="center"/>
        </w:trPr>
        <w:tc>
          <w:tcPr>
            <w:tcW w:w="1555" w:type="dxa"/>
            <w:vAlign w:val="center"/>
          </w:tcPr>
          <w:p w14:paraId="14AD423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Adcock</w:t>
            </w:r>
          </w:p>
          <w:p w14:paraId="55D1376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 xml:space="preserve"> (2020</w:t>
            </w:r>
            <w:r w:rsidRPr="002E578E">
              <w:rPr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42" w:type="dxa"/>
            <w:vAlign w:val="center"/>
          </w:tcPr>
          <w:p w14:paraId="56474FF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08D2D57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B5465A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0FCC008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203CD425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58A3638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0F2D6AC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kern w:val="2"/>
                <w:sz w:val="20"/>
                <w:szCs w:val="20"/>
                <w:lang w:eastAsia="zh-CN"/>
              </w:rPr>
              <w:t>×</w:t>
            </w:r>
          </w:p>
        </w:tc>
        <w:tc>
          <w:tcPr>
            <w:tcW w:w="645" w:type="dxa"/>
            <w:vAlign w:val="center"/>
          </w:tcPr>
          <w:p w14:paraId="5C6684D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64026A6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4BB87311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7E232CD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267D046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5D1A2C" w:rsidRPr="002E578E" w14:paraId="5C78B89F" w14:textId="77777777" w:rsidTr="002E578E">
        <w:trPr>
          <w:trHeight w:val="432"/>
          <w:jc w:val="center"/>
        </w:trPr>
        <w:tc>
          <w:tcPr>
            <w:tcW w:w="1555" w:type="dxa"/>
            <w:vAlign w:val="center"/>
          </w:tcPr>
          <w:p w14:paraId="0BBB9C4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Takeuchi</w:t>
            </w:r>
          </w:p>
          <w:p w14:paraId="3766FC3A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2E578E">
              <w:rPr>
                <w:bCs/>
                <w:sz w:val="20"/>
                <w:szCs w:val="20"/>
                <w:lang w:eastAsia="zh-CN"/>
              </w:rPr>
              <w:t>(2020)</w:t>
            </w:r>
          </w:p>
        </w:tc>
        <w:tc>
          <w:tcPr>
            <w:tcW w:w="642" w:type="dxa"/>
            <w:vAlign w:val="center"/>
          </w:tcPr>
          <w:p w14:paraId="04E70BE6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2" w:type="dxa"/>
            <w:vAlign w:val="center"/>
          </w:tcPr>
          <w:p w14:paraId="2EC02D5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D97C0E4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61CFA858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767A16AD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4C4DB77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dxa"/>
            <w:vAlign w:val="center"/>
          </w:tcPr>
          <w:p w14:paraId="4F243E5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3C7989B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5" w:type="dxa"/>
            <w:vAlign w:val="center"/>
          </w:tcPr>
          <w:p w14:paraId="1DA43A92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4" w:type="dxa"/>
            <w:vAlign w:val="center"/>
          </w:tcPr>
          <w:p w14:paraId="4067C2C3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 w14:paraId="67A796DE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2E578E">
              <w:rPr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95" w:type="dxa"/>
            <w:vAlign w:val="center"/>
          </w:tcPr>
          <w:p w14:paraId="2353AF4C" w14:textId="77777777" w:rsidR="005D1A2C" w:rsidRPr="002E578E" w:rsidRDefault="005D1A2C" w:rsidP="005D1A2C">
            <w:pPr>
              <w:widowControl w:val="0"/>
              <w:spacing w:before="0" w:after="0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2E578E">
              <w:rPr>
                <w:b/>
                <w:kern w:val="2"/>
                <w:sz w:val="20"/>
                <w:szCs w:val="20"/>
                <w:lang w:eastAsia="zh-CN"/>
              </w:rPr>
              <w:t>8</w:t>
            </w:r>
          </w:p>
        </w:tc>
      </w:tr>
    </w:tbl>
    <w:p w14:paraId="5B2EE3FA" w14:textId="73ADBF69" w:rsidR="006F0FF1" w:rsidRPr="00D14153" w:rsidRDefault="006F0FF1" w:rsidP="00103E3F">
      <w:pPr>
        <w:rPr>
          <w:rFonts w:eastAsia="宋体"/>
          <w:szCs w:val="21"/>
        </w:rPr>
      </w:pPr>
    </w:p>
    <w:sectPr w:rsidR="006F0FF1" w:rsidRPr="00D14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820C" w14:textId="77777777" w:rsidR="00BA3765" w:rsidRDefault="00BA3765" w:rsidP="005D1A2C">
      <w:pPr>
        <w:spacing w:before="0" w:after="0"/>
      </w:pPr>
      <w:r>
        <w:separator/>
      </w:r>
    </w:p>
  </w:endnote>
  <w:endnote w:type="continuationSeparator" w:id="0">
    <w:p w14:paraId="388F993C" w14:textId="77777777" w:rsidR="00BA3765" w:rsidRDefault="00BA3765" w:rsidP="005D1A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3142" w14:textId="77777777" w:rsidR="00BA3765" w:rsidRDefault="00BA3765" w:rsidP="005D1A2C">
      <w:pPr>
        <w:spacing w:before="0" w:after="0"/>
      </w:pPr>
      <w:r>
        <w:separator/>
      </w:r>
    </w:p>
  </w:footnote>
  <w:footnote w:type="continuationSeparator" w:id="0">
    <w:p w14:paraId="046EEA63" w14:textId="77777777" w:rsidR="00BA3765" w:rsidRDefault="00BA3765" w:rsidP="005D1A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86"/>
    <w:rsid w:val="00103E3F"/>
    <w:rsid w:val="00234CA2"/>
    <w:rsid w:val="002764C0"/>
    <w:rsid w:val="002E578E"/>
    <w:rsid w:val="00393F5C"/>
    <w:rsid w:val="003B1F75"/>
    <w:rsid w:val="00465E70"/>
    <w:rsid w:val="004709C7"/>
    <w:rsid w:val="00493E86"/>
    <w:rsid w:val="004958B5"/>
    <w:rsid w:val="004C0B45"/>
    <w:rsid w:val="005D1A2C"/>
    <w:rsid w:val="006C3F5B"/>
    <w:rsid w:val="006F0FF1"/>
    <w:rsid w:val="00741DF4"/>
    <w:rsid w:val="00754F73"/>
    <w:rsid w:val="00864DEF"/>
    <w:rsid w:val="00AF7DAA"/>
    <w:rsid w:val="00B621B4"/>
    <w:rsid w:val="00BA3765"/>
    <w:rsid w:val="00C06A16"/>
    <w:rsid w:val="00C75EAC"/>
    <w:rsid w:val="00CB54AE"/>
    <w:rsid w:val="00D14153"/>
    <w:rsid w:val="00EC3A56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D5859"/>
  <w15:chartTrackingRefBased/>
  <w15:docId w15:val="{520304DF-4EE1-419D-9289-B88A229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2C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A2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D1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A2C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D1A2C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5D1A2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5D1A2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C75EAC"/>
    <w:rPr>
      <w:rFonts w:ascii="Times New Roman" w:hAnsi="Times New Roman"/>
      <w:kern w:val="0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4153"/>
    <w:pPr>
      <w:spacing w:before="0"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4153"/>
    <w:rPr>
      <w:rFonts w:ascii="Times New Roman" w:hAnsi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2FB8-EAE8-4846-89BD-5F1F99A4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宜青</dc:creator>
  <cp:keywords/>
  <dc:description/>
  <cp:lastModifiedBy>吴 宜青</cp:lastModifiedBy>
  <cp:revision>32</cp:revision>
  <dcterms:created xsi:type="dcterms:W3CDTF">2021-12-17T09:55:00Z</dcterms:created>
  <dcterms:modified xsi:type="dcterms:W3CDTF">2022-11-28T14:16:00Z</dcterms:modified>
</cp:coreProperties>
</file>