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E149" w14:textId="6474783E" w:rsidR="00293D22" w:rsidRDefault="003F2294" w:rsidP="00293D22">
      <w:pPr>
        <w:widowControl w:val="0"/>
        <w:spacing w:before="80" w:after="80" w:line="360" w:lineRule="auto"/>
        <w:ind w:left="-142" w:right="-4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Supplemental</w:t>
      </w:r>
      <w:r w:rsidR="004E494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92DB2">
        <w:rPr>
          <w:rFonts w:ascii="Times New Roman" w:hAnsi="Times New Roman" w:cs="Times New Roman"/>
          <w:b/>
          <w:color w:val="000000" w:themeColor="text1"/>
        </w:rPr>
        <w:t>T</w:t>
      </w:r>
      <w:r w:rsidR="00293D22" w:rsidRPr="0073155F">
        <w:rPr>
          <w:rFonts w:ascii="Times New Roman" w:hAnsi="Times New Roman" w:cs="Times New Roman"/>
          <w:b/>
          <w:color w:val="000000" w:themeColor="text1"/>
        </w:rPr>
        <w:t xml:space="preserve">able </w:t>
      </w:r>
      <w:r w:rsidR="00D92DB2">
        <w:rPr>
          <w:rFonts w:ascii="Times New Roman" w:hAnsi="Times New Roman" w:cs="Times New Roman"/>
          <w:b/>
          <w:color w:val="000000" w:themeColor="text1"/>
        </w:rPr>
        <w:t>S</w:t>
      </w:r>
      <w:r w:rsidR="00293D22" w:rsidRPr="0073155F">
        <w:rPr>
          <w:rFonts w:ascii="Times New Roman" w:hAnsi="Times New Roman" w:cs="Times New Roman"/>
          <w:b/>
          <w:color w:val="000000" w:themeColor="text1"/>
        </w:rPr>
        <w:t>1</w:t>
      </w:r>
      <w:r w:rsidR="00293D22" w:rsidRPr="0073155F">
        <w:rPr>
          <w:rFonts w:ascii="Times New Roman" w:hAnsi="Times New Roman" w:cs="Times New Roman"/>
          <w:color w:val="000000" w:themeColor="text1"/>
        </w:rPr>
        <w:t xml:space="preserve">: List of primers used to screen botrytis responsive genes in PBG5 and </w:t>
      </w:r>
      <w:proofErr w:type="spellStart"/>
      <w:proofErr w:type="gramStart"/>
      <w:r w:rsidR="00293D22" w:rsidRPr="0073155F">
        <w:rPr>
          <w:rFonts w:ascii="Times New Roman" w:hAnsi="Times New Roman" w:cs="Times New Roman"/>
          <w:i/>
          <w:color w:val="000000" w:themeColor="text1"/>
        </w:rPr>
        <w:t>C.pinatifidum</w:t>
      </w:r>
      <w:proofErr w:type="spellEnd"/>
      <w:proofErr w:type="gramEnd"/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070"/>
        <w:gridCol w:w="5418"/>
      </w:tblGrid>
      <w:tr w:rsidR="00293D22" w:rsidRPr="0073155F" w14:paraId="25259239" w14:textId="77777777" w:rsidTr="00297754">
        <w:trPr>
          <w:trHeight w:val="529"/>
        </w:trPr>
        <w:tc>
          <w:tcPr>
            <w:tcW w:w="1728" w:type="dxa"/>
          </w:tcPr>
          <w:p w14:paraId="49578808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S. No.</w:t>
            </w:r>
          </w:p>
        </w:tc>
        <w:tc>
          <w:tcPr>
            <w:tcW w:w="2070" w:type="dxa"/>
          </w:tcPr>
          <w:p w14:paraId="3E0A84EE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Primer name</w:t>
            </w:r>
          </w:p>
        </w:tc>
        <w:tc>
          <w:tcPr>
            <w:tcW w:w="5418" w:type="dxa"/>
          </w:tcPr>
          <w:p w14:paraId="349A7920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Sequence</w:t>
            </w:r>
          </w:p>
        </w:tc>
      </w:tr>
      <w:tr w:rsidR="00293D22" w:rsidRPr="0073155F" w14:paraId="677510CE" w14:textId="77777777" w:rsidTr="00297754">
        <w:tc>
          <w:tcPr>
            <w:tcW w:w="1728" w:type="dxa"/>
          </w:tcPr>
          <w:p w14:paraId="2D676721" w14:textId="77777777" w:rsidR="00293D22" w:rsidRDefault="00293D22" w:rsidP="00297754">
            <w:pPr>
              <w:widowControl w:val="0"/>
              <w:tabs>
                <w:tab w:val="left" w:pos="611"/>
                <w:tab w:val="center" w:pos="756"/>
              </w:tabs>
              <w:spacing w:before="120" w:after="120" w:line="360" w:lineRule="auto"/>
              <w:ind w:right="-43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ab/>
              <w:t>1</w:t>
            </w:r>
          </w:p>
        </w:tc>
        <w:tc>
          <w:tcPr>
            <w:tcW w:w="2070" w:type="dxa"/>
          </w:tcPr>
          <w:p w14:paraId="72EC2F55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BIG 1F</w:t>
            </w:r>
          </w:p>
          <w:p w14:paraId="69E0C19E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BIG 1R </w:t>
            </w:r>
          </w:p>
        </w:tc>
        <w:tc>
          <w:tcPr>
            <w:tcW w:w="5418" w:type="dxa"/>
          </w:tcPr>
          <w:p w14:paraId="6E70C068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5´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ATGTCCTTTATTGGAGAAGCATC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3´</w:t>
            </w:r>
          </w:p>
          <w:p w14:paraId="76925934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3´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CTAAAAGTTATGAATGAACTCACT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5´</w:t>
            </w:r>
          </w:p>
        </w:tc>
      </w:tr>
      <w:tr w:rsidR="00293D22" w:rsidRPr="0073155F" w14:paraId="70ABCDFC" w14:textId="77777777" w:rsidTr="00297754">
        <w:tc>
          <w:tcPr>
            <w:tcW w:w="1728" w:type="dxa"/>
          </w:tcPr>
          <w:p w14:paraId="1112A4DA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0" w:type="dxa"/>
          </w:tcPr>
          <w:p w14:paraId="134AF5E5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LrWRKY12 F</w:t>
            </w:r>
          </w:p>
          <w:p w14:paraId="3DC81C98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LrWRKY12 R</w:t>
            </w:r>
          </w:p>
        </w:tc>
        <w:tc>
          <w:tcPr>
            <w:tcW w:w="5418" w:type="dxa"/>
          </w:tcPr>
          <w:p w14:paraId="40FDDB38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5´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AGCTTATGTCCGCACTGACC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3´</w:t>
            </w:r>
          </w:p>
          <w:p w14:paraId="65CFD1AD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3´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CGCATAGGAACATCTATAGTAAGC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5´</w:t>
            </w:r>
          </w:p>
        </w:tc>
      </w:tr>
      <w:tr w:rsidR="00293D22" w:rsidRPr="0073155F" w14:paraId="111AE205" w14:textId="77777777" w:rsidTr="00297754">
        <w:tc>
          <w:tcPr>
            <w:tcW w:w="1728" w:type="dxa"/>
          </w:tcPr>
          <w:p w14:paraId="0A0A2B38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0" w:type="dxa"/>
          </w:tcPr>
          <w:p w14:paraId="4328C1C2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LrWRKY4 F</w:t>
            </w:r>
          </w:p>
          <w:p w14:paraId="0D9E1515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LrWRKY4 R</w:t>
            </w:r>
          </w:p>
        </w:tc>
        <w:tc>
          <w:tcPr>
            <w:tcW w:w="5418" w:type="dxa"/>
          </w:tcPr>
          <w:p w14:paraId="049B85CC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5´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 xml:space="preserve">CCTCAACAATCAACCATCTTC 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3´</w:t>
            </w:r>
          </w:p>
          <w:p w14:paraId="5D689B4E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3´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CACAGTCTCCTCCTTCAAC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5´</w:t>
            </w:r>
          </w:p>
        </w:tc>
      </w:tr>
      <w:tr w:rsidR="00293D22" w:rsidRPr="0073155F" w14:paraId="13D85FDE" w14:textId="77777777" w:rsidTr="00297754">
        <w:tc>
          <w:tcPr>
            <w:tcW w:w="1728" w:type="dxa"/>
          </w:tcPr>
          <w:p w14:paraId="4F5D95C2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70" w:type="dxa"/>
          </w:tcPr>
          <w:p w14:paraId="5447194E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W4 F1</w:t>
            </w:r>
          </w:p>
          <w:p w14:paraId="46A29968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W4 R1</w:t>
            </w:r>
          </w:p>
        </w:tc>
        <w:tc>
          <w:tcPr>
            <w:tcW w:w="5418" w:type="dxa"/>
          </w:tcPr>
          <w:p w14:paraId="66E3FCFA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5´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 xml:space="preserve">ATGGAGAGCTTCCCCCTACTCCTCAA 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3´</w:t>
            </w:r>
          </w:p>
          <w:p w14:paraId="536CE6A0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3´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TCAAAAGCTCGAATAGACTTGCATTTGG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5´</w:t>
            </w:r>
          </w:p>
        </w:tc>
      </w:tr>
      <w:tr w:rsidR="00293D22" w:rsidRPr="0073155F" w14:paraId="31E7953F" w14:textId="77777777" w:rsidTr="00297754">
        <w:tc>
          <w:tcPr>
            <w:tcW w:w="1728" w:type="dxa"/>
          </w:tcPr>
          <w:p w14:paraId="6EE29605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70" w:type="dxa"/>
          </w:tcPr>
          <w:p w14:paraId="05A23DDF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W12 F1</w:t>
            </w:r>
          </w:p>
          <w:p w14:paraId="3C2C57D3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W12 R1</w:t>
            </w:r>
          </w:p>
        </w:tc>
        <w:tc>
          <w:tcPr>
            <w:tcW w:w="5418" w:type="dxa"/>
          </w:tcPr>
          <w:p w14:paraId="0C31FBE4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5´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ATGGATTACTCATATTCTTCATGGATG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3´</w:t>
            </w:r>
          </w:p>
          <w:p w14:paraId="7499232E" w14:textId="77777777" w:rsidR="00293D22" w:rsidRDefault="00293D22" w:rsidP="00297754">
            <w:pPr>
              <w:widowControl w:val="0"/>
              <w:spacing w:before="120" w:after="120" w:line="360" w:lineRule="auto"/>
              <w:ind w:right="-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>3´</w:t>
            </w:r>
            <w:r w:rsidRPr="0073155F">
              <w:rPr>
                <w:rFonts w:ascii="Times New Roman" w:hAnsi="Times New Roman" w:cs="Times New Roman"/>
                <w:color w:val="000000" w:themeColor="text1"/>
              </w:rPr>
              <w:t>TCAATCAGAGAATGGCCCATCAGGC</w:t>
            </w:r>
            <w:r w:rsidRPr="007315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5´</w:t>
            </w:r>
          </w:p>
        </w:tc>
      </w:tr>
    </w:tbl>
    <w:p w14:paraId="1C555D58" w14:textId="6335CEDE" w:rsidR="008B216E" w:rsidRDefault="008B216E"/>
    <w:p w14:paraId="224E0D84" w14:textId="608946F3" w:rsidR="00D92DB2" w:rsidRDefault="00D92DB2"/>
    <w:p w14:paraId="0D73CE25" w14:textId="2EB80A34" w:rsidR="00D92DB2" w:rsidRDefault="00D92DB2"/>
    <w:p w14:paraId="656C3F89" w14:textId="04CE5206" w:rsidR="00D92DB2" w:rsidRDefault="00D92DB2">
      <w:r>
        <w:br w:type="page"/>
      </w:r>
    </w:p>
    <w:p w14:paraId="3C0FA1CA" w14:textId="77777777" w:rsidR="00D92DB2" w:rsidRDefault="00D92DB2" w:rsidP="00D92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S2:</w:t>
      </w:r>
      <w:r>
        <w:rPr>
          <w:rFonts w:ascii="Times New Roman" w:hAnsi="Times New Roman" w:cs="Times New Roman"/>
          <w:sz w:val="24"/>
          <w:szCs w:val="24"/>
        </w:rPr>
        <w:t xml:space="preserve"> Stomatal index of PBG5 (susceptible) and </w:t>
      </w:r>
      <w:r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pinnatifidum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(resistant) genotypes of chickpea</w:t>
      </w:r>
    </w:p>
    <w:tbl>
      <w:tblPr>
        <w:tblStyle w:val="TableGrid"/>
        <w:tblpPr w:leftFromText="180" w:rightFromText="180" w:horzAnchor="margin" w:tblpY="1032"/>
        <w:tblW w:w="0" w:type="auto"/>
        <w:tblLook w:val="04A0" w:firstRow="1" w:lastRow="0" w:firstColumn="1" w:lastColumn="0" w:noHBand="0" w:noVBand="1"/>
      </w:tblPr>
      <w:tblGrid>
        <w:gridCol w:w="763"/>
        <w:gridCol w:w="2101"/>
        <w:gridCol w:w="1826"/>
        <w:gridCol w:w="2386"/>
        <w:gridCol w:w="2166"/>
      </w:tblGrid>
      <w:tr w:rsidR="00D92DB2" w14:paraId="129DB5E9" w14:textId="77777777" w:rsidTr="004C2B4F">
        <w:tc>
          <w:tcPr>
            <w:tcW w:w="763" w:type="dxa"/>
          </w:tcPr>
          <w:p w14:paraId="5E365FD3" w14:textId="77777777" w:rsidR="00D92DB2" w:rsidRPr="00343982" w:rsidRDefault="00D92DB2" w:rsidP="004C2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14:paraId="67071B69" w14:textId="77777777" w:rsidR="00D92DB2" w:rsidRPr="00343982" w:rsidRDefault="00D92DB2" w:rsidP="004C2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>Name of Source</w:t>
            </w:r>
          </w:p>
        </w:tc>
        <w:tc>
          <w:tcPr>
            <w:tcW w:w="1826" w:type="dxa"/>
          </w:tcPr>
          <w:p w14:paraId="16B36B5B" w14:textId="77777777" w:rsidR="00D92DB2" w:rsidRPr="00343982" w:rsidRDefault="00D92DB2" w:rsidP="004C2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>No. of Stomata (S)</w:t>
            </w:r>
          </w:p>
        </w:tc>
        <w:tc>
          <w:tcPr>
            <w:tcW w:w="2386" w:type="dxa"/>
          </w:tcPr>
          <w:p w14:paraId="7C2A3E39" w14:textId="77777777" w:rsidR="00D92DB2" w:rsidRPr="00343982" w:rsidRDefault="00D92DB2" w:rsidP="004C2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>No. of epidermal cells (E)</w:t>
            </w:r>
          </w:p>
        </w:tc>
        <w:tc>
          <w:tcPr>
            <w:tcW w:w="2166" w:type="dxa"/>
          </w:tcPr>
          <w:p w14:paraId="7BA20B70" w14:textId="77777777" w:rsidR="00D92DB2" w:rsidRPr="00343982" w:rsidRDefault="00D92DB2" w:rsidP="004C2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Stomatal </w:t>
            </w:r>
            <w:proofErr w:type="gramStart"/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>index  (</w:t>
            </w:r>
            <w:proofErr w:type="gramEnd"/>
            <w:r w:rsidRPr="00343982">
              <w:rPr>
                <w:rFonts w:ascii="Times New Roman" w:hAnsi="Times New Roman" w:cs="Times New Roman"/>
                <w:b/>
                <w:sz w:val="24"/>
                <w:szCs w:val="24"/>
              </w:rPr>
              <w:t>SI)(%)</w:t>
            </w:r>
          </w:p>
        </w:tc>
      </w:tr>
      <w:tr w:rsidR="00D92DB2" w14:paraId="1E0AEB5A" w14:textId="77777777" w:rsidTr="004C2B4F">
        <w:tc>
          <w:tcPr>
            <w:tcW w:w="763" w:type="dxa"/>
          </w:tcPr>
          <w:p w14:paraId="4758669D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14:paraId="25656D01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PBG5</w:t>
            </w:r>
          </w:p>
        </w:tc>
        <w:tc>
          <w:tcPr>
            <w:tcW w:w="1826" w:type="dxa"/>
          </w:tcPr>
          <w:p w14:paraId="3F137C48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6" w:type="dxa"/>
          </w:tcPr>
          <w:p w14:paraId="6993A37B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166" w:type="dxa"/>
          </w:tcPr>
          <w:p w14:paraId="5FF390E8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</w:tr>
      <w:tr w:rsidR="00D92DB2" w14:paraId="1C78B38F" w14:textId="77777777" w:rsidTr="004C2B4F">
        <w:tc>
          <w:tcPr>
            <w:tcW w:w="763" w:type="dxa"/>
          </w:tcPr>
          <w:p w14:paraId="23F391B8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14:paraId="522A1842" w14:textId="77777777" w:rsidR="00D92DB2" w:rsidRPr="00343982" w:rsidRDefault="00D92DB2" w:rsidP="004C2B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343982">
              <w:rPr>
                <w:rFonts w:ascii="Times New Roman" w:hAnsi="Times New Roman" w:cs="Times New Roman"/>
                <w:i/>
                <w:sz w:val="24"/>
                <w:szCs w:val="24"/>
              </w:rPr>
              <w:t>pinnatifidum</w:t>
            </w:r>
            <w:proofErr w:type="spellEnd"/>
          </w:p>
        </w:tc>
        <w:tc>
          <w:tcPr>
            <w:tcW w:w="1826" w:type="dxa"/>
          </w:tcPr>
          <w:p w14:paraId="33F182B4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86" w:type="dxa"/>
          </w:tcPr>
          <w:p w14:paraId="53300E5A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166" w:type="dxa"/>
          </w:tcPr>
          <w:p w14:paraId="75A3802A" w14:textId="77777777" w:rsidR="00D92DB2" w:rsidRPr="00343982" w:rsidRDefault="00D92DB2" w:rsidP="004C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A2D6F31" w14:textId="77777777" w:rsidR="00D92DB2" w:rsidRDefault="00D92DB2"/>
    <w:sectPr w:rsidR="00D92DB2" w:rsidSect="00A64FF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D22"/>
    <w:rsid w:val="00293D22"/>
    <w:rsid w:val="002C18D5"/>
    <w:rsid w:val="003F2294"/>
    <w:rsid w:val="004E494E"/>
    <w:rsid w:val="006179AF"/>
    <w:rsid w:val="00691DE4"/>
    <w:rsid w:val="008B216E"/>
    <w:rsid w:val="00A64FF7"/>
    <w:rsid w:val="00D9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08E7"/>
  <w15:docId w15:val="{80AFEEA9-C834-4A6D-90AB-374623F8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D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MILAN KUMAR LAL</cp:lastModifiedBy>
  <cp:revision>4</cp:revision>
  <dcterms:created xsi:type="dcterms:W3CDTF">2022-08-04T11:28:00Z</dcterms:created>
  <dcterms:modified xsi:type="dcterms:W3CDTF">2023-02-14T14:44:00Z</dcterms:modified>
</cp:coreProperties>
</file>