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0CC1" w14:textId="08B1523A" w:rsidR="00C329F6" w:rsidRPr="006E3700" w:rsidRDefault="006E3700" w:rsidP="00A95110">
      <w:pPr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E3700">
        <w:rPr>
          <w:rFonts w:ascii="Arial" w:hAnsi="Arial" w:cs="Arial"/>
          <w:b/>
          <w:bCs/>
          <w:sz w:val="24"/>
          <w:szCs w:val="24"/>
          <w:shd w:val="clear" w:color="auto" w:fill="FFFFFF"/>
        </w:rPr>
        <w:t>Follow-up focused on psychological intervention initiated after intensive care unit in adult patients and informal caregivers: A systematic review and meta-analysis</w:t>
      </w:r>
      <w:r w:rsidR="00C329F6" w:rsidRPr="006E370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15E7EBF6" w14:textId="725A34BD" w:rsidR="00E425F0" w:rsidRPr="006E3700" w:rsidRDefault="03CB8883" w:rsidP="03CB88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3700">
        <w:rPr>
          <w:rFonts w:ascii="Arial" w:hAnsi="Arial" w:cs="Arial"/>
          <w:b/>
          <w:bCs/>
          <w:sz w:val="24"/>
          <w:szCs w:val="24"/>
        </w:rPr>
        <w:t xml:space="preserve">1. </w:t>
      </w:r>
      <w:r w:rsidR="00DD0613" w:rsidRPr="006E3700">
        <w:rPr>
          <w:rFonts w:ascii="Arial" w:hAnsi="Arial" w:cs="Arial"/>
          <w:b/>
          <w:bCs/>
          <w:sz w:val="24"/>
          <w:szCs w:val="24"/>
        </w:rPr>
        <w:t>R</w:t>
      </w:r>
      <w:r w:rsidRPr="006E3700">
        <w:rPr>
          <w:rFonts w:ascii="Arial" w:hAnsi="Arial" w:cs="Arial"/>
          <w:b/>
          <w:bCs/>
          <w:sz w:val="24"/>
          <w:szCs w:val="24"/>
        </w:rPr>
        <w:t>ationale for conducting the systematic review</w:t>
      </w:r>
    </w:p>
    <w:p w14:paraId="11025AF9" w14:textId="6572D610" w:rsidR="006E3700" w:rsidRPr="006E3700" w:rsidRDefault="000C5229" w:rsidP="006E3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29">
        <w:rPr>
          <w:rFonts w:ascii="Times New Roman" w:hAnsi="Times New Roman" w:cs="Times New Roman"/>
          <w:sz w:val="24"/>
          <w:szCs w:val="24"/>
          <w:lang w:val="en-US"/>
        </w:rPr>
        <w:t xml:space="preserve">Adult patients who are admitted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C5229">
        <w:rPr>
          <w:rFonts w:ascii="Times New Roman" w:hAnsi="Times New Roman" w:cs="Times New Roman"/>
          <w:sz w:val="24"/>
          <w:szCs w:val="24"/>
          <w:lang w:val="en-US"/>
        </w:rPr>
        <w:t xml:space="preserve"> intensive care units (ICU) and their informal caregivers may experience psychological dysfunction, which could persist after discharge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5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psychological</w:t>
      </w:r>
      <w:r w:rsidRPr="000C5229">
        <w:rPr>
          <w:rFonts w:ascii="Times New Roman" w:hAnsi="Times New Roman" w:cs="Times New Roman"/>
          <w:sz w:val="24"/>
          <w:szCs w:val="24"/>
        </w:rPr>
        <w:t xml:space="preserve"> dysfunction of patients and their informal caregivers was called </w:t>
      </w:r>
      <w:r>
        <w:rPr>
          <w:rFonts w:ascii="Times New Roman" w:hAnsi="Times New Roman" w:cs="Times New Roman"/>
          <w:sz w:val="24"/>
          <w:szCs w:val="24"/>
        </w:rPr>
        <w:t>post-intensive</w:t>
      </w:r>
      <w:r w:rsidRPr="000C5229">
        <w:rPr>
          <w:rFonts w:ascii="Times New Roman" w:hAnsi="Times New Roman" w:cs="Times New Roman"/>
          <w:sz w:val="24"/>
          <w:szCs w:val="24"/>
        </w:rPr>
        <w:t xml:space="preserve"> care syndrome (PICS)</w:t>
      </w:r>
      <w:r w:rsidR="002E16A1">
        <w:rPr>
          <w:rFonts w:ascii="Times New Roman" w:hAnsi="Times New Roman" w:cs="Times New Roman"/>
          <w:sz w:val="24"/>
          <w:szCs w:val="24"/>
        </w:rPr>
        <w:t>,</w:t>
      </w:r>
      <w:r w:rsidR="002E16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6A1" w:rsidRPr="000C5229">
        <w:rPr>
          <w:rFonts w:ascii="Times New Roman" w:hAnsi="Times New Roman" w:cs="Times New Roman"/>
          <w:sz w:val="24"/>
          <w:szCs w:val="24"/>
        </w:rPr>
        <w:t xml:space="preserve">composed </w:t>
      </w:r>
      <w:r w:rsidR="002E16A1">
        <w:rPr>
          <w:rFonts w:ascii="Times New Roman" w:hAnsi="Times New Roman" w:cs="Times New Roman"/>
          <w:sz w:val="24"/>
          <w:szCs w:val="24"/>
        </w:rPr>
        <w:t>of</w:t>
      </w:r>
      <w:r w:rsidR="002E16A1" w:rsidRPr="000C5229">
        <w:rPr>
          <w:rFonts w:ascii="Times New Roman" w:hAnsi="Times New Roman" w:cs="Times New Roman"/>
          <w:sz w:val="24"/>
          <w:szCs w:val="24"/>
        </w:rPr>
        <w:t xml:space="preserve"> psychological dysfunction, cognitive impairment, and muscle weakness</w:t>
      </w:r>
      <w:r w:rsidRPr="000C5229">
        <w:rPr>
          <w:rFonts w:ascii="Times New Roman" w:hAnsi="Times New Roman" w:cs="Times New Roman"/>
          <w:sz w:val="24"/>
          <w:szCs w:val="24"/>
        </w:rPr>
        <w:t xml:space="preserve">. </w:t>
      </w:r>
      <w:r w:rsidR="006E3700" w:rsidRPr="006E3700">
        <w:rPr>
          <w:rFonts w:ascii="Times New Roman" w:hAnsi="Times New Roman" w:cs="Times New Roman"/>
          <w:sz w:val="24"/>
          <w:szCs w:val="24"/>
        </w:rPr>
        <w:t>According to the current guidelines and a systematic review (SR), follow-up with patients who had been admitted to the ICU comprises a diversity of contents, targets, and timings of initiation. The guideline for follow-ups recommended providing enhanced or individualized physical intervention from early mobilization to home rehabilitation. A recent SR studied psychological intervention for patients’ informal caregivers; however, the SR did not separately investigate adult patients and pediatric patients. In the pediatric randomized controlled trial</w:t>
      </w:r>
      <w:r w:rsidR="006E3700">
        <w:rPr>
          <w:rFonts w:ascii="Times New Roman" w:hAnsi="Times New Roman" w:cs="Times New Roman"/>
          <w:sz w:val="24"/>
          <w:szCs w:val="24"/>
        </w:rPr>
        <w:t>s</w:t>
      </w:r>
      <w:r w:rsidR="006E3700" w:rsidRPr="006E3700">
        <w:rPr>
          <w:rFonts w:ascii="Times New Roman" w:hAnsi="Times New Roman" w:cs="Times New Roman"/>
          <w:sz w:val="24"/>
          <w:szCs w:val="24"/>
        </w:rPr>
        <w:t>, interventions were specific for children such as skin-to-skin contact, kangaroo care, or guidance for baby care. There was clinical heterogeneity between included studies in the previous SR. Hence, the effects of follow-ups for adult patients and informal caregivers following ICU discharge and focused on psychological interventions are unknown.</w:t>
      </w:r>
    </w:p>
    <w:p w14:paraId="69FC8CC0" w14:textId="18B09E22" w:rsidR="0095578F" w:rsidRPr="006E3700" w:rsidRDefault="0095578F" w:rsidP="00A951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3700">
        <w:rPr>
          <w:rFonts w:ascii="Arial" w:hAnsi="Arial" w:cs="Arial"/>
          <w:b/>
          <w:sz w:val="24"/>
          <w:szCs w:val="24"/>
        </w:rPr>
        <w:t>2. The contribution that the systematic review makes to knowledge in light of previously published related reports.</w:t>
      </w:r>
    </w:p>
    <w:p w14:paraId="2D16D6B2" w14:textId="7214E746" w:rsidR="006E3700" w:rsidRPr="000C5229" w:rsidRDefault="006E3700" w:rsidP="03CB8883">
      <w:pPr>
        <w:spacing w:line="360" w:lineRule="auto"/>
        <w:jc w:val="both"/>
        <w:rPr>
          <w:rFonts w:ascii="Times New Roman" w:hAnsi="Times New Roman" w:cs="Times New Roman" w:hint="eastAsia"/>
          <w:sz w:val="24"/>
          <w:szCs w:val="24"/>
          <w:lang w:val="en-US" w:eastAsia="ja-JP"/>
        </w:rPr>
      </w:pPr>
      <w:r w:rsidRPr="006E3700">
        <w:rPr>
          <w:rFonts w:ascii="Times New Roman" w:hAnsi="Times New Roman" w:cs="Times New Roman"/>
          <w:sz w:val="24"/>
          <w:szCs w:val="24"/>
          <w:lang w:val="en-US"/>
        </w:rPr>
        <w:t xml:space="preserve">The follow-up initiated after ICU discharge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E3700">
        <w:rPr>
          <w:rFonts w:ascii="Times New Roman" w:hAnsi="Times New Roman" w:cs="Times New Roman"/>
          <w:sz w:val="24"/>
          <w:szCs w:val="24"/>
        </w:rPr>
        <w:t>focused on psychological interventions</w:t>
      </w:r>
      <w:r w:rsidRPr="006E3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700">
        <w:rPr>
          <w:rFonts w:ascii="Times New Roman" w:hAnsi="Times New Roman" w:cs="Times New Roman"/>
          <w:sz w:val="24"/>
          <w:szCs w:val="24"/>
          <w:lang w:val="en-US"/>
        </w:rPr>
        <w:t>did not reduce psychological dysfunction among critically-ill patients</w:t>
      </w:r>
      <w:r w:rsidRPr="006E3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E3700">
        <w:rPr>
          <w:rFonts w:ascii="Times New Roman" w:hAnsi="Times New Roman" w:cs="Times New Roman"/>
          <w:sz w:val="24"/>
          <w:szCs w:val="24"/>
          <w:lang w:val="en-US"/>
        </w:rPr>
        <w:t>informal caregivers</w:t>
      </w:r>
      <w:r w:rsidR="00BB74F1">
        <w:rPr>
          <w:rFonts w:ascii="Times New Roman" w:hAnsi="Times New Roman" w:cs="Times New Roman"/>
          <w:sz w:val="24"/>
          <w:szCs w:val="24"/>
          <w:lang w:val="en-US"/>
        </w:rPr>
        <w:t>. Though previous SR suggested favorite outcomes of c</w:t>
      </w:r>
      <w:r w:rsidR="00BB74F1" w:rsidRPr="006E3700">
        <w:rPr>
          <w:rFonts w:ascii="Times New Roman" w:hAnsi="Times New Roman" w:cs="Times New Roman"/>
          <w:sz w:val="24"/>
          <w:szCs w:val="24"/>
          <w:lang w:val="en-US"/>
        </w:rPr>
        <w:t>ritically-ill patients</w:t>
      </w:r>
      <w:r w:rsidR="00BB74F1" w:rsidRPr="006E3700">
        <w:rPr>
          <w:rFonts w:ascii="Times New Roman" w:hAnsi="Times New Roman" w:cs="Times New Roman"/>
          <w:sz w:val="24"/>
          <w:szCs w:val="24"/>
        </w:rPr>
        <w:t xml:space="preserve"> </w:t>
      </w:r>
      <w:r w:rsidR="00BB74F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74F1" w:rsidRPr="006E3700">
        <w:rPr>
          <w:rFonts w:ascii="Times New Roman" w:hAnsi="Times New Roman" w:cs="Times New Roman"/>
          <w:sz w:val="24"/>
          <w:szCs w:val="24"/>
          <w:lang w:val="en-US"/>
        </w:rPr>
        <w:t>informal caregivers</w:t>
      </w:r>
      <w:r w:rsidR="00BB74F1">
        <w:rPr>
          <w:rFonts w:ascii="Times New Roman" w:hAnsi="Times New Roman" w:cs="Times New Roman"/>
          <w:sz w:val="24"/>
          <w:szCs w:val="24"/>
          <w:lang w:val="en-US"/>
        </w:rPr>
        <w:t xml:space="preserve">, ICU follow-ups </w:t>
      </w:r>
      <w:r w:rsidR="00BB74F1" w:rsidRPr="006E3700">
        <w:rPr>
          <w:rFonts w:ascii="Times New Roman" w:hAnsi="Times New Roman" w:cs="Times New Roman"/>
          <w:sz w:val="24"/>
          <w:szCs w:val="24"/>
        </w:rPr>
        <w:t>focused on psychological interventions</w:t>
      </w:r>
      <w:r w:rsidR="00BB74F1">
        <w:rPr>
          <w:rFonts w:ascii="Times New Roman" w:hAnsi="Times New Roman" w:cs="Times New Roman"/>
          <w:sz w:val="24"/>
          <w:szCs w:val="24"/>
        </w:rPr>
        <w:t xml:space="preserve"> may</w:t>
      </w:r>
      <w:r w:rsidR="00BB74F1" w:rsidRPr="00BB74F1">
        <w:rPr>
          <w:rFonts w:ascii="Times New Roman" w:hAnsi="Times New Roman" w:cs="Times New Roman"/>
          <w:sz w:val="24"/>
          <w:szCs w:val="24"/>
        </w:rPr>
        <w:t xml:space="preserve"> have the opposite result</w:t>
      </w:r>
      <w:r w:rsidR="00063B5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B74F1">
        <w:rPr>
          <w:rFonts w:ascii="Times New Roman" w:hAnsi="Times New Roman" w:cs="Times New Roman"/>
          <w:sz w:val="24"/>
          <w:szCs w:val="24"/>
        </w:rPr>
        <w:t xml:space="preserve"> and the certainty-of-evidence was low</w:t>
      </w:r>
      <w:r w:rsidR="00F226A1">
        <w:rPr>
          <w:rFonts w:ascii="Times New Roman" w:hAnsi="Times New Roman" w:cs="Times New Roman"/>
          <w:sz w:val="24"/>
          <w:szCs w:val="24"/>
          <w:lang w:val="en-US" w:eastAsia="ja-JP"/>
        </w:rPr>
        <w:t xml:space="preserve"> at best</w:t>
      </w:r>
      <w:r w:rsidR="00BB74F1">
        <w:rPr>
          <w:rFonts w:ascii="Times New Roman" w:hAnsi="Times New Roman" w:cs="Times New Roman"/>
          <w:sz w:val="24"/>
          <w:szCs w:val="24"/>
        </w:rPr>
        <w:t xml:space="preserve">. </w:t>
      </w:r>
      <w:r w:rsidR="00063B51" w:rsidRPr="00063B51">
        <w:rPr>
          <w:rFonts w:ascii="Times New Roman" w:hAnsi="Times New Roman" w:cs="Times New Roman"/>
          <w:sz w:val="24"/>
          <w:szCs w:val="24"/>
        </w:rPr>
        <w:t xml:space="preserve">The prevalence of </w:t>
      </w:r>
      <w:r w:rsidR="00063B51">
        <w:rPr>
          <w:rFonts w:ascii="Times New Roman" w:hAnsi="Times New Roman" w:cs="Times New Roman"/>
          <w:sz w:val="24"/>
          <w:szCs w:val="24"/>
        </w:rPr>
        <w:t>psychological dysfunction</w:t>
      </w:r>
      <w:r w:rsidR="00063B51" w:rsidRPr="00063B51">
        <w:rPr>
          <w:rFonts w:ascii="Times New Roman" w:hAnsi="Times New Roman" w:cs="Times New Roman"/>
          <w:sz w:val="24"/>
          <w:szCs w:val="24"/>
        </w:rPr>
        <w:t xml:space="preserve"> among patients in the usual care group in our SR/MA was lower than that among patients in previous reviews</w:t>
      </w:r>
      <w:r w:rsidR="00063B51">
        <w:rPr>
          <w:rFonts w:ascii="Times New Roman" w:hAnsi="Times New Roman" w:cs="Times New Roman"/>
          <w:sz w:val="24"/>
          <w:szCs w:val="24"/>
        </w:rPr>
        <w:t xml:space="preserve">. Though studies for patients with a high risk of PICS should be required, </w:t>
      </w:r>
      <w:r w:rsidR="00063B51">
        <w:rPr>
          <w:rFonts w:ascii="Times New Roman" w:hAnsi="Times New Roman" w:cs="Times New Roman"/>
          <w:sz w:val="24"/>
          <w:szCs w:val="24"/>
          <w:lang w:val="en-US"/>
        </w:rPr>
        <w:t>such participants</w:t>
      </w:r>
      <w:r w:rsidR="00063B51" w:rsidRPr="00063B51">
        <w:rPr>
          <w:rFonts w:ascii="Times New Roman" w:hAnsi="Times New Roman" w:cs="Times New Roman"/>
          <w:sz w:val="24"/>
          <w:szCs w:val="24"/>
          <w:lang w:val="en-US"/>
        </w:rPr>
        <w:t xml:space="preserve"> might not be able to understand the education to find and avoid psychological intervention by themselves</w:t>
      </w:r>
      <w:r w:rsidR="002E16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5229">
        <w:rPr>
          <w:rFonts w:ascii="Times New Roman" w:hAnsi="Times New Roman" w:cs="Times New Roman"/>
          <w:sz w:val="24"/>
          <w:szCs w:val="24"/>
          <w:lang w:val="en-US"/>
        </w:rPr>
        <w:t xml:space="preserve"> since </w:t>
      </w:r>
      <w:r w:rsidR="000C5229">
        <w:rPr>
          <w:rFonts w:ascii="Times New Roman" w:hAnsi="Times New Roman" w:cs="Times New Roman"/>
          <w:sz w:val="24"/>
          <w:szCs w:val="24"/>
        </w:rPr>
        <w:t>s</w:t>
      </w:r>
      <w:r w:rsidR="000C5229" w:rsidRPr="000C5229">
        <w:rPr>
          <w:rFonts w:ascii="Times New Roman" w:hAnsi="Times New Roman" w:cs="Times New Roman"/>
          <w:sz w:val="24"/>
          <w:szCs w:val="24"/>
        </w:rPr>
        <w:t>ymptom</w:t>
      </w:r>
      <w:r w:rsidR="000C52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5229" w:rsidRPr="000C5229">
        <w:rPr>
          <w:rFonts w:ascii="Times New Roman" w:hAnsi="Times New Roman" w:cs="Times New Roman"/>
          <w:sz w:val="24"/>
          <w:szCs w:val="24"/>
        </w:rPr>
        <w:t xml:space="preserve"> of PICS </w:t>
      </w:r>
      <w:r w:rsidR="000C5229">
        <w:rPr>
          <w:rFonts w:ascii="Times New Roman" w:hAnsi="Times New Roman" w:cs="Times New Roman"/>
          <w:sz w:val="24"/>
          <w:szCs w:val="24"/>
          <w:lang w:val="en-US"/>
        </w:rPr>
        <w:t>overlapped</w:t>
      </w:r>
      <w:r w:rsidR="002E16A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B51">
        <w:rPr>
          <w:rFonts w:ascii="Times New Roman" w:hAnsi="Times New Roman" w:cs="Times New Roman"/>
          <w:sz w:val="24"/>
          <w:szCs w:val="24"/>
        </w:rPr>
        <w:t xml:space="preserve"> </w:t>
      </w:r>
      <w:r w:rsidR="00BB74F1">
        <w:rPr>
          <w:rFonts w:ascii="Times New Roman" w:hAnsi="Times New Roman" w:cs="Times New Roman"/>
          <w:sz w:val="24"/>
          <w:szCs w:val="24"/>
        </w:rPr>
        <w:t xml:space="preserve">Thus, </w:t>
      </w:r>
      <w:r w:rsidR="002E16A1">
        <w:rPr>
          <w:rFonts w:ascii="Times New Roman" w:hAnsi="Times New Roman" w:cs="Times New Roman"/>
          <w:sz w:val="24"/>
          <w:szCs w:val="24"/>
        </w:rPr>
        <w:t xml:space="preserve">routine initiation for </w:t>
      </w:r>
      <w:r w:rsidR="00115DD2">
        <w:rPr>
          <w:rFonts w:ascii="Times New Roman" w:hAnsi="Times New Roman" w:cs="Times New Roman"/>
          <w:sz w:val="24"/>
          <w:szCs w:val="24"/>
        </w:rPr>
        <w:t>these follow-ups</w:t>
      </w:r>
      <w:r w:rsidR="002E16A1">
        <w:rPr>
          <w:rFonts w:ascii="Times New Roman" w:hAnsi="Times New Roman" w:cs="Times New Roman"/>
          <w:sz w:val="24"/>
          <w:szCs w:val="24"/>
        </w:rPr>
        <w:t xml:space="preserve"> might be avoided </w:t>
      </w:r>
      <w:r w:rsidR="00115DD2">
        <w:rPr>
          <w:rFonts w:ascii="Times New Roman" w:hAnsi="Times New Roman" w:cs="Times New Roman"/>
          <w:sz w:val="24"/>
          <w:szCs w:val="24"/>
        </w:rPr>
        <w:t xml:space="preserve">in clinical situations, </w:t>
      </w:r>
      <w:r w:rsidR="002E16A1">
        <w:rPr>
          <w:rFonts w:ascii="Times New Roman" w:hAnsi="Times New Roman" w:cs="Times New Roman"/>
          <w:sz w:val="24"/>
          <w:szCs w:val="24"/>
        </w:rPr>
        <w:t xml:space="preserve">and studies for </w:t>
      </w:r>
      <w:r w:rsidR="00F226A1" w:rsidRPr="00F226A1">
        <w:rPr>
          <w:rFonts w:ascii="Times New Roman" w:hAnsi="Times New Roman" w:cs="Times New Roman"/>
          <w:sz w:val="24"/>
          <w:szCs w:val="24"/>
        </w:rPr>
        <w:t xml:space="preserve">follow-ups focusing on </w:t>
      </w:r>
      <w:r w:rsidR="002E16A1">
        <w:rPr>
          <w:rFonts w:ascii="Times New Roman" w:hAnsi="Times New Roman" w:cs="Times New Roman"/>
          <w:sz w:val="24"/>
          <w:szCs w:val="24"/>
        </w:rPr>
        <w:t xml:space="preserve">other </w:t>
      </w:r>
      <w:r w:rsidR="00F226A1" w:rsidRPr="00F226A1">
        <w:rPr>
          <w:rFonts w:ascii="Times New Roman" w:hAnsi="Times New Roman" w:cs="Times New Roman"/>
          <w:sz w:val="24"/>
          <w:szCs w:val="24"/>
        </w:rPr>
        <w:t xml:space="preserve">psychological </w:t>
      </w:r>
      <w:r w:rsidR="002E16A1">
        <w:rPr>
          <w:rFonts w:ascii="Times New Roman" w:hAnsi="Times New Roman" w:cs="Times New Roman"/>
          <w:sz w:val="24"/>
          <w:szCs w:val="24"/>
        </w:rPr>
        <w:t>interventions</w:t>
      </w:r>
      <w:r w:rsidR="00F226A1" w:rsidRPr="00F226A1">
        <w:rPr>
          <w:rFonts w:ascii="Times New Roman" w:hAnsi="Times New Roman" w:cs="Times New Roman"/>
          <w:sz w:val="24"/>
          <w:szCs w:val="24"/>
        </w:rPr>
        <w:t xml:space="preserve"> initiated after ICU discharge need </w:t>
      </w:r>
      <w:r w:rsidR="002E16A1">
        <w:rPr>
          <w:rFonts w:ascii="Times New Roman" w:hAnsi="Times New Roman" w:cs="Times New Roman"/>
          <w:sz w:val="24"/>
          <w:szCs w:val="24"/>
        </w:rPr>
        <w:t xml:space="preserve">to </w:t>
      </w:r>
      <w:r w:rsidR="00F226A1" w:rsidRPr="00F226A1">
        <w:rPr>
          <w:rFonts w:ascii="Times New Roman" w:hAnsi="Times New Roman" w:cs="Times New Roman"/>
          <w:sz w:val="24"/>
          <w:szCs w:val="24"/>
        </w:rPr>
        <w:t>be conducted.</w:t>
      </w:r>
      <w:r w:rsidR="00F226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3700" w:rsidRPr="000C5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49EA"/>
    <w:multiLevelType w:val="hybridMultilevel"/>
    <w:tmpl w:val="F91E9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tTS3MDA2MTQ0NTJW0lEKTi0uzszPAykwrAUARzz6/CwAAAA="/>
  </w:docVars>
  <w:rsids>
    <w:rsidRoot w:val="00E425F0"/>
    <w:rsid w:val="00063B51"/>
    <w:rsid w:val="00087BF8"/>
    <w:rsid w:val="000C5229"/>
    <w:rsid w:val="00115DD2"/>
    <w:rsid w:val="00171C3E"/>
    <w:rsid w:val="002E16A1"/>
    <w:rsid w:val="003612FC"/>
    <w:rsid w:val="004A1754"/>
    <w:rsid w:val="004F760C"/>
    <w:rsid w:val="00511844"/>
    <w:rsid w:val="00573B92"/>
    <w:rsid w:val="00651DA7"/>
    <w:rsid w:val="006E3700"/>
    <w:rsid w:val="007371D3"/>
    <w:rsid w:val="008978F9"/>
    <w:rsid w:val="0095578F"/>
    <w:rsid w:val="00A95110"/>
    <w:rsid w:val="00BB74F1"/>
    <w:rsid w:val="00C21E72"/>
    <w:rsid w:val="00C329F6"/>
    <w:rsid w:val="00D01E7E"/>
    <w:rsid w:val="00D43B1F"/>
    <w:rsid w:val="00D64DC4"/>
    <w:rsid w:val="00DD0613"/>
    <w:rsid w:val="00E425F0"/>
    <w:rsid w:val="00E83955"/>
    <w:rsid w:val="00F226A1"/>
    <w:rsid w:val="00F764A0"/>
    <w:rsid w:val="03CB8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B40D5"/>
  <w15:chartTrackingRefBased/>
  <w15:docId w15:val="{F1C35285-F5F0-469B-BE68-4577EE3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F0"/>
    <w:pPr>
      <w:spacing w:line="256" w:lineRule="auto"/>
    </w:pPr>
    <w:rPr>
      <w:lang w:val="en-C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F0"/>
    <w:pPr>
      <w:spacing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 Vasudevan</dc:creator>
  <cp:keywords/>
  <dc:description/>
  <cp:lastModifiedBy>吉広 尚大</cp:lastModifiedBy>
  <cp:revision>17</cp:revision>
  <dcterms:created xsi:type="dcterms:W3CDTF">2021-07-03T04:22:00Z</dcterms:created>
  <dcterms:modified xsi:type="dcterms:W3CDTF">2022-10-16T04:37:00Z</dcterms:modified>
</cp:coreProperties>
</file>