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93" w:rsidRPr="002F7E93" w:rsidRDefault="002F7E93" w:rsidP="002F7E93">
      <w:pPr>
        <w:rPr>
          <w:rFonts w:ascii="Times New Roman" w:eastAsia="Times New Roman" w:hAnsi="Times New Roman" w:cs="B Nazanin"/>
          <w:sz w:val="24"/>
          <w:szCs w:val="24"/>
        </w:rPr>
      </w:pPr>
      <w:r w:rsidRPr="002F7E93">
        <w:rPr>
          <w:rFonts w:ascii="Times New Roman" w:eastAsia="Times New Roman" w:hAnsi="Times New Roman" w:cs="B Nazanin"/>
          <w:sz w:val="24"/>
          <w:szCs w:val="24"/>
        </w:rPr>
        <w:t xml:space="preserve">The chemical properties and elements composition in the soil, vermicompost, and manure samples used in the study represent according to the methodology described in Methods. The final data represents in Table S1. </w:t>
      </w:r>
    </w:p>
    <w:p w:rsidR="002F7E93" w:rsidRPr="002F7E93" w:rsidRDefault="002F7E93" w:rsidP="002F7E93">
      <w:pPr>
        <w:rPr>
          <w:rFonts w:ascii="Times New Roman" w:eastAsia="Times New Roman" w:hAnsi="Times New Roman" w:cs="B Nazanin"/>
          <w:sz w:val="24"/>
          <w:szCs w:val="24"/>
        </w:rPr>
      </w:pPr>
    </w:p>
    <w:p w:rsidR="002F7E93" w:rsidRPr="002F7E93" w:rsidRDefault="002F7E93" w:rsidP="002F7E93">
      <w:pPr>
        <w:rPr>
          <w:rFonts w:ascii="Times New Roman" w:eastAsia="Times New Roman" w:hAnsi="Times New Roman" w:cs="B Nazanin"/>
          <w:b/>
          <w:bCs/>
          <w:sz w:val="24"/>
          <w:szCs w:val="24"/>
        </w:rPr>
      </w:pPr>
      <w:r w:rsidRPr="002F7E93">
        <w:rPr>
          <w:rFonts w:ascii="Times New Roman" w:eastAsia="Times New Roman" w:hAnsi="Times New Roman" w:cs="B Nazanin"/>
          <w:b/>
          <w:bCs/>
          <w:sz w:val="24"/>
          <w:szCs w:val="24"/>
        </w:rPr>
        <w:t xml:space="preserve">Table S1: </w:t>
      </w:r>
    </w:p>
    <w:p w:rsidR="002F7E93" w:rsidRPr="002F7E93" w:rsidRDefault="002F7E93" w:rsidP="002F7E93">
      <w:pPr>
        <w:rPr>
          <w:rFonts w:ascii="Times New Roman" w:eastAsia="Times New Roman" w:hAnsi="Times New Roman" w:cs="B Nazanin"/>
          <w:b/>
          <w:bCs/>
          <w:sz w:val="24"/>
          <w:szCs w:val="24"/>
        </w:rPr>
      </w:pPr>
      <w:r w:rsidRPr="002F7E93">
        <w:rPr>
          <w:rFonts w:ascii="Times New Roman" w:eastAsia="Times New Roman" w:hAnsi="Times New Roman" w:cs="B Nazanin"/>
          <w:b/>
          <w:bCs/>
          <w:sz w:val="24"/>
          <w:szCs w:val="24"/>
        </w:rPr>
        <w:t>The chemical properties and elements composition in the soil, vermicompost, and m</w:t>
      </w:r>
      <w:r w:rsidR="00BC2751">
        <w:rPr>
          <w:rFonts w:ascii="Times New Roman" w:eastAsia="Times New Roman" w:hAnsi="Times New Roman" w:cs="B Nazanin"/>
          <w:b/>
          <w:bCs/>
          <w:sz w:val="24"/>
          <w:szCs w:val="24"/>
        </w:rPr>
        <w:t>anure samples used in the study.</w:t>
      </w:r>
      <w:bookmarkStart w:id="0" w:name="_GoBack"/>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891"/>
        <w:gridCol w:w="1054"/>
        <w:gridCol w:w="972"/>
        <w:gridCol w:w="891"/>
        <w:gridCol w:w="1407"/>
        <w:gridCol w:w="329"/>
        <w:gridCol w:w="1054"/>
        <w:gridCol w:w="1054"/>
        <w:gridCol w:w="972"/>
        <w:gridCol w:w="891"/>
        <w:gridCol w:w="1402"/>
      </w:tblGrid>
      <w:tr w:rsidR="002F7E93" w:rsidRPr="002F7E93" w:rsidTr="0028076D">
        <w:trPr>
          <w:trHeight w:val="340"/>
          <w:jc w:val="center"/>
        </w:trPr>
        <w:tc>
          <w:tcPr>
            <w:tcW w:w="857"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p>
        </w:tc>
        <w:tc>
          <w:tcPr>
            <w:tcW w:w="1978" w:type="pct"/>
            <w:gridSpan w:val="5"/>
            <w:tcBorders>
              <w:left w:val="nil"/>
              <w:right w:val="nil"/>
            </w:tcBorders>
            <w:shd w:val="clear" w:color="auto" w:fill="auto"/>
            <w:vAlign w:val="center"/>
          </w:tcPr>
          <w:p w:rsidR="002F7E93" w:rsidRPr="002F7E93" w:rsidRDefault="002F7E93" w:rsidP="0028076D">
            <w:pPr>
              <w:rPr>
                <w:rFonts w:ascii="Times New Roman" w:eastAsia="Times New Roman" w:hAnsi="Times New Roman" w:cs="B Nazanin"/>
                <w:lang w:val="en-US"/>
              </w:rPr>
            </w:pPr>
            <w:r w:rsidRPr="002F7E93">
              <w:rPr>
                <w:rFonts w:ascii="Times New Roman" w:eastAsia="Times New Roman" w:hAnsi="Times New Roman" w:cs="B Nazanin"/>
              </w:rPr>
              <w:t xml:space="preserve">South-eastern </w:t>
            </w:r>
            <w:r w:rsidRPr="002F7E93">
              <w:rPr>
                <w:rFonts w:ascii="Times New Roman" w:eastAsia="Times New Roman" w:hAnsi="Times New Roman" w:cs="B Nazanin"/>
                <w:lang w:val="en-US"/>
              </w:rPr>
              <w:t>Iran</w:t>
            </w:r>
          </w:p>
          <w:p w:rsidR="002F7E93" w:rsidRPr="002F7E93" w:rsidRDefault="002F7E93" w:rsidP="0028076D">
            <w:pPr>
              <w:rPr>
                <w:rFonts w:ascii="Times New Roman" w:eastAsia="Times New Roman" w:hAnsi="Times New Roman" w:cs="B Nazanin"/>
                <w:lang w:val="en-US"/>
              </w:rPr>
            </w:pPr>
            <w:r w:rsidRPr="002F7E93">
              <w:rPr>
                <w:rFonts w:ascii="Times New Roman" w:eastAsia="Times New Roman" w:hAnsi="Times New Roman" w:cs="B Nazanin"/>
              </w:rPr>
              <w:t>(Zahak county)</w:t>
            </w:r>
          </w:p>
        </w:tc>
        <w:tc>
          <w:tcPr>
            <w:tcW w:w="125" w:type="pct"/>
            <w:tcBorders>
              <w:top w:val="single" w:sz="4" w:space="0" w:color="auto"/>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Pr>
            </w:pPr>
          </w:p>
        </w:tc>
        <w:tc>
          <w:tcPr>
            <w:tcW w:w="2040" w:type="pct"/>
            <w:gridSpan w:val="5"/>
            <w:tcBorders>
              <w:top w:val="single" w:sz="4" w:space="0" w:color="auto"/>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lang w:val="en-US"/>
              </w:rPr>
            </w:pPr>
            <w:r w:rsidRPr="002F7E93">
              <w:rPr>
                <w:rFonts w:ascii="Times New Roman" w:eastAsia="Times New Roman" w:hAnsi="Times New Roman" w:cs="B Nazanin"/>
              </w:rPr>
              <w:t>North-eastern</w:t>
            </w:r>
            <w:r w:rsidRPr="002F7E93">
              <w:rPr>
                <w:rFonts w:ascii="Times New Roman" w:eastAsia="Times New Roman" w:hAnsi="Times New Roman" w:cs="B Nazanin"/>
                <w:lang w:val="en-US"/>
              </w:rPr>
              <w:t xml:space="preserve"> Iran</w:t>
            </w:r>
          </w:p>
          <w:p w:rsidR="002F7E93" w:rsidRPr="002F7E93" w:rsidRDefault="002F7E93" w:rsidP="0028076D">
            <w:pPr>
              <w:rPr>
                <w:rFonts w:ascii="Times New Roman" w:eastAsia="Times New Roman" w:hAnsi="Times New Roman" w:cs="B Nazanin"/>
                <w:lang w:val="en-US" w:bidi="fa-IR"/>
              </w:rPr>
            </w:pPr>
            <w:r w:rsidRPr="002F7E93">
              <w:rPr>
                <w:rFonts w:ascii="Times New Roman" w:eastAsia="Times New Roman" w:hAnsi="Times New Roman" w:cs="B Nazanin"/>
              </w:rPr>
              <w:t>(Fariman county)</w:t>
            </w:r>
          </w:p>
        </w:tc>
      </w:tr>
      <w:tr w:rsidR="002F7E93" w:rsidRPr="002F7E93" w:rsidTr="0028076D">
        <w:trPr>
          <w:trHeight w:val="340"/>
          <w:jc w:val="center"/>
        </w:trPr>
        <w:tc>
          <w:tcPr>
            <w:tcW w:w="857" w:type="pct"/>
            <w:vMerge w:val="restart"/>
            <w:tcBorders>
              <w:top w:val="nil"/>
              <w:left w:val="nil"/>
              <w:right w:val="nil"/>
            </w:tcBorders>
            <w:shd w:val="clear" w:color="auto" w:fill="auto"/>
            <w:vAlign w:val="center"/>
          </w:tcPr>
          <w:p w:rsidR="002F7E93" w:rsidRPr="002F7E93" w:rsidRDefault="002F7E93" w:rsidP="0028076D">
            <w:pPr>
              <w:rPr>
                <w:rFonts w:ascii="Times New Roman" w:eastAsia="Times New Roman" w:hAnsi="Times New Roman" w:cs="B Nazanin"/>
                <w:lang w:val="en-US"/>
              </w:rPr>
            </w:pPr>
            <w:r w:rsidRPr="002F7E93">
              <w:rPr>
                <w:rFonts w:ascii="Times New Roman" w:eastAsia="Times New Roman" w:hAnsi="Times New Roman" w:cs="B Nazanin"/>
                <w:lang w:val="en-US"/>
              </w:rPr>
              <w:t>Features</w:t>
            </w:r>
          </w:p>
        </w:tc>
        <w:tc>
          <w:tcPr>
            <w:tcW w:w="338"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N</w:t>
            </w:r>
          </w:p>
        </w:tc>
        <w:tc>
          <w:tcPr>
            <w:tcW w:w="400"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P</w:t>
            </w:r>
          </w:p>
        </w:tc>
        <w:tc>
          <w:tcPr>
            <w:tcW w:w="369"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K</w:t>
            </w:r>
          </w:p>
        </w:tc>
        <w:tc>
          <w:tcPr>
            <w:tcW w:w="338"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pH</w:t>
            </w:r>
          </w:p>
        </w:tc>
        <w:tc>
          <w:tcPr>
            <w:tcW w:w="534"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EC</w:t>
            </w:r>
          </w:p>
        </w:tc>
        <w:tc>
          <w:tcPr>
            <w:tcW w:w="125"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p>
        </w:tc>
        <w:tc>
          <w:tcPr>
            <w:tcW w:w="400"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N</w:t>
            </w:r>
          </w:p>
        </w:tc>
        <w:tc>
          <w:tcPr>
            <w:tcW w:w="400"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P</w:t>
            </w:r>
          </w:p>
        </w:tc>
        <w:tc>
          <w:tcPr>
            <w:tcW w:w="369"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K</w:t>
            </w:r>
          </w:p>
        </w:tc>
        <w:tc>
          <w:tcPr>
            <w:tcW w:w="338"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pH</w:t>
            </w:r>
          </w:p>
        </w:tc>
        <w:tc>
          <w:tcPr>
            <w:tcW w:w="534"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EC</w:t>
            </w:r>
          </w:p>
        </w:tc>
      </w:tr>
      <w:tr w:rsidR="002F7E93" w:rsidRPr="002F7E93" w:rsidTr="0028076D">
        <w:trPr>
          <w:trHeight w:val="340"/>
          <w:jc w:val="center"/>
        </w:trPr>
        <w:tc>
          <w:tcPr>
            <w:tcW w:w="857" w:type="pct"/>
            <w:vMerge/>
            <w:tcBorders>
              <w:left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p>
        </w:tc>
        <w:tc>
          <w:tcPr>
            <w:tcW w:w="338" w:type="pct"/>
            <w:tcBorders>
              <w:top w:val="nil"/>
              <w:left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w:t>
            </w:r>
          </w:p>
        </w:tc>
        <w:tc>
          <w:tcPr>
            <w:tcW w:w="400" w:type="pct"/>
            <w:tcBorders>
              <w:top w:val="nil"/>
              <w:left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w:t>
            </w:r>
          </w:p>
        </w:tc>
        <w:tc>
          <w:tcPr>
            <w:tcW w:w="369" w:type="pct"/>
            <w:tcBorders>
              <w:top w:val="nil"/>
              <w:left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w:t>
            </w:r>
          </w:p>
        </w:tc>
        <w:tc>
          <w:tcPr>
            <w:tcW w:w="338" w:type="pct"/>
            <w:tcBorders>
              <w:top w:val="nil"/>
              <w:left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w:t>
            </w:r>
          </w:p>
        </w:tc>
        <w:tc>
          <w:tcPr>
            <w:tcW w:w="534" w:type="pct"/>
            <w:tcBorders>
              <w:top w:val="nil"/>
              <w:left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(dS m</w:t>
            </w:r>
            <w:r w:rsidRPr="002F7E93">
              <w:rPr>
                <w:rFonts w:ascii="Times New Roman" w:eastAsia="Times New Roman" w:hAnsi="Times New Roman" w:cs="B Nazanin"/>
                <w:vertAlign w:val="superscript"/>
              </w:rPr>
              <w:t>-1</w:t>
            </w:r>
            <w:r w:rsidRPr="002F7E93">
              <w:rPr>
                <w:rFonts w:ascii="Times New Roman" w:eastAsia="Times New Roman" w:hAnsi="Times New Roman" w:cs="B Nazanin"/>
              </w:rPr>
              <w:t>)</w:t>
            </w:r>
          </w:p>
        </w:tc>
        <w:tc>
          <w:tcPr>
            <w:tcW w:w="125"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p>
        </w:tc>
        <w:tc>
          <w:tcPr>
            <w:tcW w:w="400" w:type="pct"/>
            <w:tcBorders>
              <w:top w:val="nil"/>
              <w:left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w:t>
            </w:r>
          </w:p>
        </w:tc>
        <w:tc>
          <w:tcPr>
            <w:tcW w:w="400" w:type="pct"/>
            <w:tcBorders>
              <w:top w:val="nil"/>
              <w:left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w:t>
            </w:r>
          </w:p>
        </w:tc>
        <w:tc>
          <w:tcPr>
            <w:tcW w:w="369" w:type="pct"/>
            <w:tcBorders>
              <w:top w:val="nil"/>
              <w:left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w:t>
            </w:r>
          </w:p>
        </w:tc>
        <w:tc>
          <w:tcPr>
            <w:tcW w:w="338" w:type="pct"/>
            <w:tcBorders>
              <w:top w:val="nil"/>
              <w:left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w:t>
            </w:r>
          </w:p>
        </w:tc>
        <w:tc>
          <w:tcPr>
            <w:tcW w:w="534" w:type="pct"/>
            <w:tcBorders>
              <w:top w:val="nil"/>
              <w:left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(dS m</w:t>
            </w:r>
            <w:r w:rsidRPr="002F7E93">
              <w:rPr>
                <w:rFonts w:ascii="Times New Roman" w:eastAsia="Times New Roman" w:hAnsi="Times New Roman" w:cs="B Nazanin"/>
                <w:vertAlign w:val="superscript"/>
              </w:rPr>
              <w:t>-1</w:t>
            </w:r>
            <w:r w:rsidRPr="002F7E93">
              <w:rPr>
                <w:rFonts w:ascii="Times New Roman" w:eastAsia="Times New Roman" w:hAnsi="Times New Roman" w:cs="B Nazanin"/>
              </w:rPr>
              <w:t>)</w:t>
            </w:r>
          </w:p>
        </w:tc>
      </w:tr>
      <w:tr w:rsidR="002F7E93" w:rsidRPr="002F7E93" w:rsidTr="0028076D">
        <w:trPr>
          <w:trHeight w:val="340"/>
          <w:jc w:val="center"/>
        </w:trPr>
        <w:tc>
          <w:tcPr>
            <w:tcW w:w="857"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Soil</w:t>
            </w:r>
          </w:p>
        </w:tc>
        <w:tc>
          <w:tcPr>
            <w:tcW w:w="338"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0.03</w:t>
            </w:r>
          </w:p>
        </w:tc>
        <w:tc>
          <w:tcPr>
            <w:tcW w:w="400"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16.6*</w:t>
            </w:r>
          </w:p>
        </w:tc>
        <w:tc>
          <w:tcPr>
            <w:tcW w:w="369"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170*</w:t>
            </w:r>
          </w:p>
        </w:tc>
        <w:tc>
          <w:tcPr>
            <w:tcW w:w="338"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8.12</w:t>
            </w:r>
          </w:p>
        </w:tc>
        <w:tc>
          <w:tcPr>
            <w:tcW w:w="534"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3.2</w:t>
            </w:r>
          </w:p>
        </w:tc>
        <w:tc>
          <w:tcPr>
            <w:tcW w:w="125"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p>
        </w:tc>
        <w:tc>
          <w:tcPr>
            <w:tcW w:w="400"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0.058</w:t>
            </w:r>
          </w:p>
        </w:tc>
        <w:tc>
          <w:tcPr>
            <w:tcW w:w="400"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39.5*</w:t>
            </w:r>
          </w:p>
        </w:tc>
        <w:tc>
          <w:tcPr>
            <w:tcW w:w="369"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193*</w:t>
            </w:r>
          </w:p>
        </w:tc>
        <w:tc>
          <w:tcPr>
            <w:tcW w:w="338"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7.62</w:t>
            </w:r>
          </w:p>
        </w:tc>
        <w:tc>
          <w:tcPr>
            <w:tcW w:w="534" w:type="pct"/>
            <w:tcBorders>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Pr>
            </w:pPr>
            <w:r w:rsidRPr="002F7E93">
              <w:rPr>
                <w:rFonts w:ascii="Times New Roman" w:eastAsia="Times New Roman" w:hAnsi="Times New Roman" w:cs="B Nazanin"/>
              </w:rPr>
              <w:t>5.02</w:t>
            </w:r>
          </w:p>
        </w:tc>
      </w:tr>
      <w:tr w:rsidR="002F7E93" w:rsidRPr="002F7E93" w:rsidTr="0028076D">
        <w:trPr>
          <w:trHeight w:val="340"/>
          <w:jc w:val="center"/>
        </w:trPr>
        <w:tc>
          <w:tcPr>
            <w:tcW w:w="857"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Cow manure</w:t>
            </w:r>
          </w:p>
        </w:tc>
        <w:tc>
          <w:tcPr>
            <w:tcW w:w="338"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1.14</w:t>
            </w:r>
          </w:p>
        </w:tc>
        <w:tc>
          <w:tcPr>
            <w:tcW w:w="400"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0.71</w:t>
            </w:r>
          </w:p>
        </w:tc>
        <w:tc>
          <w:tcPr>
            <w:tcW w:w="369"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1.10</w:t>
            </w:r>
          </w:p>
        </w:tc>
        <w:tc>
          <w:tcPr>
            <w:tcW w:w="338"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8.02</w:t>
            </w:r>
          </w:p>
        </w:tc>
        <w:tc>
          <w:tcPr>
            <w:tcW w:w="534"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3.50</w:t>
            </w:r>
          </w:p>
        </w:tc>
        <w:tc>
          <w:tcPr>
            <w:tcW w:w="125"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p>
        </w:tc>
        <w:tc>
          <w:tcPr>
            <w:tcW w:w="400"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1.33</w:t>
            </w:r>
          </w:p>
        </w:tc>
        <w:tc>
          <w:tcPr>
            <w:tcW w:w="400"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0.65</w:t>
            </w:r>
          </w:p>
        </w:tc>
        <w:tc>
          <w:tcPr>
            <w:tcW w:w="369"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1.01</w:t>
            </w:r>
          </w:p>
        </w:tc>
        <w:tc>
          <w:tcPr>
            <w:tcW w:w="338"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7.50</w:t>
            </w:r>
          </w:p>
        </w:tc>
        <w:tc>
          <w:tcPr>
            <w:tcW w:w="534"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3.26</w:t>
            </w:r>
          </w:p>
        </w:tc>
      </w:tr>
      <w:tr w:rsidR="002F7E93" w:rsidRPr="002F7E93" w:rsidTr="0028076D">
        <w:trPr>
          <w:trHeight w:val="340"/>
          <w:jc w:val="center"/>
        </w:trPr>
        <w:tc>
          <w:tcPr>
            <w:tcW w:w="857"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lang w:val="en-US"/>
              </w:rPr>
            </w:pPr>
            <w:r w:rsidRPr="002F7E93">
              <w:rPr>
                <w:rFonts w:ascii="Times New Roman" w:eastAsia="Times New Roman" w:hAnsi="Times New Roman" w:cs="B Nazanin"/>
                <w:lang w:val="en-US"/>
              </w:rPr>
              <w:t>Sheep manure</w:t>
            </w:r>
          </w:p>
        </w:tc>
        <w:tc>
          <w:tcPr>
            <w:tcW w:w="338"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0.94</w:t>
            </w:r>
          </w:p>
        </w:tc>
        <w:tc>
          <w:tcPr>
            <w:tcW w:w="400"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0.48</w:t>
            </w:r>
          </w:p>
        </w:tc>
        <w:tc>
          <w:tcPr>
            <w:tcW w:w="369"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0.98</w:t>
            </w:r>
          </w:p>
        </w:tc>
        <w:tc>
          <w:tcPr>
            <w:tcW w:w="338"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8.05</w:t>
            </w:r>
          </w:p>
        </w:tc>
        <w:tc>
          <w:tcPr>
            <w:tcW w:w="534"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3.47</w:t>
            </w:r>
          </w:p>
        </w:tc>
        <w:tc>
          <w:tcPr>
            <w:tcW w:w="125"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p>
        </w:tc>
        <w:tc>
          <w:tcPr>
            <w:tcW w:w="400"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1.09</w:t>
            </w:r>
          </w:p>
        </w:tc>
        <w:tc>
          <w:tcPr>
            <w:tcW w:w="400"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0.79</w:t>
            </w:r>
          </w:p>
        </w:tc>
        <w:tc>
          <w:tcPr>
            <w:tcW w:w="369"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1.33</w:t>
            </w:r>
          </w:p>
        </w:tc>
        <w:tc>
          <w:tcPr>
            <w:tcW w:w="338"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7.90</w:t>
            </w:r>
          </w:p>
        </w:tc>
        <w:tc>
          <w:tcPr>
            <w:tcW w:w="534" w:type="pct"/>
            <w:tcBorders>
              <w:top w:val="nil"/>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3.20</w:t>
            </w:r>
          </w:p>
        </w:tc>
      </w:tr>
      <w:tr w:rsidR="002F7E93" w:rsidRPr="002F7E93" w:rsidTr="0028076D">
        <w:trPr>
          <w:trHeight w:val="340"/>
          <w:jc w:val="center"/>
        </w:trPr>
        <w:tc>
          <w:tcPr>
            <w:tcW w:w="857" w:type="pct"/>
            <w:tcBorders>
              <w:top w:val="nil"/>
              <w:left w:val="nil"/>
              <w:bottom w:val="single" w:sz="4" w:space="0" w:color="auto"/>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hAnsi="Times New Roman" w:cs="B Nazanin"/>
                <w:lang w:bidi="fa-IR"/>
              </w:rPr>
              <w:t>Vermicompost</w:t>
            </w:r>
          </w:p>
        </w:tc>
        <w:tc>
          <w:tcPr>
            <w:tcW w:w="338" w:type="pct"/>
            <w:tcBorders>
              <w:top w:val="nil"/>
              <w:left w:val="nil"/>
              <w:bottom w:val="single" w:sz="4" w:space="0" w:color="auto"/>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1.40</w:t>
            </w:r>
          </w:p>
        </w:tc>
        <w:tc>
          <w:tcPr>
            <w:tcW w:w="400" w:type="pct"/>
            <w:tcBorders>
              <w:top w:val="nil"/>
              <w:left w:val="nil"/>
              <w:bottom w:val="single" w:sz="4" w:space="0" w:color="auto"/>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1.02</w:t>
            </w:r>
          </w:p>
        </w:tc>
        <w:tc>
          <w:tcPr>
            <w:tcW w:w="369" w:type="pct"/>
            <w:tcBorders>
              <w:top w:val="nil"/>
              <w:left w:val="nil"/>
              <w:bottom w:val="single" w:sz="4" w:space="0" w:color="auto"/>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1.10</w:t>
            </w:r>
          </w:p>
        </w:tc>
        <w:tc>
          <w:tcPr>
            <w:tcW w:w="338" w:type="pct"/>
            <w:tcBorders>
              <w:top w:val="nil"/>
              <w:left w:val="nil"/>
              <w:bottom w:val="single" w:sz="4" w:space="0" w:color="auto"/>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8.25</w:t>
            </w:r>
          </w:p>
        </w:tc>
        <w:tc>
          <w:tcPr>
            <w:tcW w:w="534" w:type="pct"/>
            <w:tcBorders>
              <w:top w:val="nil"/>
              <w:left w:val="nil"/>
              <w:bottom w:val="single" w:sz="4" w:space="0" w:color="auto"/>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7.5</w:t>
            </w:r>
          </w:p>
        </w:tc>
        <w:tc>
          <w:tcPr>
            <w:tcW w:w="125" w:type="pct"/>
            <w:tcBorders>
              <w:top w:val="nil"/>
              <w:left w:val="nil"/>
              <w:bottom w:val="single" w:sz="4" w:space="0" w:color="auto"/>
              <w:right w:val="nil"/>
            </w:tcBorders>
            <w:shd w:val="clear" w:color="auto" w:fill="auto"/>
            <w:vAlign w:val="center"/>
          </w:tcPr>
          <w:p w:rsidR="002F7E93" w:rsidRPr="002F7E93" w:rsidRDefault="002F7E93" w:rsidP="0028076D">
            <w:pPr>
              <w:rPr>
                <w:rFonts w:ascii="Times New Roman" w:eastAsia="Times New Roman" w:hAnsi="Times New Roman" w:cs="B Nazanin"/>
                <w:rtl/>
              </w:rPr>
            </w:pPr>
          </w:p>
        </w:tc>
        <w:tc>
          <w:tcPr>
            <w:tcW w:w="400" w:type="pct"/>
            <w:tcBorders>
              <w:top w:val="nil"/>
              <w:left w:val="nil"/>
              <w:bottom w:val="single" w:sz="4" w:space="0" w:color="auto"/>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1.50</w:t>
            </w:r>
          </w:p>
        </w:tc>
        <w:tc>
          <w:tcPr>
            <w:tcW w:w="400" w:type="pct"/>
            <w:tcBorders>
              <w:top w:val="nil"/>
              <w:left w:val="nil"/>
              <w:bottom w:val="single" w:sz="4" w:space="0" w:color="auto"/>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1.30</w:t>
            </w:r>
          </w:p>
        </w:tc>
        <w:tc>
          <w:tcPr>
            <w:tcW w:w="369" w:type="pct"/>
            <w:tcBorders>
              <w:top w:val="nil"/>
              <w:left w:val="nil"/>
              <w:bottom w:val="single" w:sz="4" w:space="0" w:color="auto"/>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1.20</w:t>
            </w:r>
          </w:p>
        </w:tc>
        <w:tc>
          <w:tcPr>
            <w:tcW w:w="338" w:type="pct"/>
            <w:tcBorders>
              <w:top w:val="nil"/>
              <w:left w:val="nil"/>
              <w:bottom w:val="single" w:sz="4" w:space="0" w:color="auto"/>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7.30</w:t>
            </w:r>
          </w:p>
        </w:tc>
        <w:tc>
          <w:tcPr>
            <w:tcW w:w="534" w:type="pct"/>
            <w:tcBorders>
              <w:top w:val="nil"/>
              <w:left w:val="nil"/>
              <w:bottom w:val="single" w:sz="4" w:space="0" w:color="auto"/>
              <w:right w:val="nil"/>
            </w:tcBorders>
            <w:shd w:val="clear" w:color="auto" w:fill="auto"/>
            <w:vAlign w:val="center"/>
          </w:tcPr>
          <w:p w:rsidR="002F7E93" w:rsidRPr="002F7E93" w:rsidRDefault="002F7E93" w:rsidP="0028076D">
            <w:pPr>
              <w:rPr>
                <w:rFonts w:ascii="Times New Roman" w:eastAsia="Times New Roman" w:hAnsi="Times New Roman" w:cs="B Nazanin"/>
                <w:rtl/>
              </w:rPr>
            </w:pPr>
            <w:r w:rsidRPr="002F7E93">
              <w:rPr>
                <w:rFonts w:ascii="Times New Roman" w:eastAsia="Times New Roman" w:hAnsi="Times New Roman" w:cs="B Nazanin"/>
              </w:rPr>
              <w:t>6.40</w:t>
            </w:r>
          </w:p>
        </w:tc>
      </w:tr>
      <w:tr w:rsidR="002F7E93" w:rsidRPr="002F7E93" w:rsidTr="0028076D">
        <w:trPr>
          <w:trHeight w:val="340"/>
          <w:jc w:val="center"/>
        </w:trPr>
        <w:tc>
          <w:tcPr>
            <w:tcW w:w="5000" w:type="pct"/>
            <w:gridSpan w:val="12"/>
            <w:tcBorders>
              <w:top w:val="single" w:sz="4" w:space="0" w:color="auto"/>
              <w:left w:val="nil"/>
              <w:bottom w:val="nil"/>
              <w:right w:val="nil"/>
            </w:tcBorders>
            <w:shd w:val="clear" w:color="auto" w:fill="auto"/>
            <w:vAlign w:val="center"/>
          </w:tcPr>
          <w:p w:rsidR="002F7E93" w:rsidRPr="002F7E93" w:rsidRDefault="002F7E93" w:rsidP="0028076D">
            <w:pPr>
              <w:rPr>
                <w:rFonts w:ascii="Times New Roman" w:eastAsia="Times New Roman" w:hAnsi="Times New Roman" w:cs="B Nazanin"/>
                <w:rtl/>
                <w:lang w:bidi="fa-IR"/>
              </w:rPr>
            </w:pPr>
            <w:r w:rsidRPr="002F7E93">
              <w:rPr>
                <w:rFonts w:ascii="Times New Roman" w:eastAsia="Times New Roman" w:hAnsi="Times New Roman" w:cs="B Nazanin"/>
                <w:rtl/>
                <w:lang w:bidi="fa-IR"/>
              </w:rPr>
              <w:t xml:space="preserve">* </w:t>
            </w:r>
            <w:r w:rsidRPr="002F7E93">
              <w:rPr>
                <w:rFonts w:ascii="Times New Roman" w:eastAsia="Times New Roman" w:hAnsi="Times New Roman" w:cs="B Nazanin"/>
                <w:lang w:bidi="fa-IR"/>
              </w:rPr>
              <w:t>Soil phosphorus and potassium content represent in mg kg</w:t>
            </w:r>
            <w:r w:rsidRPr="002F7E93">
              <w:rPr>
                <w:rFonts w:ascii="Times New Roman" w:eastAsia="Times New Roman" w:hAnsi="Times New Roman" w:cs="B Nazanin"/>
                <w:vertAlign w:val="superscript"/>
                <w:lang w:bidi="fa-IR"/>
              </w:rPr>
              <w:t>-1</w:t>
            </w:r>
            <w:r w:rsidRPr="002F7E93">
              <w:rPr>
                <w:rFonts w:ascii="Times New Roman" w:eastAsia="Times New Roman" w:hAnsi="Times New Roman" w:cs="B Nazanin"/>
                <w:lang w:bidi="fa-IR"/>
              </w:rPr>
              <w:t>.</w:t>
            </w:r>
          </w:p>
        </w:tc>
      </w:tr>
    </w:tbl>
    <w:p w:rsidR="002F7E93" w:rsidRPr="002F7E93" w:rsidRDefault="002F7E93" w:rsidP="002F7E93">
      <w:pPr>
        <w:rPr>
          <w:rFonts w:ascii="Times New Roman" w:hAnsi="Times New Roman" w:cs="B Nazanin"/>
          <w:sz w:val="24"/>
          <w:szCs w:val="28"/>
        </w:rPr>
      </w:pPr>
    </w:p>
    <w:p w:rsidR="00EE0F1A" w:rsidRPr="002F7E93" w:rsidRDefault="00EE0F1A" w:rsidP="002F7E93"/>
    <w:sectPr w:rsidR="00EE0F1A" w:rsidRPr="002F7E93" w:rsidSect="00BB51ED">
      <w:pgSz w:w="15840" w:h="12240" w:orient="landscape"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889"/>
    <w:rsid w:val="001C22F7"/>
    <w:rsid w:val="0021076F"/>
    <w:rsid w:val="002F7E93"/>
    <w:rsid w:val="00663DB2"/>
    <w:rsid w:val="006D2EA1"/>
    <w:rsid w:val="00B03889"/>
    <w:rsid w:val="00B93B09"/>
    <w:rsid w:val="00BB51ED"/>
    <w:rsid w:val="00BC2751"/>
    <w:rsid w:val="00EE0F1A"/>
    <w:rsid w:val="00F00134"/>
    <w:rsid w:val="00F60E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1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1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dc:creator>
  <cp:lastModifiedBy>ABAS</cp:lastModifiedBy>
  <cp:revision>10</cp:revision>
  <dcterms:created xsi:type="dcterms:W3CDTF">2022-09-13T23:39:00Z</dcterms:created>
  <dcterms:modified xsi:type="dcterms:W3CDTF">2023-04-07T22:23:00Z</dcterms:modified>
</cp:coreProperties>
</file>