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8FF3" w14:textId="77777777" w:rsidR="001648FF" w:rsidRPr="003C249A" w:rsidRDefault="001648FF" w:rsidP="001648FF">
      <w:pPr>
        <w:widowControl w:val="0"/>
        <w:spacing w:line="240" w:lineRule="auto"/>
        <w:jc w:val="left"/>
        <w:rPr>
          <w:rFonts w:ascii="Times New Roman" w:eastAsiaTheme="minorEastAsia" w:hAnsi="Times New Roman"/>
          <w:kern w:val="2"/>
          <w:sz w:val="24"/>
          <w:szCs w:val="24"/>
        </w:rPr>
      </w:pPr>
      <w:r w:rsidRPr="003C249A">
        <w:rPr>
          <w:rFonts w:ascii="Times New Roman" w:eastAsiaTheme="minorEastAsia" w:hAnsi="Times New Roman"/>
          <w:b/>
          <w:bCs/>
          <w:kern w:val="2"/>
          <w:sz w:val="24"/>
          <w:szCs w:val="24"/>
        </w:rPr>
        <w:t xml:space="preserve">Table 3 </w:t>
      </w:r>
      <w:r w:rsidRPr="003C249A">
        <w:rPr>
          <w:rFonts w:ascii="Times New Roman" w:eastAsiaTheme="minorEastAsia" w:hAnsi="Times New Roman"/>
          <w:kern w:val="2"/>
          <w:sz w:val="24"/>
          <w:szCs w:val="24"/>
        </w:rPr>
        <w:t>Box-Behnken response surface design and results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1800"/>
        <w:gridCol w:w="910"/>
        <w:gridCol w:w="1124"/>
        <w:gridCol w:w="1124"/>
        <w:gridCol w:w="1124"/>
        <w:gridCol w:w="1070"/>
        <w:gridCol w:w="1070"/>
      </w:tblGrid>
      <w:tr w:rsidR="001648FF" w:rsidRPr="003C249A" w14:paraId="2D2EAC04" w14:textId="77777777" w:rsidTr="00844BCF">
        <w:trPr>
          <w:trHeight w:val="444"/>
        </w:trPr>
        <w:tc>
          <w:tcPr>
            <w:tcW w:w="14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81566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Experimental</w:t>
            </w:r>
          </w:p>
        </w:tc>
        <w:tc>
          <w:tcPr>
            <w:tcW w:w="384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9C5C4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Factors</w:t>
            </w:r>
            <w:r w:rsidRPr="003C249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04D6A1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CDR</w:t>
            </w:r>
            <w:r w:rsidRPr="003C249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AAC404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LDR</w:t>
            </w:r>
            <w:r w:rsidRPr="003C249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1648FF" w:rsidRPr="003C249A" w14:paraId="7431DE1C" w14:textId="77777777" w:rsidTr="00844BCF">
        <w:trPr>
          <w:trHeight w:val="312"/>
        </w:trPr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89D1C5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</w:t>
            </w: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154E0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1D4D6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F102E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C608C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60984C" w14:textId="77777777" w:rsidR="001648FF" w:rsidRPr="003C249A" w:rsidRDefault="001648FF" w:rsidP="00844BC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5BFA537" w14:textId="77777777" w:rsidR="001648FF" w:rsidRPr="003C249A" w:rsidRDefault="001648FF" w:rsidP="00844BC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48FF" w:rsidRPr="003C249A" w14:paraId="7C6A27EF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BBAD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BE15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E41F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A77D2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35ED2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8C96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8.84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185B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</w:tr>
      <w:tr w:rsidR="001648FF" w:rsidRPr="003C249A" w14:paraId="0D791A29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E39A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5473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A0E2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6E788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CEF52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0F5B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14.15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F119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10.84</w:t>
            </w:r>
          </w:p>
        </w:tc>
      </w:tr>
      <w:tr w:rsidR="001648FF" w:rsidRPr="003C249A" w14:paraId="714DCF96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54B5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9E57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2961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A2371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E582E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A40B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10D7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11.62</w:t>
            </w:r>
          </w:p>
        </w:tc>
      </w:tr>
      <w:tr w:rsidR="001648FF" w:rsidRPr="003C249A" w14:paraId="4885B53D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9245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46BF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D385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A6FC1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E222B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AA8D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7.76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E8BE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6.45</w:t>
            </w:r>
          </w:p>
        </w:tc>
      </w:tr>
      <w:tr w:rsidR="001648FF" w:rsidRPr="003C249A" w14:paraId="5E4C9A3F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B46F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E6E8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314B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CA03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89EAC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EE33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9.73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D978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5.57</w:t>
            </w:r>
          </w:p>
        </w:tc>
      </w:tr>
      <w:tr w:rsidR="001648FF" w:rsidRPr="003C249A" w14:paraId="1291081C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51EE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F8A5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9BF8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649E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8CE0C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9B98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8.24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EC03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5.95</w:t>
            </w:r>
          </w:p>
        </w:tc>
      </w:tr>
      <w:tr w:rsidR="001648FF" w:rsidRPr="003C249A" w14:paraId="5B901211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C58E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B8F2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E604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19F2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F215E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05CA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ECEC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</w:tr>
      <w:tr w:rsidR="001648FF" w:rsidRPr="003C249A" w14:paraId="4CA384F4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0B97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6B88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2BC7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565F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3559F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B02B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12.82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41AD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8.79</w:t>
            </w:r>
          </w:p>
        </w:tc>
      </w:tr>
      <w:tr w:rsidR="001648FF" w:rsidRPr="003C249A" w14:paraId="01473146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6F44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4963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31F6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6596C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160C5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4BEB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9.47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54DB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</w:tr>
      <w:tr w:rsidR="001648FF" w:rsidRPr="003C249A" w14:paraId="6AA732B1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0A7F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693B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B92A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24F59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AC550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6431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90FE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</w:tr>
      <w:tr w:rsidR="001648FF" w:rsidRPr="003C249A" w14:paraId="53AD5491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A903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A378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0219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921D7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42E1D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F5DD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9.47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E544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</w:tr>
      <w:tr w:rsidR="001648FF" w:rsidRPr="003C249A" w14:paraId="1702FE0F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29F9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137D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A10A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FD594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1332E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5031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13.89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3188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</w:tr>
      <w:tr w:rsidR="001648FF" w:rsidRPr="003C249A" w14:paraId="0375078B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3C25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4835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0142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CF8F3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7500E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F163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11.52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6E09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9.54</w:t>
            </w:r>
          </w:p>
        </w:tc>
      </w:tr>
      <w:tr w:rsidR="001648FF" w:rsidRPr="003C249A" w14:paraId="3F35E1AD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22C9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47D6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AA97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3587D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6BA5A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1425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9.06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963F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1648FF" w:rsidRPr="003C249A" w14:paraId="0A7C1899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8E2E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3682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CAC2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82A6D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0800A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D221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154E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8.65</w:t>
            </w:r>
          </w:p>
        </w:tc>
      </w:tr>
      <w:tr w:rsidR="001648FF" w:rsidRPr="003C249A" w14:paraId="179B91F0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4F17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1753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8932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205ED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A345E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E586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9.79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0452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8.44</w:t>
            </w:r>
          </w:p>
        </w:tc>
      </w:tr>
      <w:tr w:rsidR="001648FF" w:rsidRPr="003C249A" w14:paraId="093C9FFE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56FD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0798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2A55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CF018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3B42A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9B3A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9.43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F689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</w:tr>
      <w:tr w:rsidR="001648FF" w:rsidRPr="003C249A" w14:paraId="1F6A59C2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8BEB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9C80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A428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45B37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C07CC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0D80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8.95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D305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6.86</w:t>
            </w:r>
          </w:p>
        </w:tc>
      </w:tr>
      <w:tr w:rsidR="001648FF" w:rsidRPr="003C249A" w14:paraId="20833E34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3387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A9E5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8697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924DF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86CEE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D236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1CBD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10.37</w:t>
            </w:r>
          </w:p>
        </w:tc>
      </w:tr>
      <w:tr w:rsidR="001648FF" w:rsidRPr="003C249A" w14:paraId="4EE35652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0590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59C1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FEEF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3C4AE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D2759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4D89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5031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7.77</w:t>
            </w:r>
          </w:p>
        </w:tc>
      </w:tr>
      <w:tr w:rsidR="001648FF" w:rsidRPr="003C249A" w14:paraId="32D9EB58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5E8F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5477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1BC5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E2A70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EC44F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D854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DFE3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8.52</w:t>
            </w:r>
          </w:p>
        </w:tc>
      </w:tr>
      <w:tr w:rsidR="001648FF" w:rsidRPr="003C249A" w14:paraId="179A13AF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6DC0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5655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F730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8AD19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58EEB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AA5C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8.35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4EDC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5.67</w:t>
            </w:r>
          </w:p>
        </w:tc>
      </w:tr>
      <w:tr w:rsidR="001648FF" w:rsidRPr="003C249A" w14:paraId="5079BC0A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EF2D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5994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6080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0F142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4340A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2CEA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D935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9.07</w:t>
            </w:r>
          </w:p>
        </w:tc>
      </w:tr>
      <w:tr w:rsidR="001648FF" w:rsidRPr="003C249A" w14:paraId="394F862F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BA26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40EF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F7B3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376ED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64754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2433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9.82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ABB1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6.82</w:t>
            </w:r>
          </w:p>
        </w:tc>
      </w:tr>
      <w:tr w:rsidR="001648FF" w:rsidRPr="003C249A" w14:paraId="0DF35AEF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8D98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D5DD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04A5D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1ABC7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7AA89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4148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11.41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3634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9.87</w:t>
            </w:r>
          </w:p>
        </w:tc>
      </w:tr>
      <w:tr w:rsidR="001648FF" w:rsidRPr="003C249A" w14:paraId="299AF626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47FC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5B1F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6A686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F6309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70997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BDF9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13.94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C44F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10.13</w:t>
            </w:r>
          </w:p>
        </w:tc>
      </w:tr>
      <w:tr w:rsidR="001648FF" w:rsidRPr="003C249A" w14:paraId="66A93B8C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D590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D346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7F5BA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ABD7B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3FA85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63D5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BFF7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10.28</w:t>
            </w:r>
          </w:p>
        </w:tc>
      </w:tr>
      <w:tr w:rsidR="001648FF" w:rsidRPr="003C249A" w14:paraId="0D696BCB" w14:textId="77777777" w:rsidTr="00844BCF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5B61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52D6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A90DE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4662B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07170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AC27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12.78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458A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</w:tr>
      <w:tr w:rsidR="001648FF" w:rsidRPr="003C249A" w14:paraId="694B88AC" w14:textId="77777777" w:rsidTr="00844BCF">
        <w:trPr>
          <w:trHeight w:val="312"/>
        </w:trPr>
        <w:tc>
          <w:tcPr>
            <w:tcW w:w="14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9081D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91150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539D633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6DB157A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DD3D6F0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9AB6D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12.78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2405A" w14:textId="77777777" w:rsidR="001648FF" w:rsidRPr="003C249A" w:rsidRDefault="001648FF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10.99</w:t>
            </w:r>
          </w:p>
        </w:tc>
      </w:tr>
    </w:tbl>
    <w:p w14:paraId="11C70F5F" w14:textId="77777777" w:rsidR="001648FF" w:rsidRPr="003C249A" w:rsidRDefault="001648FF" w:rsidP="001648FF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bookmarkStart w:id="0" w:name="_Hlk101289571"/>
      <w:bookmarkStart w:id="1" w:name="_Hlk101283096"/>
      <w:r w:rsidRPr="003C249A">
        <w:rPr>
          <w:rFonts w:ascii="Times New Roman" w:eastAsiaTheme="minorEastAsia" w:hAnsi="Times New Roman"/>
          <w:kern w:val="2"/>
          <w:sz w:val="24"/>
          <w:szCs w:val="24"/>
          <w:vertAlign w:val="superscript"/>
        </w:rPr>
        <w:t>1</w:t>
      </w:r>
      <w:r w:rsidRPr="003C249A">
        <w:rPr>
          <w:rFonts w:ascii="Times New Roman" w:eastAsiaTheme="minorEastAsia" w:hAnsi="Times New Roman"/>
          <w:kern w:val="2"/>
          <w:sz w:val="24"/>
          <w:szCs w:val="24"/>
        </w:rPr>
        <w:t xml:space="preserve">A, </w:t>
      </w:r>
      <w:r w:rsidRPr="003C249A">
        <w:rPr>
          <w:rFonts w:ascii="Times New Roman" w:hAnsi="Times New Roman"/>
          <w:sz w:val="24"/>
          <w:szCs w:val="24"/>
        </w:rPr>
        <w:t xml:space="preserve">fungus ratios; B, </w:t>
      </w:r>
      <w:bookmarkStart w:id="2" w:name="_Hlk101342928"/>
      <w:r w:rsidRPr="003C249A">
        <w:rPr>
          <w:rFonts w:ascii="Times New Roman" w:hAnsi="Times New Roman"/>
          <w:sz w:val="24"/>
          <w:szCs w:val="24"/>
        </w:rPr>
        <w:t>fungal fermentation inoculation amount</w:t>
      </w:r>
      <w:bookmarkEnd w:id="2"/>
      <w:r w:rsidRPr="003C249A">
        <w:rPr>
          <w:rFonts w:ascii="Times New Roman" w:hAnsi="Times New Roman"/>
          <w:sz w:val="24"/>
          <w:szCs w:val="24"/>
        </w:rPr>
        <w:t xml:space="preserve">; C, </w:t>
      </w:r>
      <w:bookmarkStart w:id="3" w:name="_Hlk101342837"/>
      <w:r w:rsidRPr="003C249A">
        <w:rPr>
          <w:rFonts w:ascii="Times New Roman" w:hAnsi="Times New Roman"/>
          <w:sz w:val="24"/>
          <w:szCs w:val="24"/>
        </w:rPr>
        <w:t>additive amount of corn flour</w:t>
      </w:r>
      <w:bookmarkEnd w:id="3"/>
      <w:r w:rsidRPr="003C249A">
        <w:rPr>
          <w:rFonts w:ascii="Times New Roman" w:hAnsi="Times New Roman"/>
          <w:sz w:val="24"/>
          <w:szCs w:val="24"/>
        </w:rPr>
        <w:t xml:space="preserve">; D, </w:t>
      </w:r>
      <w:bookmarkStart w:id="4" w:name="_Hlk101429813"/>
      <w:r w:rsidRPr="003C249A">
        <w:rPr>
          <w:rFonts w:ascii="Times New Roman" w:hAnsi="Times New Roman"/>
          <w:sz w:val="24"/>
          <w:szCs w:val="24"/>
        </w:rPr>
        <w:t>fermentation time</w:t>
      </w:r>
      <w:bookmarkEnd w:id="4"/>
      <w:r w:rsidRPr="003C249A">
        <w:rPr>
          <w:rFonts w:ascii="Times New Roman" w:hAnsi="Times New Roman"/>
          <w:sz w:val="24"/>
          <w:szCs w:val="24"/>
        </w:rPr>
        <w:t>.</w:t>
      </w:r>
      <w:bookmarkEnd w:id="0"/>
      <w:r w:rsidRPr="003C249A">
        <w:rPr>
          <w:rFonts w:ascii="Times New Roman" w:hAnsi="Times New Roman"/>
          <w:sz w:val="24"/>
          <w:szCs w:val="24"/>
        </w:rPr>
        <w:t xml:space="preserve"> </w:t>
      </w:r>
      <w:r w:rsidRPr="003C249A">
        <w:rPr>
          <w:rFonts w:ascii="Times New Roman" w:hAnsi="Times New Roman"/>
          <w:sz w:val="24"/>
          <w:szCs w:val="24"/>
          <w:vertAlign w:val="superscript"/>
        </w:rPr>
        <w:t>2</w:t>
      </w:r>
      <w:r w:rsidRPr="003C249A">
        <w:rPr>
          <w:rFonts w:ascii="Times New Roman" w:eastAsiaTheme="minorEastAsia" w:hAnsi="Times New Roman"/>
          <w:kern w:val="2"/>
          <w:sz w:val="24"/>
          <w:szCs w:val="24"/>
        </w:rPr>
        <w:t xml:space="preserve">CDR, cellulose degradation rate; </w:t>
      </w:r>
      <w:r w:rsidRPr="003C249A">
        <w:rPr>
          <w:rFonts w:ascii="Times New Roman" w:eastAsiaTheme="minorEastAsia" w:hAnsi="Times New Roman"/>
          <w:kern w:val="2"/>
          <w:sz w:val="24"/>
          <w:szCs w:val="24"/>
          <w:vertAlign w:val="superscript"/>
        </w:rPr>
        <w:t>3</w:t>
      </w:r>
      <w:r w:rsidRPr="003C249A">
        <w:rPr>
          <w:rFonts w:ascii="Times New Roman" w:eastAsiaTheme="minorEastAsia" w:hAnsi="Times New Roman"/>
          <w:kern w:val="2"/>
          <w:sz w:val="24"/>
          <w:szCs w:val="24"/>
        </w:rPr>
        <w:t>LDR, lignin degradation rate.</w:t>
      </w:r>
    </w:p>
    <w:bookmarkEnd w:id="1"/>
    <w:p w14:paraId="1CA55DAC" w14:textId="77777777" w:rsidR="001648FF" w:rsidRPr="003C249A" w:rsidRDefault="001648FF" w:rsidP="001648FF">
      <w:pPr>
        <w:widowControl w:val="0"/>
        <w:spacing w:line="240" w:lineRule="auto"/>
        <w:rPr>
          <w:rFonts w:ascii="Times New Roman" w:eastAsiaTheme="minorEastAsia" w:hAnsi="Times New Roman"/>
          <w:color w:val="auto"/>
          <w:kern w:val="2"/>
          <w:sz w:val="21"/>
          <w:szCs w:val="22"/>
        </w:rPr>
      </w:pPr>
    </w:p>
    <w:p w14:paraId="465128A4" w14:textId="77777777" w:rsidR="00E64DFC" w:rsidRDefault="00E64DFC"/>
    <w:sectPr w:rsidR="00E64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FF"/>
    <w:rsid w:val="001648FF"/>
    <w:rsid w:val="00305C8A"/>
    <w:rsid w:val="0092052C"/>
    <w:rsid w:val="00E6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16A0"/>
  <w15:chartTrackingRefBased/>
  <w15:docId w15:val="{22394765-F0AD-4FB4-B948-F2F89AED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FF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3181585211@qq.com</dc:creator>
  <cp:keywords/>
  <dc:description/>
  <cp:lastModifiedBy>3181585211@qq.com</cp:lastModifiedBy>
  <cp:revision>1</cp:revision>
  <dcterms:created xsi:type="dcterms:W3CDTF">2023-02-23T11:44:00Z</dcterms:created>
  <dcterms:modified xsi:type="dcterms:W3CDTF">2023-02-23T11:45:00Z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6e45cd0d-d86a-4dba-b442-9d75ca6cb5f0</vt:lpwstr>
  </property>
</Properties>
</file>