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265"/>
        <w:tblW w:w="8950" w:type="dxa"/>
        <w:tblLook w:val="04A0" w:firstRow="1" w:lastRow="0" w:firstColumn="1" w:lastColumn="0" w:noHBand="0" w:noVBand="1"/>
      </w:tblPr>
      <w:tblGrid>
        <w:gridCol w:w="2913"/>
        <w:gridCol w:w="4053"/>
        <w:gridCol w:w="1984"/>
      </w:tblGrid>
      <w:tr w:rsidR="004B1C08" w:rsidRPr="004D3BE9" w14:paraId="500FDC9B" w14:textId="77777777" w:rsidTr="004B1C08">
        <w:trPr>
          <w:trHeight w:val="430"/>
        </w:trPr>
        <w:tc>
          <w:tcPr>
            <w:tcW w:w="2913" w:type="dxa"/>
            <w:noWrap/>
            <w:vAlign w:val="center"/>
            <w:hideMark/>
          </w:tcPr>
          <w:p w14:paraId="5D504E6E" w14:textId="77777777" w:rsidR="004B1C08" w:rsidRPr="004D3BE9" w:rsidRDefault="004B1C08" w:rsidP="004B1C08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bookmarkStart w:id="0" w:name="_Hlk131428742"/>
            <w:r w:rsidRPr="004D3BE9">
              <w:rPr>
                <w:rFonts w:cs="Times New Roman"/>
                <w:b/>
                <w:bCs/>
              </w:rPr>
              <w:t>Observed behaviour</w:t>
            </w:r>
          </w:p>
        </w:tc>
        <w:tc>
          <w:tcPr>
            <w:tcW w:w="4053" w:type="dxa"/>
            <w:noWrap/>
            <w:vAlign w:val="center"/>
            <w:hideMark/>
          </w:tcPr>
          <w:p w14:paraId="6CDDAA00" w14:textId="77777777" w:rsidR="004B1C08" w:rsidRPr="004D3BE9" w:rsidRDefault="004B1C08" w:rsidP="004B1C08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4D3BE9">
              <w:rPr>
                <w:rFonts w:cs="Times New Roman"/>
                <w:b/>
                <w:bCs/>
              </w:rPr>
              <w:t>Definition</w:t>
            </w:r>
          </w:p>
        </w:tc>
        <w:tc>
          <w:tcPr>
            <w:tcW w:w="1984" w:type="dxa"/>
            <w:vAlign w:val="center"/>
            <w:hideMark/>
          </w:tcPr>
          <w:p w14:paraId="0ECFAC40" w14:textId="77777777" w:rsidR="004B1C08" w:rsidRPr="004D3BE9" w:rsidRDefault="004B1C08" w:rsidP="004B1C08">
            <w:pPr>
              <w:spacing w:line="276" w:lineRule="auto"/>
              <w:jc w:val="center"/>
              <w:rPr>
                <w:rFonts w:cs="Times New Roman"/>
                <w:b/>
                <w:bCs/>
                <w:lang w:val="en-CA"/>
              </w:rPr>
            </w:pPr>
            <w:r w:rsidRPr="004D3BE9">
              <w:rPr>
                <w:rFonts w:cs="Times New Roman"/>
                <w:b/>
                <w:bCs/>
                <w:lang w:val="en-CA"/>
              </w:rPr>
              <w:t>Variables included in data analysis</w:t>
            </w:r>
          </w:p>
        </w:tc>
      </w:tr>
      <w:tr w:rsidR="004B1C08" w:rsidRPr="004D3BE9" w14:paraId="09E00A4D" w14:textId="77777777" w:rsidTr="004B1C08">
        <w:trPr>
          <w:trHeight w:val="315"/>
        </w:trPr>
        <w:tc>
          <w:tcPr>
            <w:tcW w:w="2913" w:type="dxa"/>
            <w:noWrap/>
            <w:vAlign w:val="center"/>
            <w:hideMark/>
          </w:tcPr>
          <w:p w14:paraId="0B8EF97C" w14:textId="77777777" w:rsidR="004B1C08" w:rsidRPr="004D3BE9" w:rsidRDefault="004B1C08" w:rsidP="004B1C08">
            <w:pPr>
              <w:spacing w:line="276" w:lineRule="auto"/>
              <w:jc w:val="center"/>
              <w:rPr>
                <w:rFonts w:cs="Times New Roman"/>
              </w:rPr>
            </w:pPr>
            <w:proofErr w:type="spellStart"/>
            <w:r w:rsidRPr="004D3BE9">
              <w:rPr>
                <w:rFonts w:cs="Times New Roman"/>
              </w:rPr>
              <w:t>Attack_Bite</w:t>
            </w:r>
            <w:proofErr w:type="spellEnd"/>
          </w:p>
        </w:tc>
        <w:tc>
          <w:tcPr>
            <w:tcW w:w="4053" w:type="dxa"/>
            <w:noWrap/>
            <w:vAlign w:val="center"/>
            <w:hideMark/>
          </w:tcPr>
          <w:p w14:paraId="0705AEFE" w14:textId="77777777" w:rsidR="004B1C08" w:rsidRPr="004D3BE9" w:rsidRDefault="004B1C08" w:rsidP="004B1C08">
            <w:pPr>
              <w:spacing w:line="276" w:lineRule="auto"/>
              <w:jc w:val="center"/>
              <w:rPr>
                <w:rFonts w:cs="Times New Roman"/>
              </w:rPr>
            </w:pPr>
            <w:r w:rsidRPr="004D3BE9">
              <w:rPr>
                <w:rFonts w:cs="Times New Roman"/>
              </w:rPr>
              <w:t>bites the fox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0016E872" w14:textId="77777777" w:rsidR="004B1C08" w:rsidRPr="004D3BE9" w:rsidRDefault="004B1C08" w:rsidP="004B1C08">
            <w:pPr>
              <w:spacing w:line="276" w:lineRule="auto"/>
              <w:jc w:val="center"/>
              <w:rPr>
                <w:rFonts w:cs="Times New Roman"/>
                <w:b/>
                <w:bCs/>
                <w:lang w:val="en-CA"/>
              </w:rPr>
            </w:pPr>
            <w:r w:rsidRPr="004D3BE9">
              <w:rPr>
                <w:rFonts w:cs="Times New Roman"/>
                <w:b/>
                <w:bCs/>
                <w:lang w:val="en-CA"/>
              </w:rPr>
              <w:t>Number of attacks on fox model</w:t>
            </w:r>
          </w:p>
        </w:tc>
      </w:tr>
      <w:tr w:rsidR="004B1C08" w:rsidRPr="004D3BE9" w14:paraId="7FE9B6B6" w14:textId="77777777" w:rsidTr="004B1C08">
        <w:trPr>
          <w:trHeight w:val="330"/>
        </w:trPr>
        <w:tc>
          <w:tcPr>
            <w:tcW w:w="2913" w:type="dxa"/>
            <w:noWrap/>
            <w:vAlign w:val="center"/>
            <w:hideMark/>
          </w:tcPr>
          <w:p w14:paraId="72F7D7E1" w14:textId="77777777" w:rsidR="004B1C08" w:rsidRPr="004D3BE9" w:rsidRDefault="004B1C08" w:rsidP="004B1C08">
            <w:pPr>
              <w:spacing w:line="276" w:lineRule="auto"/>
              <w:jc w:val="center"/>
              <w:rPr>
                <w:rFonts w:cs="Times New Roman"/>
              </w:rPr>
            </w:pPr>
            <w:proofErr w:type="spellStart"/>
            <w:r w:rsidRPr="004D3BE9">
              <w:rPr>
                <w:rFonts w:cs="Times New Roman"/>
              </w:rPr>
              <w:t>Attack_Jump</w:t>
            </w:r>
            <w:proofErr w:type="spellEnd"/>
          </w:p>
        </w:tc>
        <w:tc>
          <w:tcPr>
            <w:tcW w:w="4053" w:type="dxa"/>
            <w:noWrap/>
            <w:vAlign w:val="center"/>
            <w:hideMark/>
          </w:tcPr>
          <w:p w14:paraId="2921CB2B" w14:textId="77777777" w:rsidR="004B1C08" w:rsidRPr="004D3BE9" w:rsidRDefault="004B1C08" w:rsidP="004B1C08">
            <w:pPr>
              <w:spacing w:line="276" w:lineRule="auto"/>
              <w:jc w:val="center"/>
              <w:rPr>
                <w:rFonts w:cs="Times New Roman"/>
                <w:lang w:val="en-CA"/>
              </w:rPr>
            </w:pPr>
            <w:r w:rsidRPr="004D3BE9">
              <w:rPr>
                <w:rFonts w:cs="Times New Roman"/>
                <w:lang w:val="en-CA"/>
              </w:rPr>
              <w:t>jumps in front of or onto fox</w:t>
            </w:r>
          </w:p>
        </w:tc>
        <w:tc>
          <w:tcPr>
            <w:tcW w:w="1984" w:type="dxa"/>
            <w:vMerge/>
            <w:vAlign w:val="center"/>
            <w:hideMark/>
          </w:tcPr>
          <w:p w14:paraId="107BFEC6" w14:textId="77777777" w:rsidR="004B1C08" w:rsidRPr="004D3BE9" w:rsidRDefault="004B1C08" w:rsidP="004B1C08">
            <w:pPr>
              <w:spacing w:line="276" w:lineRule="auto"/>
              <w:jc w:val="center"/>
              <w:rPr>
                <w:rFonts w:cs="Times New Roman"/>
                <w:lang w:val="en-CA"/>
              </w:rPr>
            </w:pPr>
          </w:p>
        </w:tc>
      </w:tr>
      <w:tr w:rsidR="004B1C08" w:rsidRPr="004D3BE9" w14:paraId="1A09F0BC" w14:textId="77777777" w:rsidTr="004B1C08">
        <w:trPr>
          <w:trHeight w:val="615"/>
        </w:trPr>
        <w:tc>
          <w:tcPr>
            <w:tcW w:w="2913" w:type="dxa"/>
            <w:noWrap/>
            <w:vAlign w:val="center"/>
            <w:hideMark/>
          </w:tcPr>
          <w:p w14:paraId="44135A94" w14:textId="77777777" w:rsidR="004B1C08" w:rsidRPr="004D3BE9" w:rsidRDefault="004B1C08" w:rsidP="004B1C08">
            <w:pPr>
              <w:spacing w:line="276" w:lineRule="auto"/>
              <w:jc w:val="center"/>
              <w:rPr>
                <w:rFonts w:cs="Times New Roman"/>
              </w:rPr>
            </w:pPr>
            <w:r w:rsidRPr="004D3BE9">
              <w:rPr>
                <w:rFonts w:cs="Times New Roman"/>
              </w:rPr>
              <w:t>Latency before hiding</w:t>
            </w:r>
          </w:p>
        </w:tc>
        <w:tc>
          <w:tcPr>
            <w:tcW w:w="4053" w:type="dxa"/>
            <w:noWrap/>
            <w:vAlign w:val="center"/>
            <w:hideMark/>
          </w:tcPr>
          <w:p w14:paraId="3586C059" w14:textId="77777777" w:rsidR="004B1C08" w:rsidRPr="004D3BE9" w:rsidRDefault="004B1C08" w:rsidP="004B1C08">
            <w:pPr>
              <w:spacing w:line="276" w:lineRule="auto"/>
              <w:jc w:val="center"/>
              <w:rPr>
                <w:rFonts w:cs="Times New Roman"/>
                <w:lang w:val="en-CA"/>
              </w:rPr>
            </w:pPr>
            <w:r w:rsidRPr="004D3BE9">
              <w:rPr>
                <w:rFonts w:cs="Times New Roman"/>
                <w:lang w:val="en-CA"/>
              </w:rPr>
              <w:t>time elapsed before entry into APT at start of phase 2</w:t>
            </w:r>
          </w:p>
        </w:tc>
        <w:tc>
          <w:tcPr>
            <w:tcW w:w="1984" w:type="dxa"/>
            <w:vAlign w:val="center"/>
            <w:hideMark/>
          </w:tcPr>
          <w:p w14:paraId="0D8DF558" w14:textId="77777777" w:rsidR="004B1C08" w:rsidRPr="004D3BE9" w:rsidRDefault="004B1C08" w:rsidP="004B1C08">
            <w:pPr>
              <w:spacing w:line="276" w:lineRule="auto"/>
              <w:jc w:val="center"/>
              <w:rPr>
                <w:rFonts w:cs="Times New Roman"/>
                <w:b/>
                <w:bCs/>
                <w:lang w:val="en-CA"/>
              </w:rPr>
            </w:pPr>
            <w:r w:rsidRPr="004D3BE9">
              <w:rPr>
                <w:rFonts w:cs="Times New Roman"/>
                <w:b/>
                <w:bCs/>
                <w:lang w:val="en-CA"/>
              </w:rPr>
              <w:t>Latency before first entry into APT</w:t>
            </w:r>
          </w:p>
        </w:tc>
      </w:tr>
      <w:tr w:rsidR="004B1C08" w:rsidRPr="004D3BE9" w14:paraId="139BA649" w14:textId="77777777" w:rsidTr="004B1C08">
        <w:trPr>
          <w:trHeight w:val="315"/>
        </w:trPr>
        <w:tc>
          <w:tcPr>
            <w:tcW w:w="2913" w:type="dxa"/>
            <w:noWrap/>
            <w:vAlign w:val="center"/>
            <w:hideMark/>
          </w:tcPr>
          <w:p w14:paraId="0A6525E1" w14:textId="77777777" w:rsidR="004B1C08" w:rsidRPr="004D3BE9" w:rsidRDefault="004B1C08" w:rsidP="004B1C08">
            <w:pPr>
              <w:spacing w:line="276" w:lineRule="auto"/>
              <w:jc w:val="center"/>
              <w:rPr>
                <w:rFonts w:cs="Times New Roman"/>
              </w:rPr>
            </w:pPr>
            <w:proofErr w:type="spellStart"/>
            <w:r w:rsidRPr="004D3BE9">
              <w:rPr>
                <w:rFonts w:cs="Times New Roman"/>
              </w:rPr>
              <w:t>Enter.tube</w:t>
            </w:r>
            <w:proofErr w:type="spellEnd"/>
          </w:p>
        </w:tc>
        <w:tc>
          <w:tcPr>
            <w:tcW w:w="4053" w:type="dxa"/>
            <w:noWrap/>
            <w:vAlign w:val="center"/>
            <w:hideMark/>
          </w:tcPr>
          <w:p w14:paraId="656AEA73" w14:textId="77777777" w:rsidR="004B1C08" w:rsidRPr="004D3BE9" w:rsidRDefault="004B1C08" w:rsidP="004B1C08">
            <w:pPr>
              <w:spacing w:line="276" w:lineRule="auto"/>
              <w:jc w:val="center"/>
              <w:rPr>
                <w:rFonts w:cs="Times New Roman"/>
                <w:lang w:val="en-CA"/>
              </w:rPr>
            </w:pPr>
            <w:r w:rsidRPr="004D3BE9">
              <w:rPr>
                <w:rFonts w:cs="Times New Roman"/>
                <w:lang w:val="en-CA"/>
              </w:rPr>
              <w:t>all four limbs inside APT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51B12314" w14:textId="77777777" w:rsidR="004B1C08" w:rsidRPr="004D3BE9" w:rsidRDefault="004B1C08" w:rsidP="004B1C08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4D3BE9">
              <w:rPr>
                <w:rFonts w:cs="Times New Roman"/>
                <w:b/>
                <w:bCs/>
                <w:lang w:val="en-CA"/>
              </w:rPr>
              <w:t xml:space="preserve"> </w:t>
            </w:r>
            <w:r w:rsidRPr="004D3BE9">
              <w:rPr>
                <w:rFonts w:cs="Times New Roman"/>
                <w:b/>
                <w:bCs/>
              </w:rPr>
              <w:t>Time (%) inside APT</w:t>
            </w:r>
          </w:p>
        </w:tc>
      </w:tr>
      <w:tr w:rsidR="004B1C08" w:rsidRPr="004D3BE9" w14:paraId="7C28D6F6" w14:textId="77777777" w:rsidTr="004B1C08">
        <w:trPr>
          <w:trHeight w:val="330"/>
        </w:trPr>
        <w:tc>
          <w:tcPr>
            <w:tcW w:w="2913" w:type="dxa"/>
            <w:noWrap/>
            <w:vAlign w:val="center"/>
            <w:hideMark/>
          </w:tcPr>
          <w:p w14:paraId="55470733" w14:textId="77777777" w:rsidR="004B1C08" w:rsidRPr="004D3BE9" w:rsidRDefault="004B1C08" w:rsidP="004B1C08">
            <w:pPr>
              <w:spacing w:line="276" w:lineRule="auto"/>
              <w:jc w:val="center"/>
              <w:rPr>
                <w:rFonts w:cs="Times New Roman"/>
              </w:rPr>
            </w:pPr>
            <w:proofErr w:type="spellStart"/>
            <w:r w:rsidRPr="004D3BE9">
              <w:rPr>
                <w:rFonts w:cs="Times New Roman"/>
              </w:rPr>
              <w:t>Exit.tube</w:t>
            </w:r>
            <w:proofErr w:type="spellEnd"/>
          </w:p>
        </w:tc>
        <w:tc>
          <w:tcPr>
            <w:tcW w:w="4053" w:type="dxa"/>
            <w:noWrap/>
            <w:vAlign w:val="center"/>
            <w:hideMark/>
          </w:tcPr>
          <w:p w14:paraId="20EC10B6" w14:textId="77777777" w:rsidR="004B1C08" w:rsidRPr="004D3BE9" w:rsidRDefault="004B1C08" w:rsidP="004B1C08">
            <w:pPr>
              <w:spacing w:line="276" w:lineRule="auto"/>
              <w:jc w:val="center"/>
              <w:rPr>
                <w:rFonts w:cs="Times New Roman"/>
                <w:lang w:val="en-CA"/>
              </w:rPr>
            </w:pPr>
            <w:r w:rsidRPr="004D3BE9">
              <w:rPr>
                <w:rFonts w:cs="Times New Roman"/>
                <w:lang w:val="en-CA"/>
              </w:rPr>
              <w:t>all four limbs outside APT</w:t>
            </w:r>
          </w:p>
        </w:tc>
        <w:tc>
          <w:tcPr>
            <w:tcW w:w="1984" w:type="dxa"/>
            <w:vMerge/>
            <w:vAlign w:val="center"/>
            <w:hideMark/>
          </w:tcPr>
          <w:p w14:paraId="1B49E026" w14:textId="77777777" w:rsidR="004B1C08" w:rsidRPr="004D3BE9" w:rsidRDefault="004B1C08" w:rsidP="004B1C08">
            <w:pPr>
              <w:spacing w:line="276" w:lineRule="auto"/>
              <w:jc w:val="center"/>
              <w:rPr>
                <w:rFonts w:cs="Times New Roman"/>
                <w:lang w:val="en-CA"/>
              </w:rPr>
            </w:pPr>
          </w:p>
        </w:tc>
      </w:tr>
      <w:tr w:rsidR="004B1C08" w:rsidRPr="004D3BE9" w14:paraId="6AD0B557" w14:textId="77777777" w:rsidTr="004B1C08">
        <w:trPr>
          <w:trHeight w:val="645"/>
        </w:trPr>
        <w:tc>
          <w:tcPr>
            <w:tcW w:w="2913" w:type="dxa"/>
            <w:noWrap/>
            <w:vAlign w:val="center"/>
          </w:tcPr>
          <w:p w14:paraId="45CB8E4F" w14:textId="77777777" w:rsidR="004B1C08" w:rsidRPr="004D3BE9" w:rsidRDefault="004B1C08" w:rsidP="004B1C08">
            <w:pPr>
              <w:spacing w:line="276" w:lineRule="auto"/>
              <w:jc w:val="center"/>
              <w:rPr>
                <w:rFonts w:cs="Times New Roman"/>
              </w:rPr>
            </w:pPr>
            <w:r w:rsidRPr="004D3BE9">
              <w:rPr>
                <w:rFonts w:cs="Times New Roman"/>
              </w:rPr>
              <w:t>Inspect</w:t>
            </w:r>
          </w:p>
        </w:tc>
        <w:tc>
          <w:tcPr>
            <w:tcW w:w="4053" w:type="dxa"/>
            <w:vAlign w:val="center"/>
          </w:tcPr>
          <w:p w14:paraId="2D1F38C1" w14:textId="77777777" w:rsidR="004B1C08" w:rsidRPr="004D3BE9" w:rsidRDefault="004B1C08" w:rsidP="004B1C08">
            <w:pPr>
              <w:spacing w:line="276" w:lineRule="auto"/>
              <w:jc w:val="center"/>
              <w:rPr>
                <w:rFonts w:cs="Times New Roman"/>
                <w:lang w:val="en-CA"/>
              </w:rPr>
            </w:pPr>
            <w:r w:rsidRPr="004D3BE9">
              <w:rPr>
                <w:rFonts w:cs="Times New Roman"/>
                <w:lang w:val="en-CA"/>
              </w:rPr>
              <w:t>smelling arena and/or tube</w:t>
            </w:r>
          </w:p>
        </w:tc>
        <w:tc>
          <w:tcPr>
            <w:tcW w:w="1984" w:type="dxa"/>
            <w:vMerge w:val="restart"/>
            <w:noWrap/>
            <w:vAlign w:val="center"/>
          </w:tcPr>
          <w:p w14:paraId="21D1059A" w14:textId="77777777" w:rsidR="004B1C08" w:rsidRPr="004D3BE9" w:rsidRDefault="004B1C08" w:rsidP="004B1C08">
            <w:pPr>
              <w:spacing w:line="276" w:lineRule="auto"/>
              <w:jc w:val="center"/>
              <w:rPr>
                <w:rFonts w:cs="Times New Roman"/>
                <w:lang w:val="en-CA"/>
              </w:rPr>
            </w:pPr>
            <w:r w:rsidRPr="004D3BE9">
              <w:rPr>
                <w:rFonts w:cs="Times New Roman"/>
                <w:b/>
                <w:bCs/>
                <w:lang w:val="en-CA"/>
              </w:rPr>
              <w:t>Time (%) exploring arena when outside APT</w:t>
            </w:r>
          </w:p>
        </w:tc>
      </w:tr>
      <w:tr w:rsidR="004B1C08" w:rsidRPr="004D3BE9" w14:paraId="23F8EF4E" w14:textId="77777777" w:rsidTr="004B1C08">
        <w:trPr>
          <w:trHeight w:val="315"/>
        </w:trPr>
        <w:tc>
          <w:tcPr>
            <w:tcW w:w="2913" w:type="dxa"/>
            <w:noWrap/>
            <w:vAlign w:val="center"/>
            <w:hideMark/>
          </w:tcPr>
          <w:p w14:paraId="63C9C6FC" w14:textId="77777777" w:rsidR="004B1C08" w:rsidRPr="004D3BE9" w:rsidRDefault="004B1C08" w:rsidP="004B1C08">
            <w:pPr>
              <w:spacing w:line="276" w:lineRule="auto"/>
              <w:jc w:val="center"/>
              <w:rPr>
                <w:rFonts w:cs="Times New Roman"/>
              </w:rPr>
            </w:pPr>
            <w:proofErr w:type="spellStart"/>
            <w:r w:rsidRPr="004D3BE9">
              <w:rPr>
                <w:rFonts w:cs="Times New Roman"/>
              </w:rPr>
              <w:t>Walk_slow</w:t>
            </w:r>
            <w:proofErr w:type="spellEnd"/>
            <w:r w:rsidRPr="004D3BE9">
              <w:rPr>
                <w:rFonts w:cs="Times New Roman"/>
              </w:rPr>
              <w:t>/exploration</w:t>
            </w:r>
          </w:p>
        </w:tc>
        <w:tc>
          <w:tcPr>
            <w:tcW w:w="4053" w:type="dxa"/>
            <w:noWrap/>
            <w:vAlign w:val="center"/>
            <w:hideMark/>
          </w:tcPr>
          <w:p w14:paraId="4EE39F77" w14:textId="77777777" w:rsidR="004B1C08" w:rsidRPr="004D3BE9" w:rsidRDefault="004B1C08" w:rsidP="004B1C08">
            <w:pPr>
              <w:spacing w:line="276" w:lineRule="auto"/>
              <w:jc w:val="center"/>
              <w:rPr>
                <w:rFonts w:cs="Times New Roman"/>
                <w:lang w:val="en-CA"/>
              </w:rPr>
            </w:pPr>
            <w:r w:rsidRPr="004D3BE9">
              <w:rPr>
                <w:rFonts w:cs="Times New Roman"/>
                <w:lang w:val="en-CA"/>
              </w:rPr>
              <w:t>moves around slowly, smelling while walking</w:t>
            </w:r>
          </w:p>
        </w:tc>
        <w:tc>
          <w:tcPr>
            <w:tcW w:w="1984" w:type="dxa"/>
            <w:vMerge/>
            <w:vAlign w:val="center"/>
            <w:hideMark/>
          </w:tcPr>
          <w:p w14:paraId="0D6983FB" w14:textId="77777777" w:rsidR="004B1C08" w:rsidRPr="004D3BE9" w:rsidRDefault="004B1C08" w:rsidP="004B1C08">
            <w:pPr>
              <w:spacing w:line="276" w:lineRule="auto"/>
              <w:jc w:val="center"/>
              <w:rPr>
                <w:rFonts w:cs="Times New Roman"/>
                <w:b/>
                <w:bCs/>
                <w:lang w:val="en-CA"/>
              </w:rPr>
            </w:pPr>
          </w:p>
        </w:tc>
      </w:tr>
      <w:bookmarkEnd w:id="0"/>
    </w:tbl>
    <w:p w14:paraId="5E355831" w14:textId="77777777" w:rsidR="00424F25" w:rsidRDefault="00424F25" w:rsidP="004B1C08"/>
    <w:sectPr w:rsidR="00424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DA"/>
    <w:rsid w:val="00424F25"/>
    <w:rsid w:val="004B1C08"/>
    <w:rsid w:val="00594CE7"/>
    <w:rsid w:val="00604D05"/>
    <w:rsid w:val="007A49DA"/>
    <w:rsid w:val="00C5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6008"/>
  <w15:chartTrackingRefBased/>
  <w15:docId w15:val="{41B87E76-0F0D-4B8D-9688-02554B0E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9DA"/>
    <w:pPr>
      <w:spacing w:line="480" w:lineRule="auto"/>
    </w:pPr>
    <w:rPr>
      <w:rFonts w:ascii="Times New Roman" w:hAnsi="Times New Roman"/>
      <w:sz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A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447</Characters>
  <Application>Microsoft Office Word</Application>
  <DocSecurity>0</DocSecurity>
  <Lines>3</Lines>
  <Paragraphs>1</Paragraphs>
  <ScaleCrop>false</ScaleCrop>
  <Company>Vinci Autoroutes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FLEITZ Julie</dc:creator>
  <cp:keywords/>
  <dc:description/>
  <cp:lastModifiedBy>FLEITZ Julie</cp:lastModifiedBy>
  <cp:revision>2</cp:revision>
  <dcterms:created xsi:type="dcterms:W3CDTF">2023-05-26T13:48:00Z</dcterms:created>
  <dcterms:modified xsi:type="dcterms:W3CDTF">2023-05-26T13:49:00Z</dcterms:modified>
</cp:coreProperties>
</file>