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565A" w14:textId="77777777" w:rsidR="00422806" w:rsidRPr="00E727E0" w:rsidRDefault="00422806" w:rsidP="00422806">
      <w:pPr>
        <w:spacing w:line="480" w:lineRule="auto"/>
        <w:rPr>
          <w:rFonts w:ascii="Times New Roman" w:hAnsi="Times New Roman" w:cs="Times New Roman"/>
          <w:b/>
          <w:bCs/>
          <w:sz w:val="24"/>
          <w:szCs w:val="24"/>
        </w:rPr>
      </w:pPr>
      <w:r w:rsidRPr="006C60F4">
        <w:rPr>
          <w:rFonts w:ascii="Times New Roman" w:hAnsi="Times New Roman" w:cs="Times New Roman"/>
          <w:b/>
          <w:bCs/>
          <w:sz w:val="24"/>
          <w:szCs w:val="24"/>
        </w:rPr>
        <w:t xml:space="preserve">Appendix </w:t>
      </w:r>
      <w:r>
        <w:rPr>
          <w:rFonts w:ascii="Times New Roman" w:hAnsi="Times New Roman" w:cs="Times New Roman"/>
          <w:b/>
          <w:bCs/>
          <w:sz w:val="24"/>
          <w:szCs w:val="24"/>
        </w:rPr>
        <w:t>S2</w:t>
      </w:r>
      <w:r w:rsidRPr="006C60F4">
        <w:rPr>
          <w:rFonts w:ascii="Times New Roman" w:hAnsi="Times New Roman" w:cs="Times New Roman"/>
          <w:b/>
          <w:bCs/>
          <w:sz w:val="24"/>
          <w:szCs w:val="24"/>
        </w:rPr>
        <w:t xml:space="preserve">: Processing </w:t>
      </w:r>
      <w:r>
        <w:rPr>
          <w:rFonts w:ascii="Times New Roman" w:hAnsi="Times New Roman" w:cs="Times New Roman"/>
          <w:b/>
          <w:bCs/>
          <w:sz w:val="24"/>
          <w:szCs w:val="24"/>
        </w:rPr>
        <w:t>and formatting passive acoustic data</w:t>
      </w:r>
    </w:p>
    <w:p w14:paraId="542CB055" w14:textId="77777777" w:rsidR="00422806" w:rsidRPr="00D565E0" w:rsidRDefault="00422806" w:rsidP="00422806">
      <w:pPr>
        <w:spacing w:line="480" w:lineRule="auto"/>
        <w:rPr>
          <w:rFonts w:ascii="Times New Roman" w:hAnsi="Times New Roman" w:cs="Times New Roman"/>
          <w:i/>
          <w:iCs/>
          <w:sz w:val="24"/>
          <w:szCs w:val="24"/>
        </w:rPr>
      </w:pPr>
      <w:r w:rsidRPr="00D565E0">
        <w:rPr>
          <w:rFonts w:ascii="Times New Roman" w:hAnsi="Times New Roman" w:cs="Times New Roman"/>
          <w:i/>
          <w:iCs/>
          <w:sz w:val="24"/>
          <w:szCs w:val="24"/>
        </w:rPr>
        <w:t>Processing passive acoustic data</w:t>
      </w:r>
    </w:p>
    <w:p w14:paraId="51758D76" w14:textId="77777777" w:rsidR="00422806" w:rsidRDefault="00422806" w:rsidP="00422806">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All sperm whale passive acoustic data were </w:t>
      </w:r>
      <w:r w:rsidRPr="00D565E0">
        <w:rPr>
          <w:rFonts w:ascii="Times New Roman" w:hAnsi="Times New Roman" w:cs="Times New Roman"/>
          <w:color w:val="000000"/>
          <w:sz w:val="24"/>
          <w:szCs w:val="24"/>
        </w:rPr>
        <w:t>post-processed</w:t>
      </w:r>
      <w:r>
        <w:rPr>
          <w:rFonts w:ascii="Times New Roman" w:hAnsi="Times New Roman" w:cs="Times New Roman"/>
          <w:color w:val="000000"/>
          <w:sz w:val="24"/>
          <w:szCs w:val="24"/>
        </w:rPr>
        <w:t xml:space="preserve"> </w:t>
      </w:r>
      <w:r w:rsidRPr="00D565E0">
        <w:rPr>
          <w:rFonts w:ascii="Times New Roman" w:hAnsi="Times New Roman" w:cs="Times New Roman"/>
          <w:color w:val="000000"/>
          <w:sz w:val="24"/>
          <w:szCs w:val="24"/>
        </w:rPr>
        <w:t xml:space="preserve">using the </w:t>
      </w:r>
      <w:r>
        <w:rPr>
          <w:rFonts w:ascii="Times New Roman" w:hAnsi="Times New Roman" w:cs="Times New Roman"/>
          <w:sz w:val="24"/>
          <w:szCs w:val="24"/>
        </w:rPr>
        <w:t>PAMGuard</w:t>
      </w:r>
      <w:r w:rsidRPr="00D565E0">
        <w:rPr>
          <w:rFonts w:ascii="Times New Roman" w:hAnsi="Times New Roman" w:cs="Times New Roman"/>
          <w:color w:val="000000"/>
          <w:sz w:val="24"/>
          <w:szCs w:val="24"/>
        </w:rPr>
        <w:t>1.12.05 (</w:t>
      </w:r>
      <w:r w:rsidRPr="000F48C4">
        <w:rPr>
          <w:rFonts w:ascii="Times New Roman" w:hAnsi="Times New Roman" w:cs="Times New Roman"/>
          <w:color w:val="000000" w:themeColor="text1"/>
          <w:sz w:val="24"/>
          <w:szCs w:val="24"/>
        </w:rPr>
        <w:t>Gillespie et al., 2008</w:t>
      </w:r>
      <w:r w:rsidRPr="00D565E0">
        <w:rPr>
          <w:rFonts w:ascii="Times New Roman" w:hAnsi="Times New Roman" w:cs="Times New Roman"/>
          <w:color w:val="000000"/>
          <w:sz w:val="24"/>
          <w:szCs w:val="24"/>
        </w:rPr>
        <w:t>) click</w:t>
      </w:r>
      <w:r>
        <w:rPr>
          <w:rFonts w:ascii="Times New Roman" w:hAnsi="Times New Roman" w:cs="Times New Roman"/>
          <w:color w:val="000000"/>
          <w:sz w:val="24"/>
          <w:szCs w:val="24"/>
        </w:rPr>
        <w:t xml:space="preserve"> </w:t>
      </w:r>
      <w:r w:rsidRPr="00D565E0">
        <w:rPr>
          <w:rFonts w:ascii="Times New Roman" w:hAnsi="Times New Roman" w:cs="Times New Roman"/>
          <w:color w:val="000000"/>
          <w:sz w:val="24"/>
          <w:szCs w:val="24"/>
        </w:rPr>
        <w:t>detector. Click detector settings were set to pre-filter the data</w:t>
      </w:r>
      <w:r>
        <w:rPr>
          <w:rFonts w:ascii="Times New Roman" w:hAnsi="Times New Roman" w:cs="Times New Roman"/>
          <w:color w:val="000000"/>
          <w:sz w:val="24"/>
          <w:szCs w:val="24"/>
        </w:rPr>
        <w:t xml:space="preserve"> </w:t>
      </w:r>
      <w:r w:rsidRPr="00D565E0">
        <w:rPr>
          <w:rFonts w:ascii="Times New Roman" w:hAnsi="Times New Roman" w:cs="Times New Roman"/>
          <w:color w:val="000000"/>
          <w:sz w:val="24"/>
          <w:szCs w:val="24"/>
        </w:rPr>
        <w:t xml:space="preserve">with a Butterworth bandpass filter from </w:t>
      </w:r>
      <w:r>
        <w:rPr>
          <w:rFonts w:ascii="Times New Roman" w:hAnsi="Times New Roman" w:cs="Times New Roman"/>
          <w:color w:val="000000"/>
          <w:sz w:val="24"/>
          <w:szCs w:val="24"/>
        </w:rPr>
        <w:t>2</w:t>
      </w:r>
      <w:r w:rsidRPr="00D565E0">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15</w:t>
      </w:r>
      <w:r w:rsidRPr="00D565E0">
        <w:rPr>
          <w:rFonts w:ascii="Times New Roman" w:hAnsi="Times New Roman" w:cs="Times New Roman"/>
          <w:color w:val="000000"/>
          <w:sz w:val="24"/>
          <w:szCs w:val="24"/>
        </w:rPr>
        <w:t xml:space="preserve"> kHz and a</w:t>
      </w:r>
      <w:r>
        <w:rPr>
          <w:rFonts w:ascii="Times New Roman" w:hAnsi="Times New Roman" w:cs="Times New Roman"/>
          <w:color w:val="000000"/>
          <w:sz w:val="24"/>
          <w:szCs w:val="24"/>
        </w:rPr>
        <w:t xml:space="preserve"> </w:t>
      </w:r>
      <w:r w:rsidRPr="00D565E0">
        <w:rPr>
          <w:rFonts w:ascii="Times New Roman" w:hAnsi="Times New Roman" w:cs="Times New Roman"/>
          <w:color w:val="000000"/>
          <w:sz w:val="24"/>
          <w:szCs w:val="24"/>
        </w:rPr>
        <w:t xml:space="preserve">trigger threshold set at </w:t>
      </w:r>
      <w:r>
        <w:rPr>
          <w:rFonts w:ascii="Times New Roman" w:hAnsi="Times New Roman" w:cs="Times New Roman"/>
          <w:color w:val="000000"/>
          <w:sz w:val="24"/>
          <w:szCs w:val="24"/>
        </w:rPr>
        <w:t>12</w:t>
      </w:r>
      <w:r w:rsidRPr="00D565E0">
        <w:rPr>
          <w:rFonts w:ascii="Times New Roman" w:hAnsi="Times New Roman" w:cs="Times New Roman"/>
          <w:color w:val="000000"/>
          <w:sz w:val="24"/>
          <w:szCs w:val="24"/>
        </w:rPr>
        <w:t xml:space="preserve"> dB from </w:t>
      </w:r>
      <w:r>
        <w:rPr>
          <w:rFonts w:ascii="Times New Roman" w:hAnsi="Times New Roman" w:cs="Times New Roman"/>
          <w:color w:val="000000"/>
          <w:sz w:val="24"/>
          <w:szCs w:val="24"/>
        </w:rPr>
        <w:t>3</w:t>
      </w:r>
      <w:r w:rsidRPr="00D565E0">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 xml:space="preserve">11 </w:t>
      </w:r>
      <w:r w:rsidRPr="00D565E0">
        <w:rPr>
          <w:rFonts w:ascii="Times New Roman" w:hAnsi="Times New Roman" w:cs="Times New Roman"/>
          <w:color w:val="000000"/>
          <w:sz w:val="24"/>
          <w:szCs w:val="24"/>
        </w:rPr>
        <w:t>kHz.</w:t>
      </w:r>
      <w:r>
        <w:rPr>
          <w:rFonts w:ascii="Times New Roman" w:hAnsi="Times New Roman" w:cs="Times New Roman"/>
          <w:color w:val="000000"/>
          <w:sz w:val="24"/>
          <w:szCs w:val="24"/>
        </w:rPr>
        <w:t xml:space="preserve">  </w:t>
      </w:r>
      <w:r w:rsidRPr="00D565E0">
        <w:rPr>
          <w:rFonts w:ascii="Times New Roman" w:hAnsi="Times New Roman" w:cs="Times New Roman"/>
          <w:sz w:val="24"/>
          <w:szCs w:val="24"/>
        </w:rPr>
        <w:t xml:space="preserve">Localizing was done using </w:t>
      </w:r>
      <w:proofErr w:type="spellStart"/>
      <w:r>
        <w:rPr>
          <w:rFonts w:ascii="Times New Roman" w:hAnsi="Times New Roman" w:cs="Times New Roman"/>
          <w:sz w:val="24"/>
          <w:szCs w:val="24"/>
        </w:rPr>
        <w:t>PAMGuard</w:t>
      </w:r>
      <w:r w:rsidRPr="00D565E0">
        <w:rPr>
          <w:rFonts w:ascii="Times New Roman" w:hAnsi="Times New Roman" w:cs="Times New Roman"/>
          <w:sz w:val="24"/>
          <w:szCs w:val="24"/>
        </w:rPr>
        <w:t>’s</w:t>
      </w:r>
      <w:proofErr w:type="spellEnd"/>
      <w:r w:rsidRPr="00D565E0">
        <w:rPr>
          <w:rFonts w:ascii="Times New Roman" w:hAnsi="Times New Roman" w:cs="Times New Roman"/>
          <w:sz w:val="24"/>
          <w:szCs w:val="24"/>
        </w:rPr>
        <w:t xml:space="preserve"> Target Motion Analysis (TMA) 2D Simplex </w:t>
      </w:r>
      <w:proofErr w:type="spellStart"/>
      <w:r w:rsidRPr="00D565E0">
        <w:rPr>
          <w:rFonts w:ascii="Times New Roman" w:hAnsi="Times New Roman" w:cs="Times New Roman"/>
          <w:sz w:val="24"/>
          <w:szCs w:val="24"/>
        </w:rPr>
        <w:t>Optimisation</w:t>
      </w:r>
      <w:proofErr w:type="spellEnd"/>
      <w:r w:rsidRPr="00D565E0">
        <w:rPr>
          <w:rFonts w:ascii="Times New Roman" w:hAnsi="Times New Roman" w:cs="Times New Roman"/>
          <w:sz w:val="24"/>
          <w:szCs w:val="24"/>
        </w:rPr>
        <w:t xml:space="preserve"> algorithm. As TMA provides two possible solutions due to the left/right ambiguity resulting from using 2 hydrophones, the side </w:t>
      </w:r>
      <w:proofErr w:type="spellStart"/>
      <w:r>
        <w:rPr>
          <w:rFonts w:ascii="Times New Roman" w:hAnsi="Times New Roman" w:cs="Times New Roman"/>
          <w:sz w:val="24"/>
          <w:szCs w:val="24"/>
        </w:rPr>
        <w:t>PAMGuard</w:t>
      </w:r>
      <w:proofErr w:type="spellEnd"/>
      <w:r>
        <w:rPr>
          <w:rFonts w:ascii="Times New Roman" w:hAnsi="Times New Roman" w:cs="Times New Roman"/>
          <w:sz w:val="24"/>
          <w:szCs w:val="24"/>
        </w:rPr>
        <w:t xml:space="preserve"> </w:t>
      </w:r>
      <w:r w:rsidRPr="00D565E0">
        <w:rPr>
          <w:rFonts w:ascii="Times New Roman" w:hAnsi="Times New Roman" w:cs="Times New Roman"/>
          <w:sz w:val="24"/>
          <w:szCs w:val="24"/>
        </w:rPr>
        <w:t xml:space="preserve">selected </w:t>
      </w:r>
      <w:r>
        <w:rPr>
          <w:rFonts w:ascii="Times New Roman" w:hAnsi="Times New Roman" w:cs="Times New Roman"/>
          <w:sz w:val="24"/>
          <w:szCs w:val="24"/>
        </w:rPr>
        <w:t xml:space="preserve">with the best goodness of fit </w:t>
      </w:r>
      <w:r w:rsidRPr="00D565E0">
        <w:rPr>
          <w:rFonts w:ascii="Times New Roman" w:hAnsi="Times New Roman" w:cs="Times New Roman"/>
          <w:sz w:val="24"/>
          <w:szCs w:val="24"/>
        </w:rPr>
        <w:t xml:space="preserve">was chosen. </w:t>
      </w:r>
      <w:proofErr w:type="spellStart"/>
      <w:r>
        <w:rPr>
          <w:rFonts w:ascii="Times New Roman" w:hAnsi="Times New Roman" w:cs="Times New Roman"/>
          <w:sz w:val="24"/>
          <w:szCs w:val="24"/>
        </w:rPr>
        <w:t>PAMGuard</w:t>
      </w:r>
      <w:proofErr w:type="spellEnd"/>
      <w:r w:rsidRPr="00D565E0">
        <w:rPr>
          <w:rFonts w:ascii="Times New Roman" w:hAnsi="Times New Roman" w:cs="Times New Roman"/>
          <w:sz w:val="24"/>
          <w:szCs w:val="24"/>
        </w:rPr>
        <w:t xml:space="preserve"> exports the perpendicular distance of the position to the ship when the position reaches abeam</w:t>
      </w:r>
      <w:r>
        <w:rPr>
          <w:rFonts w:ascii="Times New Roman" w:hAnsi="Times New Roman" w:cs="Times New Roman"/>
          <w:color w:val="000000"/>
          <w:sz w:val="24"/>
          <w:szCs w:val="24"/>
        </w:rPr>
        <w:t>.</w:t>
      </w:r>
    </w:p>
    <w:p w14:paraId="25C0C6E1" w14:textId="77777777" w:rsidR="00422806" w:rsidRPr="0043137F" w:rsidRDefault="00422806" w:rsidP="00422806">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Once subsequent click trains were grouped into events, the event ID, latitude and longitude position of the event, and each click’s timestamp and received bearing angle were exported and formatted into Excel spreadsheets using </w:t>
      </w:r>
      <w:proofErr w:type="spellStart"/>
      <w:r>
        <w:rPr>
          <w:rFonts w:ascii="Times New Roman" w:hAnsi="Times New Roman" w:cs="Times New Roman"/>
          <w:sz w:val="24"/>
          <w:szCs w:val="24"/>
        </w:rPr>
        <w:t>Matlab</w:t>
      </w:r>
      <w:proofErr w:type="spellEnd"/>
      <w:r>
        <w:rPr>
          <w:rFonts w:ascii="Times New Roman" w:hAnsi="Times New Roman" w:cs="Times New Roman"/>
          <w:sz w:val="24"/>
          <w:szCs w:val="24"/>
        </w:rPr>
        <w:t xml:space="preserve"> scripts (</w:t>
      </w:r>
      <w:r w:rsidRPr="00B36540">
        <w:rPr>
          <w:rFonts w:ascii="Times New Roman" w:hAnsi="Times New Roman" w:cs="Times New Roman"/>
          <w:sz w:val="24"/>
          <w:szCs w:val="24"/>
        </w:rPr>
        <w:t>https://conservationcoding.com/2017/09/10/the-new-</w:t>
      </w:r>
      <w:r>
        <w:rPr>
          <w:rFonts w:ascii="Times New Roman" w:hAnsi="Times New Roman" w:cs="Times New Roman"/>
          <w:sz w:val="24"/>
          <w:szCs w:val="24"/>
        </w:rPr>
        <w:t>PAMGuard</w:t>
      </w:r>
      <w:r w:rsidRPr="00B36540">
        <w:rPr>
          <w:rFonts w:ascii="Times New Roman" w:hAnsi="Times New Roman" w:cs="Times New Roman"/>
          <w:sz w:val="24"/>
          <w:szCs w:val="24"/>
        </w:rPr>
        <w:t>-matlab-library/</w:t>
      </w:r>
      <w:r>
        <w:rPr>
          <w:rFonts w:ascii="Times New Roman" w:hAnsi="Times New Roman" w:cs="Times New Roman"/>
          <w:sz w:val="24"/>
          <w:szCs w:val="24"/>
        </w:rPr>
        <w:t xml:space="preserve">). There, the </w:t>
      </w:r>
      <w:proofErr w:type="spellStart"/>
      <w:r>
        <w:rPr>
          <w:rFonts w:ascii="Times New Roman" w:hAnsi="Times New Roman" w:cs="Times New Roman"/>
          <w:sz w:val="24"/>
          <w:szCs w:val="24"/>
        </w:rPr>
        <w:t>posdist</w:t>
      </w:r>
      <w:proofErr w:type="spellEnd"/>
      <w:r>
        <w:rPr>
          <w:rFonts w:ascii="Times New Roman" w:hAnsi="Times New Roman" w:cs="Times New Roman"/>
          <w:sz w:val="24"/>
          <w:szCs w:val="24"/>
        </w:rPr>
        <w:t xml:space="preserve"> Excel function (NMML) was used to calculate the radial distance </w:t>
      </w:r>
      <w:proofErr w:type="gramStart"/>
      <w:r>
        <w:rPr>
          <w:rFonts w:ascii="Times New Roman" w:hAnsi="Times New Roman" w:cs="Times New Roman"/>
          <w:sz w:val="24"/>
          <w:szCs w:val="24"/>
        </w:rPr>
        <w:t>from the event position,</w:t>
      </w:r>
      <w:proofErr w:type="gramEnd"/>
      <w:r>
        <w:rPr>
          <w:rFonts w:ascii="Times New Roman" w:hAnsi="Times New Roman" w:cs="Times New Roman"/>
          <w:sz w:val="24"/>
          <w:szCs w:val="24"/>
        </w:rPr>
        <w:t xml:space="preserve"> to the position of the ship at the time of the click. </w:t>
      </w:r>
      <w:r w:rsidRPr="00F227B2">
        <w:rPr>
          <w:rFonts w:ascii="Times New Roman" w:hAnsi="Times New Roman" w:cs="Times New Roman"/>
          <w:sz w:val="24"/>
          <w:szCs w:val="24"/>
        </w:rPr>
        <w:t xml:space="preserve">The timestamps on the ship’s GPS feed </w:t>
      </w:r>
      <w:proofErr w:type="gramStart"/>
      <w:r w:rsidRPr="00F227B2">
        <w:rPr>
          <w:rFonts w:ascii="Times New Roman" w:hAnsi="Times New Roman" w:cs="Times New Roman"/>
          <w:sz w:val="24"/>
          <w:szCs w:val="24"/>
        </w:rPr>
        <w:t>was</w:t>
      </w:r>
      <w:proofErr w:type="gramEnd"/>
      <w:r w:rsidRPr="00F227B2">
        <w:rPr>
          <w:rFonts w:ascii="Times New Roman" w:hAnsi="Times New Roman" w:cs="Times New Roman"/>
          <w:sz w:val="24"/>
          <w:szCs w:val="24"/>
        </w:rPr>
        <w:t xml:space="preserve"> matched to the timestamp of the annotated clicks using custom built </w:t>
      </w:r>
      <w:proofErr w:type="spellStart"/>
      <w:r w:rsidRPr="00F227B2">
        <w:rPr>
          <w:rFonts w:ascii="Times New Roman" w:hAnsi="Times New Roman" w:cs="Times New Roman"/>
          <w:sz w:val="24"/>
          <w:szCs w:val="24"/>
        </w:rPr>
        <w:t>Matlab</w:t>
      </w:r>
      <w:proofErr w:type="spellEnd"/>
      <w:r w:rsidRPr="00F227B2">
        <w:rPr>
          <w:rFonts w:ascii="Times New Roman" w:hAnsi="Times New Roman" w:cs="Times New Roman"/>
          <w:sz w:val="24"/>
          <w:szCs w:val="24"/>
        </w:rPr>
        <w:t xml:space="preserve"> scripts. The latitude and longitude of ship at the closest timestamp was used to calculate the radial distance of the whale’s position to the ship at the time of the click</w:t>
      </w:r>
      <w:r>
        <w:rPr>
          <w:rFonts w:ascii="Times New Roman" w:hAnsi="Times New Roman" w:cs="Times New Roman"/>
          <w:sz w:val="24"/>
          <w:szCs w:val="24"/>
        </w:rPr>
        <w:t xml:space="preserve">. </w:t>
      </w:r>
      <w:r w:rsidRPr="00F227B2">
        <w:rPr>
          <w:rFonts w:ascii="Times New Roman" w:hAnsi="Times New Roman" w:cs="Times New Roman"/>
          <w:sz w:val="24"/>
          <w:szCs w:val="24"/>
        </w:rPr>
        <w:t xml:space="preserve">The bearings of each click were extracted from </w:t>
      </w:r>
      <w:proofErr w:type="spellStart"/>
      <w:r>
        <w:rPr>
          <w:rFonts w:ascii="Times New Roman" w:hAnsi="Times New Roman" w:cs="Times New Roman"/>
          <w:sz w:val="24"/>
          <w:szCs w:val="24"/>
        </w:rPr>
        <w:t>PAMGuard</w:t>
      </w:r>
      <w:r w:rsidRPr="00F227B2">
        <w:rPr>
          <w:rFonts w:ascii="Times New Roman" w:hAnsi="Times New Roman" w:cs="Times New Roman"/>
          <w:sz w:val="24"/>
          <w:szCs w:val="24"/>
        </w:rPr>
        <w:t>’s</w:t>
      </w:r>
      <w:proofErr w:type="spellEnd"/>
      <w:r w:rsidRPr="00F227B2">
        <w:rPr>
          <w:rFonts w:ascii="Times New Roman" w:hAnsi="Times New Roman" w:cs="Times New Roman"/>
          <w:sz w:val="24"/>
          <w:szCs w:val="24"/>
        </w:rPr>
        <w:t xml:space="preserve"> binary files using </w:t>
      </w:r>
      <w:proofErr w:type="spellStart"/>
      <w:r w:rsidRPr="00F227B2">
        <w:rPr>
          <w:rFonts w:ascii="Times New Roman" w:hAnsi="Times New Roman" w:cs="Times New Roman"/>
          <w:sz w:val="24"/>
          <w:szCs w:val="24"/>
        </w:rPr>
        <w:t>Matlab</w:t>
      </w:r>
      <w:proofErr w:type="spellEnd"/>
      <w:r w:rsidRPr="00F227B2">
        <w:rPr>
          <w:rFonts w:ascii="Times New Roman" w:hAnsi="Times New Roman" w:cs="Times New Roman"/>
          <w:sz w:val="24"/>
          <w:szCs w:val="24"/>
        </w:rPr>
        <w:t xml:space="preserve"> scripts from the </w:t>
      </w:r>
      <w:proofErr w:type="spellStart"/>
      <w:r>
        <w:rPr>
          <w:rFonts w:ascii="Times New Roman" w:hAnsi="Times New Roman" w:cs="Times New Roman"/>
          <w:sz w:val="24"/>
          <w:szCs w:val="24"/>
        </w:rPr>
        <w:t>PAMGuard</w:t>
      </w:r>
      <w:proofErr w:type="spellEnd"/>
      <w:r w:rsidRPr="00F227B2">
        <w:rPr>
          <w:rFonts w:ascii="Times New Roman" w:hAnsi="Times New Roman" w:cs="Times New Roman"/>
          <w:sz w:val="24"/>
          <w:szCs w:val="24"/>
        </w:rPr>
        <w:t xml:space="preserve"> -</w:t>
      </w:r>
      <w:proofErr w:type="spellStart"/>
      <w:r w:rsidRPr="00F227B2">
        <w:rPr>
          <w:rFonts w:ascii="Times New Roman" w:hAnsi="Times New Roman" w:cs="Times New Roman"/>
          <w:sz w:val="24"/>
          <w:szCs w:val="24"/>
        </w:rPr>
        <w:t>Matlab</w:t>
      </w:r>
      <w:proofErr w:type="spellEnd"/>
      <w:r w:rsidRPr="00F227B2">
        <w:rPr>
          <w:rFonts w:ascii="Times New Roman" w:hAnsi="Times New Roman" w:cs="Times New Roman"/>
          <w:sz w:val="24"/>
          <w:szCs w:val="24"/>
        </w:rPr>
        <w:t xml:space="preserve"> library</w:t>
      </w:r>
      <w:r>
        <w:rPr>
          <w:rFonts w:ascii="Times New Roman" w:hAnsi="Times New Roman" w:cs="Times New Roman"/>
          <w:sz w:val="24"/>
          <w:szCs w:val="24"/>
        </w:rPr>
        <w:t xml:space="preserve">.  Using the radial distance and bearing, </w:t>
      </w:r>
      <w:r w:rsidRPr="00C17FA3">
        <w:rPr>
          <w:rFonts w:ascii="Times New Roman" w:hAnsi="Times New Roman" w:cs="Times New Roman"/>
          <w:bCs/>
          <w:sz w:val="24"/>
          <w:szCs w:val="24"/>
        </w:rPr>
        <w:t>a</w:t>
      </w:r>
      <w:r>
        <w:rPr>
          <w:rFonts w:ascii="Times New Roman" w:hAnsi="Times New Roman" w:cs="Times New Roman"/>
          <w:sz w:val="24"/>
          <w:szCs w:val="24"/>
        </w:rPr>
        <w:t xml:space="preserve"> forward distance was calculated for each click. </w:t>
      </w:r>
    </w:p>
    <w:p w14:paraId="6F9A6580" w14:textId="77777777" w:rsidR="00422806" w:rsidRPr="00D565E0" w:rsidRDefault="00422806" w:rsidP="00422806">
      <w:pPr>
        <w:spacing w:after="160" w:line="480" w:lineRule="auto"/>
        <w:ind w:left="1080"/>
        <w:rPr>
          <w:rFonts w:ascii="Times New Roman" w:hAnsi="Times New Roman" w:cs="Times New Roman"/>
          <w:sz w:val="24"/>
          <w:szCs w:val="24"/>
        </w:rPr>
      </w:pPr>
    </w:p>
    <w:p w14:paraId="1134CF72" w14:textId="77777777" w:rsidR="00422806" w:rsidRPr="00D565E0" w:rsidRDefault="00422806" w:rsidP="00422806">
      <w:pPr>
        <w:autoSpaceDE w:val="0"/>
        <w:autoSpaceDN w:val="0"/>
        <w:adjustRightInd w:val="0"/>
        <w:spacing w:after="0" w:line="480" w:lineRule="auto"/>
        <w:rPr>
          <w:rFonts w:ascii="Times New Roman" w:hAnsi="Times New Roman" w:cs="Times New Roman"/>
          <w:i/>
          <w:iCs/>
          <w:color w:val="000000"/>
          <w:sz w:val="24"/>
          <w:szCs w:val="24"/>
        </w:rPr>
      </w:pPr>
      <w:r w:rsidRPr="00D565E0">
        <w:rPr>
          <w:rFonts w:ascii="Times New Roman" w:hAnsi="Times New Roman" w:cs="Times New Roman"/>
          <w:i/>
          <w:iCs/>
          <w:color w:val="000000"/>
          <w:sz w:val="24"/>
          <w:szCs w:val="24"/>
        </w:rPr>
        <w:lastRenderedPageBreak/>
        <w:t xml:space="preserve">Ambiguous </w:t>
      </w:r>
      <w:r>
        <w:rPr>
          <w:rFonts w:ascii="Times New Roman" w:hAnsi="Times New Roman" w:cs="Times New Roman"/>
          <w:i/>
          <w:iCs/>
          <w:color w:val="000000"/>
          <w:sz w:val="24"/>
          <w:szCs w:val="24"/>
        </w:rPr>
        <w:t>events</w:t>
      </w:r>
    </w:p>
    <w:p w14:paraId="32070A47" w14:textId="77777777" w:rsidR="00422806" w:rsidRPr="00983DCC" w:rsidRDefault="00422806" w:rsidP="00422806">
      <w:pPr>
        <w:spacing w:after="160" w:line="480" w:lineRule="auto"/>
        <w:rPr>
          <w:rFonts w:ascii="Times New Roman" w:hAnsi="Times New Roman" w:cs="Times New Roman"/>
          <w:sz w:val="24"/>
          <w:szCs w:val="24"/>
        </w:rPr>
      </w:pPr>
      <w:r>
        <w:rPr>
          <w:rFonts w:ascii="Times New Roman" w:hAnsi="Times New Roman" w:cs="Times New Roman"/>
          <w:sz w:val="24"/>
          <w:szCs w:val="24"/>
        </w:rPr>
        <w:tab/>
        <w:t xml:space="preserve">Some events were unambiguous and contained a limited number of clicks such that every click in the event could be annotated (see Figure S1 as an example).  </w:t>
      </w:r>
      <w:r w:rsidRPr="00983DCC">
        <w:rPr>
          <w:rFonts w:ascii="Times New Roman" w:hAnsi="Times New Roman" w:cs="Times New Roman"/>
          <w:sz w:val="24"/>
          <w:szCs w:val="24"/>
        </w:rPr>
        <w:t xml:space="preserve">In cases of </w:t>
      </w:r>
      <w:r w:rsidRPr="00983DCC">
        <w:rPr>
          <w:rFonts w:ascii="Times New Roman" w:hAnsi="Times New Roman" w:cs="Times New Roman"/>
          <w:sz w:val="24"/>
          <w:szCs w:val="24"/>
          <w:u w:val="single"/>
        </w:rPr>
        <w:t>&lt;</w:t>
      </w:r>
      <w:r w:rsidRPr="00983DCC">
        <w:rPr>
          <w:rFonts w:ascii="Times New Roman" w:hAnsi="Times New Roman" w:cs="Times New Roman"/>
          <w:sz w:val="24"/>
          <w:szCs w:val="24"/>
        </w:rPr>
        <w:t xml:space="preserve">3 individuals clicking at the same time along similar bearings, </w:t>
      </w:r>
      <w:r>
        <w:rPr>
          <w:rFonts w:ascii="Times New Roman" w:hAnsi="Times New Roman" w:cs="Times New Roman"/>
          <w:sz w:val="24"/>
          <w:szCs w:val="24"/>
        </w:rPr>
        <w:t xml:space="preserve">we could </w:t>
      </w:r>
      <w:r w:rsidRPr="00983DCC">
        <w:rPr>
          <w:rFonts w:ascii="Times New Roman" w:hAnsi="Times New Roman" w:cs="Times New Roman"/>
          <w:sz w:val="24"/>
          <w:szCs w:val="24"/>
        </w:rPr>
        <w:t>discern</w:t>
      </w:r>
      <w:r>
        <w:rPr>
          <w:rFonts w:ascii="Times New Roman" w:hAnsi="Times New Roman" w:cs="Times New Roman"/>
          <w:sz w:val="24"/>
          <w:szCs w:val="24"/>
        </w:rPr>
        <w:t xml:space="preserve"> </w:t>
      </w:r>
      <w:r w:rsidRPr="00983DCC">
        <w:rPr>
          <w:rFonts w:ascii="Times New Roman" w:hAnsi="Times New Roman" w:cs="Times New Roman"/>
          <w:sz w:val="24"/>
          <w:szCs w:val="24"/>
        </w:rPr>
        <w:t xml:space="preserve">whether all three were clicking or not. A combination of capture history </w:t>
      </w:r>
      <w:r>
        <w:rPr>
          <w:rFonts w:ascii="Times New Roman" w:hAnsi="Times New Roman" w:cs="Times New Roman"/>
          <w:sz w:val="24"/>
          <w:szCs w:val="24"/>
        </w:rPr>
        <w:t>and</w:t>
      </w:r>
      <w:r w:rsidRPr="00983DCC">
        <w:rPr>
          <w:rFonts w:ascii="Times New Roman" w:hAnsi="Times New Roman" w:cs="Times New Roman"/>
          <w:sz w:val="24"/>
          <w:szCs w:val="24"/>
        </w:rPr>
        <w:t xml:space="preserve"> annotated clicks was done in these cases</w:t>
      </w:r>
      <w:r>
        <w:rPr>
          <w:rFonts w:ascii="Times New Roman" w:hAnsi="Times New Roman" w:cs="Times New Roman"/>
          <w:sz w:val="24"/>
          <w:szCs w:val="24"/>
        </w:rPr>
        <w:t xml:space="preserve">.  </w:t>
      </w:r>
      <w:r w:rsidRPr="00983DCC">
        <w:rPr>
          <w:rFonts w:ascii="Times New Roman" w:hAnsi="Times New Roman" w:cs="Times New Roman"/>
          <w:sz w:val="24"/>
          <w:szCs w:val="24"/>
        </w:rPr>
        <w:t xml:space="preserve">Ambiguity arose from multiple animals clicking within relatively </w:t>
      </w:r>
      <w:proofErr w:type="gramStart"/>
      <w:r w:rsidRPr="00983DCC">
        <w:rPr>
          <w:rFonts w:ascii="Times New Roman" w:hAnsi="Times New Roman" w:cs="Times New Roman"/>
          <w:sz w:val="24"/>
          <w:szCs w:val="24"/>
        </w:rPr>
        <w:t>close proximity</w:t>
      </w:r>
      <w:proofErr w:type="gramEnd"/>
      <w:r w:rsidRPr="00983DCC">
        <w:rPr>
          <w:rFonts w:ascii="Times New Roman" w:hAnsi="Times New Roman" w:cs="Times New Roman"/>
          <w:sz w:val="24"/>
          <w:szCs w:val="24"/>
        </w:rPr>
        <w:t xml:space="preserve"> to each other such that their received clic</w:t>
      </w:r>
      <w:r>
        <w:rPr>
          <w:rFonts w:ascii="Times New Roman" w:hAnsi="Times New Roman" w:cs="Times New Roman"/>
          <w:sz w:val="24"/>
          <w:szCs w:val="24"/>
        </w:rPr>
        <w:t>ks appeared on similar bearings</w:t>
      </w:r>
      <w:r w:rsidRPr="00983DCC">
        <w:rPr>
          <w:rFonts w:ascii="Times New Roman" w:hAnsi="Times New Roman" w:cs="Times New Roman"/>
          <w:sz w:val="24"/>
          <w:szCs w:val="24"/>
        </w:rPr>
        <w:t xml:space="preserve">. In instances of &gt;3 individuals, the events became completely </w:t>
      </w:r>
      <w:proofErr w:type="gramStart"/>
      <w:r w:rsidRPr="00983DCC">
        <w:rPr>
          <w:rFonts w:ascii="Times New Roman" w:hAnsi="Times New Roman" w:cs="Times New Roman"/>
          <w:sz w:val="24"/>
          <w:szCs w:val="24"/>
        </w:rPr>
        <w:t>ambiguous</w:t>
      </w:r>
      <w:proofErr w:type="gramEnd"/>
      <w:r w:rsidRPr="00983DCC">
        <w:rPr>
          <w:rFonts w:ascii="Times New Roman" w:hAnsi="Times New Roman" w:cs="Times New Roman"/>
          <w:sz w:val="24"/>
          <w:szCs w:val="24"/>
        </w:rPr>
        <w:t xml:space="preserve"> and no capture history was generated after the last unambiguous time bin</w:t>
      </w:r>
      <w:r>
        <w:rPr>
          <w:rFonts w:ascii="Times New Roman" w:hAnsi="Times New Roman" w:cs="Times New Roman"/>
          <w:sz w:val="24"/>
          <w:szCs w:val="24"/>
        </w:rPr>
        <w:t xml:space="preserve"> (</w:t>
      </w:r>
      <w:r w:rsidRPr="007F1DE0">
        <w:rPr>
          <w:rFonts w:ascii="Times New Roman" w:hAnsi="Times New Roman" w:cs="Times New Roman"/>
          <w:sz w:val="24"/>
          <w:szCs w:val="24"/>
        </w:rPr>
        <w:t xml:space="preserve">See </w:t>
      </w:r>
      <w:r>
        <w:rPr>
          <w:rFonts w:ascii="Times New Roman" w:hAnsi="Times New Roman" w:cs="Times New Roman"/>
          <w:sz w:val="24"/>
          <w:szCs w:val="24"/>
        </w:rPr>
        <w:t>F</w:t>
      </w:r>
      <w:r w:rsidRPr="007F1DE0">
        <w:rPr>
          <w:rFonts w:ascii="Times New Roman" w:hAnsi="Times New Roman" w:cs="Times New Roman"/>
          <w:sz w:val="24"/>
          <w:szCs w:val="24"/>
        </w:rPr>
        <w:t xml:space="preserve">igure </w:t>
      </w:r>
      <w:r>
        <w:rPr>
          <w:rFonts w:ascii="Times New Roman" w:hAnsi="Times New Roman" w:cs="Times New Roman"/>
          <w:sz w:val="24"/>
          <w:szCs w:val="24"/>
        </w:rPr>
        <w:t>S</w:t>
      </w:r>
      <w:r w:rsidRPr="007F1DE0">
        <w:rPr>
          <w:rFonts w:ascii="Times New Roman" w:hAnsi="Times New Roman" w:cs="Times New Roman"/>
          <w:sz w:val="24"/>
          <w:szCs w:val="24"/>
        </w:rPr>
        <w:t>2</w:t>
      </w:r>
      <w:r>
        <w:rPr>
          <w:rFonts w:ascii="Times New Roman" w:hAnsi="Times New Roman" w:cs="Times New Roman"/>
          <w:sz w:val="24"/>
          <w:szCs w:val="24"/>
        </w:rPr>
        <w:t>). Note that the time scales in both S1 and S2 were in some cases larger than the analysis time window, which varied from 1-15 min to adequately group click trains to the individual whale level.</w:t>
      </w:r>
    </w:p>
    <w:p w14:paraId="532212AB" w14:textId="77777777" w:rsidR="00422806" w:rsidRDefault="00422806" w:rsidP="00422806">
      <w:pPr>
        <w:spacing w:after="160" w:line="480" w:lineRule="auto"/>
        <w:rPr>
          <w:rFonts w:ascii="Times New Roman" w:hAnsi="Times New Roman" w:cs="Times New Roman"/>
          <w:sz w:val="24"/>
          <w:szCs w:val="24"/>
        </w:rPr>
      </w:pPr>
    </w:p>
    <w:p w14:paraId="5D3311E5" w14:textId="77777777" w:rsidR="00422806" w:rsidRPr="002F2E9D" w:rsidRDefault="00422806" w:rsidP="00422806">
      <w:pPr>
        <w:spacing w:after="0" w:line="480" w:lineRule="auto"/>
        <w:rPr>
          <w:rFonts w:ascii="Times New Roman" w:hAnsi="Times New Roman" w:cs="Times New Roman"/>
          <w:b/>
          <w:bCs/>
          <w:sz w:val="24"/>
          <w:szCs w:val="24"/>
        </w:rPr>
      </w:pPr>
      <w:r>
        <w:rPr>
          <w:noProof/>
        </w:rPr>
        <w:drawing>
          <wp:inline distT="0" distB="0" distL="0" distR="0" wp14:anchorId="27BC0E49" wp14:editId="747CC887">
            <wp:extent cx="5943600" cy="1901825"/>
            <wp:effectExtent l="0" t="0" r="0" b="3175"/>
            <wp:docPr id="53" name="Picture 5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Graphical user interface, application&#10;&#10;Description automatically generated"/>
                    <pic:cNvPicPr/>
                  </pic:nvPicPr>
                  <pic:blipFill>
                    <a:blip r:embed="rId4"/>
                    <a:stretch>
                      <a:fillRect/>
                    </a:stretch>
                  </pic:blipFill>
                  <pic:spPr>
                    <a:xfrm>
                      <a:off x="0" y="0"/>
                      <a:ext cx="5943600" cy="1901825"/>
                    </a:xfrm>
                    <a:prstGeom prst="rect">
                      <a:avLst/>
                    </a:prstGeom>
                  </pic:spPr>
                </pic:pic>
              </a:graphicData>
            </a:graphic>
          </wp:inline>
        </w:drawing>
      </w:r>
    </w:p>
    <w:p w14:paraId="0B426DFD" w14:textId="77777777" w:rsidR="00422806" w:rsidRDefault="00422806" w:rsidP="00422806">
      <w:pPr>
        <w:spacing w:after="160" w:line="480" w:lineRule="auto"/>
        <w:rPr>
          <w:rFonts w:ascii="Times New Roman" w:hAnsi="Times New Roman" w:cs="Times New Roman"/>
          <w:sz w:val="24"/>
          <w:szCs w:val="24"/>
        </w:rPr>
      </w:pPr>
    </w:p>
    <w:p w14:paraId="0E8236B0" w14:textId="77777777" w:rsidR="00422806" w:rsidRDefault="00422806" w:rsidP="00422806">
      <w:p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Figure S1: </w:t>
      </w:r>
      <w:r w:rsidRPr="00D42C4A">
        <w:rPr>
          <w:rFonts w:ascii="Times New Roman" w:hAnsi="Times New Roman" w:cs="Times New Roman"/>
          <w:sz w:val="24"/>
          <w:szCs w:val="24"/>
        </w:rPr>
        <w:t xml:space="preserve">Unambiguous event (teal) where all the clicks were annotated in </w:t>
      </w:r>
      <w:proofErr w:type="spellStart"/>
      <w:r>
        <w:rPr>
          <w:rFonts w:ascii="Times New Roman" w:hAnsi="Times New Roman" w:cs="Times New Roman"/>
          <w:sz w:val="24"/>
          <w:szCs w:val="24"/>
        </w:rPr>
        <w:t>PAMGuard</w:t>
      </w:r>
      <w:proofErr w:type="spellEnd"/>
      <w:r>
        <w:rPr>
          <w:rFonts w:ascii="Times New Roman" w:hAnsi="Times New Roman" w:cs="Times New Roman"/>
          <w:sz w:val="24"/>
          <w:szCs w:val="24"/>
        </w:rPr>
        <w:t>.</w:t>
      </w:r>
    </w:p>
    <w:p w14:paraId="3478C51F" w14:textId="77777777" w:rsidR="00422806" w:rsidRPr="00D42C4A" w:rsidRDefault="00422806" w:rsidP="00422806">
      <w:pPr>
        <w:spacing w:after="160" w:line="480" w:lineRule="auto"/>
        <w:rPr>
          <w:rFonts w:ascii="Times New Roman" w:hAnsi="Times New Roman" w:cs="Times New Roman"/>
          <w:sz w:val="24"/>
          <w:szCs w:val="24"/>
        </w:rPr>
      </w:pPr>
    </w:p>
    <w:p w14:paraId="182EFF2B" w14:textId="77777777" w:rsidR="00422806" w:rsidRDefault="00422806" w:rsidP="00422806">
      <w:pPr>
        <w:spacing w:after="160" w:line="480" w:lineRule="auto"/>
        <w:rPr>
          <w:rFonts w:ascii="Times New Roman" w:hAnsi="Times New Roman" w:cs="Times New Roman"/>
          <w:sz w:val="24"/>
          <w:szCs w:val="24"/>
        </w:rPr>
      </w:pPr>
      <w:r>
        <w:rPr>
          <w:noProof/>
        </w:rPr>
        <w:lastRenderedPageBreak/>
        <w:drawing>
          <wp:inline distT="0" distB="0" distL="0" distR="0" wp14:anchorId="7225E437" wp14:editId="32B117E1">
            <wp:extent cx="5943600" cy="1913423"/>
            <wp:effectExtent l="0" t="0" r="0" b="0"/>
            <wp:docPr id="54" name="Picture 54" descr="Graphical user interfac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Graphical user interface, chart, scatter chart&#10;&#10;Description automatically generated"/>
                    <pic:cNvPicPr/>
                  </pic:nvPicPr>
                  <pic:blipFill>
                    <a:blip r:embed="rId5"/>
                    <a:stretch>
                      <a:fillRect/>
                    </a:stretch>
                  </pic:blipFill>
                  <pic:spPr>
                    <a:xfrm>
                      <a:off x="0" y="0"/>
                      <a:ext cx="5943600" cy="1913423"/>
                    </a:xfrm>
                    <a:prstGeom prst="rect">
                      <a:avLst/>
                    </a:prstGeom>
                  </pic:spPr>
                </pic:pic>
              </a:graphicData>
            </a:graphic>
          </wp:inline>
        </w:drawing>
      </w:r>
    </w:p>
    <w:p w14:paraId="5DFFE458" w14:textId="77777777" w:rsidR="00422806" w:rsidRPr="00AD5E1A" w:rsidRDefault="00422806" w:rsidP="00422806">
      <w:pPr>
        <w:spacing w:after="160" w:line="480" w:lineRule="auto"/>
        <w:rPr>
          <w:rFonts w:ascii="Times New Roman" w:hAnsi="Times New Roman" w:cs="Times New Roman"/>
          <w:sz w:val="24"/>
          <w:szCs w:val="24"/>
        </w:rPr>
      </w:pPr>
    </w:p>
    <w:p w14:paraId="3CE7E800" w14:textId="77777777" w:rsidR="00422806" w:rsidRPr="00847402" w:rsidRDefault="00422806" w:rsidP="00422806">
      <w:pPr>
        <w:spacing w:after="160" w:line="480" w:lineRule="auto"/>
        <w:rPr>
          <w:rFonts w:ascii="Times New Roman" w:hAnsi="Times New Roman" w:cs="Times New Roman"/>
          <w:sz w:val="24"/>
          <w:szCs w:val="24"/>
        </w:rPr>
      </w:pPr>
      <w:r>
        <w:rPr>
          <w:rFonts w:ascii="Times New Roman" w:hAnsi="Times New Roman" w:cs="Times New Roman"/>
          <w:sz w:val="24"/>
          <w:szCs w:val="24"/>
        </w:rPr>
        <w:t>Figure S2:</w:t>
      </w:r>
      <w:r w:rsidRPr="00847402">
        <w:rPr>
          <w:rFonts w:ascii="Times New Roman" w:hAnsi="Times New Roman" w:cs="Times New Roman"/>
          <w:sz w:val="24"/>
          <w:szCs w:val="24"/>
        </w:rPr>
        <w:t xml:space="preserve"> Ambiguous events where there is a lot of noise recorded on the array as well as many individuals clicking simultaneously. Only click trains during the greatest rate of bearing change were annotated per individual as there were many clicks recorded per individual. In this case, the bearing and distance information was collected from the annotated (colored) sections of events and capture histories were also generated for each event until points of complete ambiguity</w:t>
      </w:r>
      <w:r>
        <w:rPr>
          <w:rFonts w:ascii="Times New Roman" w:hAnsi="Times New Roman" w:cs="Times New Roman"/>
          <w:sz w:val="24"/>
          <w:szCs w:val="24"/>
        </w:rPr>
        <w:t>.</w:t>
      </w:r>
    </w:p>
    <w:p w14:paraId="2C1E8FF0" w14:textId="77777777" w:rsidR="005D1A06" w:rsidRDefault="00000000"/>
    <w:sectPr w:rsidR="005D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06"/>
    <w:rsid w:val="00422806"/>
    <w:rsid w:val="00572CFE"/>
    <w:rsid w:val="00843EFD"/>
    <w:rsid w:val="008F1BD8"/>
    <w:rsid w:val="00A61958"/>
    <w:rsid w:val="00C46E6E"/>
    <w:rsid w:val="00E44EF1"/>
    <w:rsid w:val="00F8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ACA8"/>
  <w15:chartTrackingRefBased/>
  <w15:docId w15:val="{EC92FD56-AF97-4D50-80BB-22263C28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sigourney</dc:creator>
  <cp:keywords/>
  <dc:description/>
  <cp:lastModifiedBy>douglas sigourney</cp:lastModifiedBy>
  <cp:revision>1</cp:revision>
  <dcterms:created xsi:type="dcterms:W3CDTF">2023-01-12T20:32:00Z</dcterms:created>
  <dcterms:modified xsi:type="dcterms:W3CDTF">2023-01-12T20:32:00Z</dcterms:modified>
</cp:coreProperties>
</file>