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1F46C" w14:textId="77777777" w:rsidR="00F033CA" w:rsidRPr="001C3D80" w:rsidRDefault="00F033CA" w:rsidP="00F033CA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26434A">
        <w:rPr>
          <w:b/>
          <w:bCs/>
        </w:rPr>
        <w:t xml:space="preserve">Table for </w:t>
      </w:r>
      <w:r w:rsidRPr="0026434A">
        <w:rPr>
          <w:b/>
          <w:bCs/>
          <w:color w:val="000000"/>
        </w:rPr>
        <w:t>Conservation</w:t>
      </w:r>
      <w:r w:rsidRPr="001C3D80">
        <w:rPr>
          <w:b/>
          <w:bCs/>
          <w:color w:val="000000"/>
        </w:rPr>
        <w:t xml:space="preserve"> spillover effect of UNESCO World Heritage Sites into surrounding landscapes</w:t>
      </w:r>
    </w:p>
    <w:p w14:paraId="78DA9D2F" w14:textId="77777777" w:rsidR="00F033CA" w:rsidRDefault="00F033CA" w:rsidP="00F033CA">
      <w:pPr>
        <w:rPr>
          <w:b/>
          <w:bCs/>
        </w:rPr>
      </w:pPr>
    </w:p>
    <w:p w14:paraId="462C29FE" w14:textId="53A265A8" w:rsidR="006C1030" w:rsidRDefault="00FD3BB2">
      <w:r w:rsidRPr="00F06C53">
        <w:t xml:space="preserve">Table </w:t>
      </w:r>
      <w:r w:rsidR="00F06C53" w:rsidRPr="00F06C53">
        <w:t>1</w:t>
      </w:r>
      <w:r w:rsidR="00F06C53" w:rsidRPr="00F06C53">
        <w:rPr>
          <w:rFonts w:eastAsia="Times New Roman" w:cs="Times New Roman"/>
          <w:szCs w:val="24"/>
        </w:rPr>
        <w:t>. Dataset</w:t>
      </w:r>
      <w:r w:rsidR="00F06C53">
        <w:rPr>
          <w:rFonts w:eastAsia="Times New Roman" w:cs="Times New Roman"/>
          <w:szCs w:val="24"/>
        </w:rPr>
        <w:t xml:space="preserve"> variable, resolution, and source information.</w:t>
      </w:r>
    </w:p>
    <w:tbl>
      <w:tblPr>
        <w:tblStyle w:val="TableGrid"/>
        <w:tblW w:w="1143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710"/>
        <w:gridCol w:w="3060"/>
        <w:gridCol w:w="1350"/>
        <w:gridCol w:w="5310"/>
      </w:tblGrid>
      <w:tr w:rsidR="00056C70" w14:paraId="4FBAE72E" w14:textId="77777777" w:rsidTr="00A41A83">
        <w:tc>
          <w:tcPr>
            <w:tcW w:w="1710" w:type="dxa"/>
          </w:tcPr>
          <w:p w14:paraId="3C26AC35" w14:textId="58E3AEA1" w:rsidR="00FD3BB2" w:rsidRDefault="00FD3BB2" w:rsidP="00A41A83">
            <w:pPr>
              <w:jc w:val="right"/>
            </w:pPr>
            <w:r>
              <w:t>Indicator</w:t>
            </w:r>
          </w:p>
        </w:tc>
        <w:tc>
          <w:tcPr>
            <w:tcW w:w="3060" w:type="dxa"/>
          </w:tcPr>
          <w:p w14:paraId="32A94A17" w14:textId="3345875E" w:rsidR="00FD3BB2" w:rsidRDefault="00FD3BB2" w:rsidP="00A41A83">
            <w:pPr>
              <w:jc w:val="right"/>
            </w:pPr>
            <w:r>
              <w:t>Variables</w:t>
            </w:r>
          </w:p>
        </w:tc>
        <w:tc>
          <w:tcPr>
            <w:tcW w:w="1350" w:type="dxa"/>
          </w:tcPr>
          <w:p w14:paraId="238C3038" w14:textId="3D0FC0A4" w:rsidR="00FD3BB2" w:rsidRDefault="00FD3BB2" w:rsidP="00A41A83">
            <w:pPr>
              <w:jc w:val="right"/>
            </w:pPr>
            <w:r>
              <w:t>Resolution</w:t>
            </w:r>
          </w:p>
        </w:tc>
        <w:tc>
          <w:tcPr>
            <w:tcW w:w="5310" w:type="dxa"/>
          </w:tcPr>
          <w:p w14:paraId="5422A258" w14:textId="2966A62E" w:rsidR="00FD3BB2" w:rsidRDefault="00FD3BB2" w:rsidP="00A41A83">
            <w:pPr>
              <w:jc w:val="right"/>
            </w:pPr>
            <w:r>
              <w:t>Source</w:t>
            </w:r>
          </w:p>
        </w:tc>
      </w:tr>
      <w:tr w:rsidR="00056C70" w14:paraId="0C58A26F" w14:textId="77777777" w:rsidTr="00A41A83">
        <w:trPr>
          <w:trHeight w:val="2285"/>
        </w:trPr>
        <w:tc>
          <w:tcPr>
            <w:tcW w:w="1710" w:type="dxa"/>
          </w:tcPr>
          <w:p w14:paraId="5043A80D" w14:textId="0A59D683" w:rsidR="00FD3BB2" w:rsidRDefault="00FD3BB2" w:rsidP="00A41A83">
            <w:pPr>
              <w:jc w:val="right"/>
            </w:pPr>
            <w:r>
              <w:t>Human Footprint (HF)</w:t>
            </w:r>
          </w:p>
        </w:tc>
        <w:tc>
          <w:tcPr>
            <w:tcW w:w="3060" w:type="dxa"/>
          </w:tcPr>
          <w:p w14:paraId="4E92DA7B" w14:textId="6DE36A9F" w:rsidR="00FD3BB2" w:rsidRDefault="0056448D" w:rsidP="00A41A83">
            <w:pPr>
              <w:jc w:val="right"/>
            </w:pPr>
            <w:r w:rsidRPr="00056C70">
              <w:t>Human Influence Index (HII)</w:t>
            </w:r>
            <w:r w:rsidR="00056C70" w:rsidRPr="00056C70">
              <w:t xml:space="preserve"> which includes human population pressure, land use and infrastructure, and human access variables. The g</w:t>
            </w:r>
            <w:r w:rsidRPr="00056C70">
              <w:t>rids </w:t>
            </w:r>
            <w:r w:rsidR="00056C70" w:rsidRPr="00056C70">
              <w:t xml:space="preserve">are </w:t>
            </w:r>
            <w:r w:rsidRPr="00056C70">
              <w:t>normalized by biome and realm</w:t>
            </w:r>
            <w:r w:rsidR="00056C70" w:rsidRPr="00056C70">
              <w:t>.</w:t>
            </w:r>
          </w:p>
        </w:tc>
        <w:tc>
          <w:tcPr>
            <w:tcW w:w="1350" w:type="dxa"/>
          </w:tcPr>
          <w:p w14:paraId="72D47FC4" w14:textId="0939652B" w:rsidR="00FD3BB2" w:rsidRDefault="0056448D" w:rsidP="00A41A83">
            <w:pPr>
              <w:jc w:val="right"/>
            </w:pPr>
            <w:r w:rsidRPr="009C0AA3">
              <w:t xml:space="preserve">30 arc-second grid </w:t>
            </w:r>
            <w:proofErr w:type="gramStart"/>
            <w:r w:rsidRPr="009C0AA3">
              <w:t>cell</w:t>
            </w:r>
            <w:proofErr w:type="gramEnd"/>
            <w:r w:rsidRPr="009C0AA3">
              <w:t> </w:t>
            </w:r>
          </w:p>
        </w:tc>
        <w:tc>
          <w:tcPr>
            <w:tcW w:w="5310" w:type="dxa"/>
          </w:tcPr>
          <w:p w14:paraId="5D366F4C" w14:textId="6295E745" w:rsidR="00FD3BB2" w:rsidRPr="00A41A83" w:rsidRDefault="0042255A" w:rsidP="00A41A83">
            <w:pPr>
              <w:jc w:val="right"/>
              <w:rPr>
                <w:color w:val="000000"/>
                <w:shd w:val="clear" w:color="auto" w:fill="FFFFFF"/>
              </w:rPr>
            </w:pPr>
            <w:r w:rsidRPr="00A41A83">
              <w:rPr>
                <w:color w:val="000000"/>
                <w:shd w:val="clear" w:color="auto" w:fill="FFFFFF"/>
              </w:rPr>
              <w:t>Wildlife Conservation Society - WCS, and Center for International Earth Science Information Network - CIESIN - Columbia University. 2005. Last of the Wild Project, Version 2, 2005 (LWP-2): Global Human Footprint Dataset (Geographic). Palisades, New York: NASA Socioeconomic Data and Applications Center (SEDAC).</w:t>
            </w:r>
            <w:hyperlink r:id="rId4" w:history="1">
              <w:r w:rsidRPr="00A41A83">
                <w:rPr>
                  <w:shd w:val="clear" w:color="auto" w:fill="FFFFFF"/>
                </w:rPr>
                <w:t xml:space="preserve"> </w:t>
              </w:r>
              <w:r w:rsidRPr="00A41A83">
                <w:rPr>
                  <w:color w:val="000000"/>
                  <w:shd w:val="clear" w:color="auto" w:fill="FFFFFF"/>
                </w:rPr>
                <w:t>https://doi.org/10.7927/H4M61H5F</w:t>
              </w:r>
            </w:hyperlink>
            <w:r w:rsidRPr="00A41A83">
              <w:rPr>
                <w:color w:val="000000"/>
                <w:shd w:val="clear" w:color="auto" w:fill="FFFFFF"/>
              </w:rPr>
              <w:t>. Accessed 21 October 2021.</w:t>
            </w:r>
          </w:p>
        </w:tc>
      </w:tr>
      <w:tr w:rsidR="00056C70" w14:paraId="1676DD05" w14:textId="77777777" w:rsidTr="00A41A83">
        <w:trPr>
          <w:trHeight w:val="1403"/>
        </w:trPr>
        <w:tc>
          <w:tcPr>
            <w:tcW w:w="1710" w:type="dxa"/>
          </w:tcPr>
          <w:p w14:paraId="3F5C3E69" w14:textId="0AA2992C" w:rsidR="00FD3BB2" w:rsidRDefault="00FD3BB2" w:rsidP="00A41A83">
            <w:pPr>
              <w:jc w:val="right"/>
            </w:pPr>
            <w:r>
              <w:t>Forest Landscape Integrity Index (FLII)</w:t>
            </w:r>
          </w:p>
        </w:tc>
        <w:tc>
          <w:tcPr>
            <w:tcW w:w="3060" w:type="dxa"/>
          </w:tcPr>
          <w:p w14:paraId="50D323ED" w14:textId="2AA8ED2F" w:rsidR="00FD3BB2" w:rsidRDefault="000B17FE" w:rsidP="00A41A83">
            <w:pPr>
              <w:jc w:val="right"/>
            </w:pPr>
            <w:proofErr w:type="gramStart"/>
            <w:r w:rsidRPr="000B17FE">
              <w:t>Forest extent</w:t>
            </w:r>
            <w:r>
              <w:t>,</w:t>
            </w:r>
            <w:proofErr w:type="gramEnd"/>
            <w:r w:rsidR="00C51C78" w:rsidRPr="000B17FE">
              <w:t xml:space="preserve"> observed and inferred human pressures, and forest connectivity loss. </w:t>
            </w:r>
          </w:p>
        </w:tc>
        <w:tc>
          <w:tcPr>
            <w:tcW w:w="1350" w:type="dxa"/>
          </w:tcPr>
          <w:p w14:paraId="4F161682" w14:textId="68EB0FDD" w:rsidR="00FD3BB2" w:rsidRDefault="00C51C78" w:rsidP="00A41A83">
            <w:pPr>
              <w:jc w:val="right"/>
            </w:pPr>
            <w:r>
              <w:t>300 m</w:t>
            </w:r>
          </w:p>
        </w:tc>
        <w:tc>
          <w:tcPr>
            <w:tcW w:w="5310" w:type="dxa"/>
          </w:tcPr>
          <w:p w14:paraId="1D6A6A25" w14:textId="24866529" w:rsidR="00FD3BB2" w:rsidRPr="00A41A83" w:rsidRDefault="0042255A" w:rsidP="00A41A83">
            <w:pPr>
              <w:jc w:val="right"/>
              <w:rPr>
                <w:color w:val="000000"/>
                <w:shd w:val="clear" w:color="auto" w:fill="FFFFFF"/>
              </w:rPr>
            </w:pPr>
            <w:r w:rsidRPr="00A41A83">
              <w:rPr>
                <w:color w:val="000000"/>
                <w:shd w:val="clear" w:color="auto" w:fill="FFFFFF"/>
              </w:rPr>
              <w:t xml:space="preserve">Grantham, H.S., Duncan, A., Evans, T.D. et al. (2020). Anthropogenic modification of forests means only 40% of remaining forests have high ecosystem integrity. Nat </w:t>
            </w:r>
            <w:proofErr w:type="spellStart"/>
            <w:r w:rsidRPr="00A41A83">
              <w:rPr>
                <w:color w:val="000000"/>
                <w:shd w:val="clear" w:color="auto" w:fill="FFFFFF"/>
              </w:rPr>
              <w:t>Commun</w:t>
            </w:r>
            <w:proofErr w:type="spellEnd"/>
            <w:r w:rsidRPr="00A41A83">
              <w:rPr>
                <w:color w:val="000000"/>
                <w:shd w:val="clear" w:color="auto" w:fill="FFFFFF"/>
              </w:rPr>
              <w:t xml:space="preserve"> 11, 5978. https://doi.org/10.1038/s41467-020-19493-3</w:t>
            </w:r>
          </w:p>
        </w:tc>
      </w:tr>
      <w:tr w:rsidR="00056C70" w14:paraId="377F247B" w14:textId="77777777" w:rsidTr="00A41A83">
        <w:trPr>
          <w:trHeight w:val="629"/>
        </w:trPr>
        <w:tc>
          <w:tcPr>
            <w:tcW w:w="1710" w:type="dxa"/>
          </w:tcPr>
          <w:p w14:paraId="6909B88B" w14:textId="744A5DDE" w:rsidR="00FD3BB2" w:rsidRDefault="00FD3BB2" w:rsidP="00A41A83">
            <w:pPr>
              <w:jc w:val="right"/>
            </w:pPr>
            <w:r>
              <w:t>Global Landcover Data (LULC)</w:t>
            </w:r>
          </w:p>
        </w:tc>
        <w:tc>
          <w:tcPr>
            <w:tcW w:w="3060" w:type="dxa"/>
          </w:tcPr>
          <w:p w14:paraId="34F9A163" w14:textId="41AFC2BC" w:rsidR="00FD3BB2" w:rsidRDefault="00C70CD6" w:rsidP="00A41A83">
            <w:pPr>
              <w:jc w:val="right"/>
            </w:pPr>
            <w:r>
              <w:t>Landcover data.</w:t>
            </w:r>
          </w:p>
        </w:tc>
        <w:tc>
          <w:tcPr>
            <w:tcW w:w="1350" w:type="dxa"/>
          </w:tcPr>
          <w:p w14:paraId="67B1143A" w14:textId="30D7C489" w:rsidR="00FD3BB2" w:rsidRDefault="001106D2" w:rsidP="00A41A83">
            <w:pPr>
              <w:jc w:val="right"/>
            </w:pPr>
            <w:r>
              <w:t>300 m</w:t>
            </w:r>
          </w:p>
        </w:tc>
        <w:tc>
          <w:tcPr>
            <w:tcW w:w="5310" w:type="dxa"/>
          </w:tcPr>
          <w:p w14:paraId="0F61D6EE" w14:textId="3F69C6C6" w:rsidR="00FD3BB2" w:rsidRPr="0042255A" w:rsidRDefault="0042255A" w:rsidP="00A41A83">
            <w:pPr>
              <w:jc w:val="right"/>
              <w:rPr>
                <w:color w:val="000000"/>
                <w:shd w:val="clear" w:color="auto" w:fill="FFFFFF"/>
              </w:rPr>
            </w:pPr>
            <w:r w:rsidRPr="0042255A">
              <w:rPr>
                <w:color w:val="000000"/>
                <w:shd w:val="clear" w:color="auto" w:fill="FFFFFF"/>
              </w:rPr>
              <w:t xml:space="preserve">ESA </w:t>
            </w:r>
            <w:proofErr w:type="spellStart"/>
            <w:r w:rsidRPr="0042255A">
              <w:rPr>
                <w:color w:val="000000"/>
                <w:shd w:val="clear" w:color="auto" w:fill="FFFFFF"/>
              </w:rPr>
              <w:t>GlobCover</w:t>
            </w:r>
            <w:proofErr w:type="spellEnd"/>
            <w:r w:rsidRPr="0042255A">
              <w:rPr>
                <w:color w:val="000000"/>
                <w:shd w:val="clear" w:color="auto" w:fill="FFFFFF"/>
              </w:rPr>
              <w:t xml:space="preserve"> 2009 Project. </w:t>
            </w:r>
            <w:proofErr w:type="spellStart"/>
            <w:r w:rsidRPr="0042255A">
              <w:rPr>
                <w:color w:val="000000"/>
                <w:shd w:val="clear" w:color="auto" w:fill="FFFFFF"/>
              </w:rPr>
              <w:t>GlobCover</w:t>
            </w:r>
            <w:proofErr w:type="spellEnd"/>
            <w:r w:rsidRPr="0042255A">
              <w:rPr>
                <w:color w:val="000000"/>
                <w:shd w:val="clear" w:color="auto" w:fill="FFFFFF"/>
              </w:rPr>
              <w:t>. due ESA. http://due.esrin.esa.int/page_globcover.php</w:t>
            </w:r>
          </w:p>
        </w:tc>
      </w:tr>
      <w:tr w:rsidR="00056C70" w14:paraId="3434DF27" w14:textId="77777777" w:rsidTr="00A41A83">
        <w:tc>
          <w:tcPr>
            <w:tcW w:w="1710" w:type="dxa"/>
          </w:tcPr>
          <w:p w14:paraId="780CF496" w14:textId="15E8B2E6" w:rsidR="008722C0" w:rsidRDefault="00A3712A" w:rsidP="00A41A83">
            <w:pPr>
              <w:jc w:val="right"/>
            </w:pPr>
            <w:r>
              <w:t>World Heritage Site (</w:t>
            </w:r>
            <w:r w:rsidR="008722C0">
              <w:t>WHS</w:t>
            </w:r>
            <w:r>
              <w:t>)</w:t>
            </w:r>
          </w:p>
        </w:tc>
        <w:tc>
          <w:tcPr>
            <w:tcW w:w="3060" w:type="dxa"/>
          </w:tcPr>
          <w:p w14:paraId="241018DA" w14:textId="2EE9856F" w:rsidR="008722C0" w:rsidRDefault="00C70CD6" w:rsidP="00A41A83">
            <w:pPr>
              <w:jc w:val="right"/>
            </w:pPr>
            <w:r>
              <w:t>Point locations of all WHS.</w:t>
            </w:r>
          </w:p>
        </w:tc>
        <w:tc>
          <w:tcPr>
            <w:tcW w:w="1350" w:type="dxa"/>
          </w:tcPr>
          <w:p w14:paraId="18962E80" w14:textId="7752C60A" w:rsidR="008722C0" w:rsidRDefault="001632A9" w:rsidP="00A41A83">
            <w:pPr>
              <w:jc w:val="right"/>
            </w:pPr>
            <w:r>
              <w:t>N/A</w:t>
            </w:r>
          </w:p>
        </w:tc>
        <w:tc>
          <w:tcPr>
            <w:tcW w:w="5310" w:type="dxa"/>
          </w:tcPr>
          <w:p w14:paraId="5482AD08" w14:textId="1B6E046E" w:rsidR="008722C0" w:rsidRDefault="001632A9" w:rsidP="00A41A83">
            <w:pPr>
              <w:jc w:val="right"/>
            </w:pPr>
            <w:r>
              <w:rPr>
                <w:color w:val="000000"/>
                <w:shd w:val="clear" w:color="auto" w:fill="FFFFFF"/>
              </w:rPr>
              <w:t xml:space="preserve">UNESCO. (2022). </w:t>
            </w:r>
            <w:r>
              <w:rPr>
                <w:i/>
                <w:iCs/>
                <w:color w:val="000000"/>
                <w:shd w:val="clear" w:color="auto" w:fill="FFFFFF"/>
              </w:rPr>
              <w:t>World Heritage Interactive Map.</w:t>
            </w:r>
            <w:r>
              <w:rPr>
                <w:color w:val="000000"/>
                <w:shd w:val="clear" w:color="auto" w:fill="FFFFFF"/>
              </w:rPr>
              <w:t xml:space="preserve"> UNESCO World Heritage Convention.</w:t>
            </w:r>
            <w:r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https://whc.unesco.org/en/interactive-map/</w:t>
            </w:r>
          </w:p>
        </w:tc>
      </w:tr>
      <w:tr w:rsidR="00056C70" w14:paraId="519439D0" w14:textId="77777777" w:rsidTr="00A41A83">
        <w:trPr>
          <w:trHeight w:val="1169"/>
        </w:trPr>
        <w:tc>
          <w:tcPr>
            <w:tcW w:w="1710" w:type="dxa"/>
          </w:tcPr>
          <w:p w14:paraId="4E06AE3E" w14:textId="6EAE2011" w:rsidR="008722C0" w:rsidRDefault="00A3712A" w:rsidP="00A41A83">
            <w:pPr>
              <w:jc w:val="right"/>
            </w:pPr>
            <w:r>
              <w:t>World Database o</w:t>
            </w:r>
            <w:r w:rsidR="001632A9">
              <w:t>n</w:t>
            </w:r>
            <w:r>
              <w:t xml:space="preserve"> Protected Areas (</w:t>
            </w:r>
            <w:r w:rsidR="008722C0">
              <w:t>WDPA</w:t>
            </w:r>
            <w:r>
              <w:t>)</w:t>
            </w:r>
          </w:p>
        </w:tc>
        <w:tc>
          <w:tcPr>
            <w:tcW w:w="3060" w:type="dxa"/>
          </w:tcPr>
          <w:p w14:paraId="71576141" w14:textId="30BB2BC2" w:rsidR="008722C0" w:rsidRDefault="00C70CD6" w:rsidP="00A41A83">
            <w:pPr>
              <w:jc w:val="right"/>
            </w:pPr>
            <w:r>
              <w:t xml:space="preserve">All listed </w:t>
            </w:r>
            <w:r w:rsidR="001632A9">
              <w:t xml:space="preserve">marine and terrestrial </w:t>
            </w:r>
            <w:r>
              <w:t>protected areas.</w:t>
            </w:r>
            <w:r w:rsidR="001632A9">
              <w:t xml:space="preserve"> The list is updated monthly.</w:t>
            </w:r>
          </w:p>
        </w:tc>
        <w:tc>
          <w:tcPr>
            <w:tcW w:w="1350" w:type="dxa"/>
          </w:tcPr>
          <w:p w14:paraId="403AE78F" w14:textId="5A3E9935" w:rsidR="008722C0" w:rsidRDefault="001632A9" w:rsidP="00A41A83">
            <w:pPr>
              <w:jc w:val="right"/>
            </w:pPr>
            <w:r>
              <w:t>N/A</w:t>
            </w:r>
          </w:p>
        </w:tc>
        <w:tc>
          <w:tcPr>
            <w:tcW w:w="5310" w:type="dxa"/>
          </w:tcPr>
          <w:p w14:paraId="2ED236FC" w14:textId="3888A055" w:rsidR="008722C0" w:rsidRPr="0010116E" w:rsidRDefault="001632A9" w:rsidP="00A41A83">
            <w:pPr>
              <w:jc w:val="right"/>
              <w:rPr>
                <w:color w:val="000000"/>
                <w:shd w:val="clear" w:color="auto" w:fill="FFFFFF"/>
              </w:rPr>
            </w:pPr>
            <w:r w:rsidRPr="0010116E">
              <w:rPr>
                <w:color w:val="000000"/>
                <w:shd w:val="clear" w:color="auto" w:fill="FFFFFF"/>
              </w:rPr>
              <w:t>UNEP-WCMC, IUCN (2022). Protected Planet: The World Database on Protected Areas (WDPA). https://www.protectedplanet.net/en.</w:t>
            </w:r>
          </w:p>
        </w:tc>
      </w:tr>
    </w:tbl>
    <w:p w14:paraId="287BDA06" w14:textId="77777777" w:rsidR="00FD3BB2" w:rsidRDefault="00FD3BB2"/>
    <w:sectPr w:rsidR="00FD3BB2" w:rsidSect="00090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B2"/>
    <w:rsid w:val="00056C70"/>
    <w:rsid w:val="00090733"/>
    <w:rsid w:val="000B17FE"/>
    <w:rsid w:val="0010116E"/>
    <w:rsid w:val="001106D2"/>
    <w:rsid w:val="001632A9"/>
    <w:rsid w:val="00381D39"/>
    <w:rsid w:val="0042255A"/>
    <w:rsid w:val="0056448D"/>
    <w:rsid w:val="00602E40"/>
    <w:rsid w:val="006C1030"/>
    <w:rsid w:val="008722C0"/>
    <w:rsid w:val="009C0AA3"/>
    <w:rsid w:val="00A3712A"/>
    <w:rsid w:val="00A41A83"/>
    <w:rsid w:val="00C51C78"/>
    <w:rsid w:val="00C70CD6"/>
    <w:rsid w:val="00DE23C2"/>
    <w:rsid w:val="00F033CA"/>
    <w:rsid w:val="00F06C53"/>
    <w:rsid w:val="00FD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C5E4C"/>
  <w15:chartTrackingRefBased/>
  <w15:docId w15:val="{66246D65-B7CD-492A-AC1D-322C4EA9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033C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22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7927/H4M61H5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Hyland</dc:creator>
  <cp:keywords/>
  <dc:description/>
  <cp:lastModifiedBy>Emilia Hyland</cp:lastModifiedBy>
  <cp:revision>12</cp:revision>
  <dcterms:created xsi:type="dcterms:W3CDTF">2022-09-18T21:20:00Z</dcterms:created>
  <dcterms:modified xsi:type="dcterms:W3CDTF">2022-10-10T19:08:00Z</dcterms:modified>
</cp:coreProperties>
</file>