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3686"/>
        <w:gridCol w:w="992"/>
        <w:gridCol w:w="851"/>
        <w:gridCol w:w="1417"/>
      </w:tblGrid>
      <w:tr w:rsidR="009D56E4" w:rsidRPr="00416998" w14:paraId="454B4D75" w14:textId="089759A6" w:rsidTr="005100D4">
        <w:trPr>
          <w:trHeight w:val="276"/>
          <w:jc w:val="center"/>
        </w:trPr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A26BE" w14:textId="77777777" w:rsidR="004830B7" w:rsidRPr="00416998" w:rsidRDefault="004830B7" w:rsidP="00416998">
            <w:pPr>
              <w:jc w:val="center"/>
              <w:rPr>
                <w:b/>
                <w:lang w:bidi="en-US"/>
              </w:rPr>
            </w:pPr>
            <w:r w:rsidRPr="00416998">
              <w:rPr>
                <w:b/>
                <w:lang w:bidi="en-US"/>
              </w:rPr>
              <w:t>First-level Indicators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D00A5" w14:textId="77777777" w:rsidR="004830B7" w:rsidRPr="00416998" w:rsidRDefault="004830B7" w:rsidP="009D56E4">
            <w:pPr>
              <w:jc w:val="center"/>
              <w:rPr>
                <w:b/>
                <w:bCs/>
                <w:lang w:bidi="en-US"/>
              </w:rPr>
            </w:pPr>
            <w:r w:rsidRPr="00416998">
              <w:rPr>
                <w:b/>
                <w:bCs/>
                <w:lang w:bidi="en-US"/>
              </w:rPr>
              <w:t>Weight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E8791" w14:textId="77777777" w:rsidR="004830B7" w:rsidRPr="00416998" w:rsidRDefault="004830B7" w:rsidP="00416998">
            <w:pPr>
              <w:jc w:val="center"/>
              <w:rPr>
                <w:b/>
                <w:bCs/>
                <w:lang w:bidi="en-US"/>
              </w:rPr>
            </w:pPr>
            <w:r w:rsidRPr="00416998">
              <w:rPr>
                <w:b/>
                <w:bCs/>
                <w:lang w:bidi="en-US"/>
              </w:rPr>
              <w:t>Secondary indicators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3A669" w14:textId="77777777" w:rsidR="004830B7" w:rsidRPr="00416998" w:rsidRDefault="004830B7" w:rsidP="00416998">
            <w:pPr>
              <w:jc w:val="center"/>
              <w:rPr>
                <w:b/>
                <w:bCs/>
                <w:lang w:bidi="en-US"/>
              </w:rPr>
            </w:pPr>
            <w:r w:rsidRPr="00416998">
              <w:rPr>
                <w:b/>
                <w:bCs/>
                <w:lang w:bidi="en-US"/>
              </w:rPr>
              <w:t>Weight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3D0BA" w14:textId="77777777" w:rsidR="004830B7" w:rsidRPr="00416998" w:rsidRDefault="004830B7" w:rsidP="00416998">
            <w:pPr>
              <w:jc w:val="center"/>
              <w:rPr>
                <w:b/>
                <w:bCs/>
                <w:lang w:bidi="en-US"/>
              </w:rPr>
            </w:pPr>
            <w:r w:rsidRPr="00416998">
              <w:rPr>
                <w:rFonts w:hint="eastAsia"/>
                <w:b/>
                <w:bCs/>
                <w:lang w:bidi="en-US"/>
              </w:rPr>
              <w:t>E</w:t>
            </w:r>
            <w:r w:rsidRPr="00416998">
              <w:rPr>
                <w:b/>
                <w:bCs/>
                <w:lang w:bidi="en-US"/>
              </w:rPr>
              <w:t>ffect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56E230" w14:textId="64C3F636" w:rsidR="004830B7" w:rsidRPr="00416998" w:rsidRDefault="004830B7" w:rsidP="004830B7">
            <w:pPr>
              <w:jc w:val="center"/>
              <w:rPr>
                <w:b/>
                <w:bCs/>
                <w:lang w:bidi="en-US"/>
              </w:rPr>
            </w:pPr>
            <w:r w:rsidRPr="004830B7">
              <w:rPr>
                <w:b/>
                <w:bCs/>
                <w:lang w:bidi="en-US"/>
              </w:rPr>
              <w:t>Data source</w:t>
            </w:r>
          </w:p>
        </w:tc>
      </w:tr>
      <w:tr w:rsidR="009D56E4" w:rsidRPr="00416998" w14:paraId="650C5C0A" w14:textId="6D301DB5" w:rsidTr="005100D4">
        <w:trPr>
          <w:trHeight w:val="276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4BD4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scale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0B69" w14:textId="77777777" w:rsidR="004830B7" w:rsidRPr="00416998" w:rsidRDefault="004830B7" w:rsidP="009D56E4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0.396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9DAD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The total industrial output value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CA38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0.157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8E0E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CCD5BD" w14:textId="77777777" w:rsidR="004830B7" w:rsidRPr="005100D4" w:rsidRDefault="004830B7" w:rsidP="004830B7">
            <w:pPr>
              <w:jc w:val="center"/>
              <w:rPr>
                <w:lang w:bidi="en-US"/>
              </w:rPr>
            </w:pPr>
            <w:r w:rsidRPr="005100D4">
              <w:rPr>
                <w:lang w:bidi="en-US"/>
              </w:rPr>
              <w:t>The China Urban Statistical Yearbook of 2005–2020 (National bureau of statistics,</w:t>
            </w:r>
          </w:p>
          <w:p w14:paraId="69F09386" w14:textId="5C61828B" w:rsidR="004830B7" w:rsidRPr="005100D4" w:rsidRDefault="004830B7" w:rsidP="004830B7">
            <w:pPr>
              <w:jc w:val="center"/>
              <w:rPr>
                <w:b/>
                <w:bCs/>
                <w:lang w:bidi="en-US"/>
              </w:rPr>
            </w:pPr>
            <w:r w:rsidRPr="005100D4">
              <w:rPr>
                <w:lang w:bidi="en-US"/>
              </w:rPr>
              <w:t>2005–2020).</w:t>
            </w:r>
          </w:p>
        </w:tc>
      </w:tr>
      <w:tr w:rsidR="009D56E4" w:rsidRPr="00416998" w14:paraId="3AE05AF2" w14:textId="4D5875BD" w:rsidTr="005100D4">
        <w:trPr>
          <w:trHeight w:val="276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3EB3D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44373" w14:textId="77777777" w:rsidR="004830B7" w:rsidRPr="00416998" w:rsidRDefault="004830B7" w:rsidP="009D56E4">
            <w:pPr>
              <w:jc w:val="center"/>
              <w:rPr>
                <w:lang w:bidi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66C5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Built-up area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8528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3774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+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55A9A961" w14:textId="77777777" w:rsidR="004830B7" w:rsidRPr="00416998" w:rsidRDefault="004830B7" w:rsidP="004830B7">
            <w:pPr>
              <w:jc w:val="center"/>
              <w:rPr>
                <w:lang w:bidi="en-US"/>
              </w:rPr>
            </w:pPr>
          </w:p>
        </w:tc>
      </w:tr>
      <w:tr w:rsidR="009D56E4" w:rsidRPr="00416998" w14:paraId="3C19E3CE" w14:textId="68D3C048" w:rsidTr="005100D4">
        <w:trPr>
          <w:trHeight w:val="276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DCEDB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57256" w14:textId="77777777" w:rsidR="004830B7" w:rsidRPr="00416998" w:rsidRDefault="004830B7" w:rsidP="009D56E4">
            <w:pPr>
              <w:jc w:val="center"/>
              <w:rPr>
                <w:lang w:bidi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31B8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Green space per capita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4FF0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0.05</w:t>
            </w:r>
            <w:r w:rsidRPr="00416998">
              <w:rPr>
                <w:lang w:bidi="en-US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79D6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+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1E848664" w14:textId="77777777" w:rsidR="004830B7" w:rsidRPr="00416998" w:rsidRDefault="004830B7" w:rsidP="004830B7">
            <w:pPr>
              <w:jc w:val="center"/>
              <w:rPr>
                <w:lang w:bidi="en-US"/>
              </w:rPr>
            </w:pPr>
          </w:p>
        </w:tc>
      </w:tr>
      <w:tr w:rsidR="009D56E4" w:rsidRPr="00416998" w14:paraId="26B84D71" w14:textId="5D2463F2" w:rsidTr="005100D4">
        <w:trPr>
          <w:trHeight w:val="276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5203D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2AC2A" w14:textId="77777777" w:rsidR="004830B7" w:rsidRPr="00416998" w:rsidRDefault="004830B7" w:rsidP="009D56E4">
            <w:pPr>
              <w:jc w:val="center"/>
              <w:rPr>
                <w:lang w:bidi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7F3A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Unit Practitioners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C836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87ED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+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581B2EE7" w14:textId="77777777" w:rsidR="004830B7" w:rsidRPr="00416998" w:rsidRDefault="004830B7" w:rsidP="004830B7">
            <w:pPr>
              <w:jc w:val="center"/>
              <w:rPr>
                <w:lang w:bidi="en-US"/>
              </w:rPr>
            </w:pPr>
          </w:p>
        </w:tc>
      </w:tr>
      <w:tr w:rsidR="009D56E4" w:rsidRPr="00416998" w14:paraId="1B08CF00" w14:textId="25E334A7" w:rsidTr="005100D4">
        <w:trPr>
          <w:trHeight w:val="276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FA053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65370" w14:textId="77777777" w:rsidR="004830B7" w:rsidRPr="00416998" w:rsidRDefault="004830B7" w:rsidP="009D56E4">
            <w:pPr>
              <w:jc w:val="center"/>
              <w:rPr>
                <w:lang w:bidi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CDE0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Paved road surface per capita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CA38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7088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+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1867B141" w14:textId="77777777" w:rsidR="004830B7" w:rsidRPr="00416998" w:rsidRDefault="004830B7" w:rsidP="004830B7">
            <w:pPr>
              <w:jc w:val="center"/>
              <w:rPr>
                <w:lang w:bidi="en-US"/>
              </w:rPr>
            </w:pPr>
          </w:p>
        </w:tc>
      </w:tr>
      <w:tr w:rsidR="009D56E4" w:rsidRPr="00416998" w14:paraId="2747A136" w14:textId="5D07C222" w:rsidTr="005100D4">
        <w:trPr>
          <w:trHeight w:val="276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9F251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1D38E" w14:textId="77777777" w:rsidR="004830B7" w:rsidRPr="00416998" w:rsidRDefault="004830B7" w:rsidP="009D56E4">
            <w:pPr>
              <w:jc w:val="center"/>
              <w:rPr>
                <w:lang w:bidi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EF63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Population density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8C18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0.06</w:t>
            </w:r>
            <w:r w:rsidRPr="00416998">
              <w:rPr>
                <w:lang w:bidi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5A79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+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0DAF830C" w14:textId="77777777" w:rsidR="004830B7" w:rsidRPr="00416998" w:rsidRDefault="004830B7" w:rsidP="004830B7">
            <w:pPr>
              <w:jc w:val="center"/>
              <w:rPr>
                <w:lang w:bidi="en-US"/>
              </w:rPr>
            </w:pPr>
          </w:p>
        </w:tc>
      </w:tr>
      <w:tr w:rsidR="009D56E4" w:rsidRPr="00416998" w14:paraId="12D7A3BB" w14:textId="21431E08" w:rsidTr="005100D4">
        <w:trPr>
          <w:trHeight w:val="276"/>
          <w:jc w:val="center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5283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Benefits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A206A" w14:textId="77777777" w:rsidR="004830B7" w:rsidRPr="00416998" w:rsidRDefault="004830B7" w:rsidP="009D56E4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0.467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5E86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Gross regional product per capita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0741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0.13</w:t>
            </w:r>
            <w:r w:rsidRPr="00416998">
              <w:rPr>
                <w:lang w:bidi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3AE1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+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26E3D500" w14:textId="77777777" w:rsidR="004830B7" w:rsidRPr="00416998" w:rsidRDefault="004830B7" w:rsidP="004830B7">
            <w:pPr>
              <w:jc w:val="center"/>
              <w:rPr>
                <w:lang w:bidi="en-US"/>
              </w:rPr>
            </w:pPr>
          </w:p>
        </w:tc>
      </w:tr>
      <w:tr w:rsidR="009D56E4" w:rsidRPr="00416998" w14:paraId="1D29D207" w14:textId="0D6F2E68" w:rsidTr="005100D4">
        <w:trPr>
          <w:trHeight w:val="276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0F62D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113DC" w14:textId="77777777" w:rsidR="004830B7" w:rsidRPr="00416998" w:rsidRDefault="004830B7" w:rsidP="009D56E4">
            <w:pPr>
              <w:jc w:val="center"/>
              <w:rPr>
                <w:lang w:bidi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ADF8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The average wage of employees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F522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04DF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+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7D53F13E" w14:textId="77777777" w:rsidR="004830B7" w:rsidRPr="00416998" w:rsidRDefault="004830B7" w:rsidP="004830B7">
            <w:pPr>
              <w:jc w:val="center"/>
              <w:rPr>
                <w:lang w:bidi="en-US"/>
              </w:rPr>
            </w:pPr>
          </w:p>
        </w:tc>
      </w:tr>
      <w:tr w:rsidR="009D56E4" w:rsidRPr="00416998" w14:paraId="6E42163A" w14:textId="185AD0D6" w:rsidTr="005100D4">
        <w:trPr>
          <w:trHeight w:val="276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B297D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37D2B" w14:textId="77777777" w:rsidR="004830B7" w:rsidRPr="00416998" w:rsidRDefault="004830B7" w:rsidP="009D56E4">
            <w:pPr>
              <w:jc w:val="center"/>
              <w:rPr>
                <w:lang w:bidi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D5E1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Total fixed asset investment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EAEF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0.08</w:t>
            </w:r>
            <w:r w:rsidRPr="00416998">
              <w:rPr>
                <w:lang w:bidi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B6A2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+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6F0A5836" w14:textId="77777777" w:rsidR="004830B7" w:rsidRPr="00416998" w:rsidRDefault="004830B7" w:rsidP="004830B7">
            <w:pPr>
              <w:jc w:val="center"/>
              <w:rPr>
                <w:lang w:bidi="en-US"/>
              </w:rPr>
            </w:pPr>
          </w:p>
        </w:tc>
      </w:tr>
      <w:tr w:rsidR="009D56E4" w:rsidRPr="00416998" w14:paraId="403F0D1B" w14:textId="7AE711D7" w:rsidTr="005100D4">
        <w:trPr>
          <w:trHeight w:val="276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BA3CE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81609" w14:textId="77777777" w:rsidR="004830B7" w:rsidRPr="00416998" w:rsidRDefault="004830B7" w:rsidP="009D56E4">
            <w:pPr>
              <w:jc w:val="center"/>
              <w:rPr>
                <w:lang w:bidi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4F61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Industrial output per capita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1CAB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0.14</w:t>
            </w:r>
            <w:r w:rsidRPr="00416998">
              <w:rPr>
                <w:lang w:bidi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C38E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+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0DA4599F" w14:textId="77777777" w:rsidR="004830B7" w:rsidRPr="00416998" w:rsidRDefault="004830B7" w:rsidP="004830B7">
            <w:pPr>
              <w:jc w:val="center"/>
              <w:rPr>
                <w:lang w:bidi="en-US"/>
              </w:rPr>
            </w:pPr>
          </w:p>
        </w:tc>
      </w:tr>
      <w:tr w:rsidR="009D56E4" w:rsidRPr="00416998" w14:paraId="3AD20585" w14:textId="750EED9E" w:rsidTr="005100D4">
        <w:trPr>
          <w:trHeight w:val="276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69B93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B3D48" w14:textId="77777777" w:rsidR="004830B7" w:rsidRPr="00416998" w:rsidRDefault="004830B7" w:rsidP="009D56E4">
            <w:pPr>
              <w:jc w:val="center"/>
              <w:rPr>
                <w:lang w:bidi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B5B2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Green coverage in built-up areas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2C88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2018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+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58BEC3D4" w14:textId="77777777" w:rsidR="004830B7" w:rsidRPr="00416998" w:rsidRDefault="004830B7" w:rsidP="004830B7">
            <w:pPr>
              <w:jc w:val="center"/>
              <w:rPr>
                <w:lang w:bidi="en-US"/>
              </w:rPr>
            </w:pPr>
          </w:p>
        </w:tc>
      </w:tr>
      <w:tr w:rsidR="009D56E4" w:rsidRPr="00416998" w14:paraId="099B6D57" w14:textId="296B788E" w:rsidTr="005100D4">
        <w:trPr>
          <w:trHeight w:val="276"/>
          <w:jc w:val="center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2AA020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Structure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4DB92D" w14:textId="77777777" w:rsidR="004830B7" w:rsidRPr="00416998" w:rsidRDefault="004830B7" w:rsidP="009D56E4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0.13</w:t>
            </w:r>
            <w:r w:rsidRPr="00416998">
              <w:rPr>
                <w:lang w:bidi="en-US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CD1C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The proportion of employees in secondary and tertiary industries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9C3E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ADAC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+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1AFC9F94" w14:textId="77777777" w:rsidR="004830B7" w:rsidRPr="00416998" w:rsidRDefault="004830B7" w:rsidP="004830B7">
            <w:pPr>
              <w:jc w:val="center"/>
              <w:rPr>
                <w:lang w:bidi="en-US"/>
              </w:rPr>
            </w:pPr>
          </w:p>
        </w:tc>
      </w:tr>
      <w:tr w:rsidR="009D56E4" w:rsidRPr="00416998" w14:paraId="2DBC38CA" w14:textId="6882A8E3" w:rsidTr="005100D4">
        <w:trPr>
          <w:trHeight w:val="276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BE4B85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63E789" w14:textId="77777777" w:rsidR="004830B7" w:rsidRPr="00416998" w:rsidRDefault="004830B7" w:rsidP="009D56E4">
            <w:pPr>
              <w:jc w:val="center"/>
              <w:rPr>
                <w:lang w:bidi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51C7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The proportion of urban construction land in the municipal area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256B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69D1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+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7795E82D" w14:textId="77777777" w:rsidR="004830B7" w:rsidRPr="00416998" w:rsidRDefault="004830B7" w:rsidP="004830B7">
            <w:pPr>
              <w:jc w:val="center"/>
              <w:rPr>
                <w:lang w:bidi="en-US"/>
              </w:rPr>
            </w:pPr>
          </w:p>
        </w:tc>
      </w:tr>
      <w:tr w:rsidR="009D56E4" w:rsidRPr="00416998" w14:paraId="70BCD9D4" w14:textId="4CF8ECC6" w:rsidTr="005100D4">
        <w:trPr>
          <w:trHeight w:val="276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DB6A43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884DC2" w14:textId="77777777" w:rsidR="004830B7" w:rsidRPr="00416998" w:rsidRDefault="004830B7" w:rsidP="009D56E4">
            <w:pPr>
              <w:jc w:val="center"/>
              <w:rPr>
                <w:lang w:bidi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AE8A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The proportion of secondary and tertiary industries in GDP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E4A2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0.04</w:t>
            </w:r>
            <w:r w:rsidRPr="00416998">
              <w:rPr>
                <w:lang w:bidi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0879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+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center"/>
          </w:tcPr>
          <w:p w14:paraId="04A04D76" w14:textId="77777777" w:rsidR="004830B7" w:rsidRPr="00416998" w:rsidRDefault="004830B7" w:rsidP="004830B7">
            <w:pPr>
              <w:jc w:val="center"/>
              <w:rPr>
                <w:lang w:bidi="en-US"/>
              </w:rPr>
            </w:pPr>
          </w:p>
        </w:tc>
      </w:tr>
      <w:tr w:rsidR="009D56E4" w:rsidRPr="00416998" w14:paraId="253009FF" w14:textId="14C86011" w:rsidTr="005100D4">
        <w:trPr>
          <w:trHeight w:val="276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7FD8BFC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4F000A9" w14:textId="77777777" w:rsidR="004830B7" w:rsidRPr="00416998" w:rsidRDefault="004830B7" w:rsidP="009D56E4">
            <w:pPr>
              <w:jc w:val="center"/>
              <w:rPr>
                <w:lang w:bidi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6437D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lang w:bidi="en-US"/>
              </w:rPr>
              <w:t>The proportion of non-agricultural land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7E210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0.02</w:t>
            </w:r>
            <w:r w:rsidRPr="00416998">
              <w:rPr>
                <w:lang w:bidi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83682" w14:textId="77777777" w:rsidR="004830B7" w:rsidRPr="00416998" w:rsidRDefault="004830B7" w:rsidP="00416998">
            <w:pPr>
              <w:jc w:val="center"/>
              <w:rPr>
                <w:lang w:bidi="en-US"/>
              </w:rPr>
            </w:pPr>
            <w:r w:rsidRPr="00416998">
              <w:rPr>
                <w:rFonts w:hint="eastAsia"/>
                <w:lang w:bidi="en-US"/>
              </w:rPr>
              <w:t>+</w:t>
            </w: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61A287E" w14:textId="77777777" w:rsidR="004830B7" w:rsidRPr="00416998" w:rsidRDefault="004830B7" w:rsidP="004830B7">
            <w:pPr>
              <w:jc w:val="center"/>
              <w:rPr>
                <w:lang w:bidi="en-US"/>
              </w:rPr>
            </w:pPr>
          </w:p>
        </w:tc>
      </w:tr>
    </w:tbl>
    <w:p w14:paraId="62BD192B" w14:textId="77777777" w:rsidR="00416998" w:rsidRPr="00416998" w:rsidRDefault="00416998" w:rsidP="009D56E4"/>
    <w:sectPr w:rsidR="00416998" w:rsidRPr="00416998" w:rsidSect="00416998">
      <w:pgSz w:w="12247" w:h="15876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32C1" w14:textId="77777777" w:rsidR="00462DAF" w:rsidRDefault="00462DAF" w:rsidP="00416998">
      <w:r>
        <w:separator/>
      </w:r>
    </w:p>
  </w:endnote>
  <w:endnote w:type="continuationSeparator" w:id="0">
    <w:p w14:paraId="6EB4F710" w14:textId="77777777" w:rsidR="00462DAF" w:rsidRDefault="00462DAF" w:rsidP="0041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96A0" w14:textId="77777777" w:rsidR="00462DAF" w:rsidRDefault="00462DAF" w:rsidP="00416998">
      <w:r>
        <w:separator/>
      </w:r>
    </w:p>
  </w:footnote>
  <w:footnote w:type="continuationSeparator" w:id="0">
    <w:p w14:paraId="58444063" w14:textId="77777777" w:rsidR="00462DAF" w:rsidRDefault="00462DAF" w:rsidP="00416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DA"/>
    <w:rsid w:val="00054C96"/>
    <w:rsid w:val="00071E9D"/>
    <w:rsid w:val="00287C78"/>
    <w:rsid w:val="00302021"/>
    <w:rsid w:val="00416998"/>
    <w:rsid w:val="00462DAF"/>
    <w:rsid w:val="004830B7"/>
    <w:rsid w:val="005100D4"/>
    <w:rsid w:val="00633BF5"/>
    <w:rsid w:val="006C6D51"/>
    <w:rsid w:val="00847C9C"/>
    <w:rsid w:val="00892448"/>
    <w:rsid w:val="008A3975"/>
    <w:rsid w:val="008B6156"/>
    <w:rsid w:val="008C39DA"/>
    <w:rsid w:val="009D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0F9BA"/>
  <w15:chartTrackingRefBased/>
  <w15:docId w15:val="{29676401-B92C-4842-A9E8-ACF1ED59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98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9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998"/>
    <w:rPr>
      <w:sz w:val="18"/>
      <w:szCs w:val="18"/>
    </w:rPr>
  </w:style>
  <w:style w:type="paragraph" w:styleId="a7">
    <w:name w:val="Revision"/>
    <w:hidden/>
    <w:uiPriority w:val="99"/>
    <w:semiHidden/>
    <w:rsid w:val="004830B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Sheng</dc:creator>
  <cp:keywords/>
  <dc:description/>
  <cp:lastModifiedBy>XIao Sheng</cp:lastModifiedBy>
  <cp:revision>9</cp:revision>
  <dcterms:created xsi:type="dcterms:W3CDTF">2022-12-10T13:15:00Z</dcterms:created>
  <dcterms:modified xsi:type="dcterms:W3CDTF">2023-05-11T07:32:00Z</dcterms:modified>
</cp:coreProperties>
</file>