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B3A6" w14:textId="77777777" w:rsidR="00BC7235" w:rsidRPr="00BC7235" w:rsidRDefault="00BC7235" w:rsidP="00BC7235">
      <w:pPr>
        <w:jc w:val="center"/>
        <w:rPr>
          <w:rFonts w:ascii="Times New Roman" w:hAnsi="Times New Roman" w:cs="Times New Roman"/>
        </w:rPr>
      </w:pPr>
      <w:r w:rsidRPr="00BC7235">
        <w:rPr>
          <w:rFonts w:ascii="Times New Roman" w:hAnsi="Times New Roman" w:cs="Times New Roman"/>
        </w:rPr>
        <w:t>The Assessments of YAP1 and CTGF Expression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985"/>
        <w:gridCol w:w="1984"/>
        <w:gridCol w:w="1922"/>
      </w:tblGrid>
      <w:tr w:rsidR="00BC7235" w:rsidRPr="00BC7235" w14:paraId="512898E4" w14:textId="77777777" w:rsidTr="00BC7235">
        <w:tc>
          <w:tcPr>
            <w:tcW w:w="4390" w:type="dxa"/>
            <w:gridSpan w:val="2"/>
            <w:vMerge w:val="restart"/>
            <w:vAlign w:val="center"/>
          </w:tcPr>
          <w:p w14:paraId="51DFBB00" w14:textId="77777777" w:rsidR="00BC7235" w:rsidRPr="00BC7235" w:rsidRDefault="00BC7235" w:rsidP="00B41C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</w:rPr>
              <w:t>Assessments</w:t>
            </w:r>
          </w:p>
        </w:tc>
        <w:tc>
          <w:tcPr>
            <w:tcW w:w="3906" w:type="dxa"/>
            <w:gridSpan w:val="2"/>
            <w:vAlign w:val="center"/>
          </w:tcPr>
          <w:p w14:paraId="0F15C4B9" w14:textId="77777777" w:rsidR="00BC7235" w:rsidRPr="00BC7235" w:rsidRDefault="00BC7235" w:rsidP="00B41C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</w:rPr>
              <w:t>YAP1</w:t>
            </w:r>
          </w:p>
        </w:tc>
      </w:tr>
      <w:tr w:rsidR="00BC7235" w:rsidRPr="00BC7235" w14:paraId="5F2E6831" w14:textId="77777777" w:rsidTr="00BC7235">
        <w:tc>
          <w:tcPr>
            <w:tcW w:w="4390" w:type="dxa"/>
            <w:gridSpan w:val="2"/>
            <w:vMerge/>
          </w:tcPr>
          <w:p w14:paraId="1D7E38B3" w14:textId="77777777" w:rsidR="00BC7235" w:rsidRPr="00BC7235" w:rsidRDefault="00BC7235" w:rsidP="00B41C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14:paraId="0E51E4A7" w14:textId="77777777" w:rsidR="00BC7235" w:rsidRPr="00BC7235" w:rsidRDefault="00BC7235" w:rsidP="00B41C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</w:rPr>
              <w:t>High expression</w:t>
            </w:r>
          </w:p>
        </w:tc>
        <w:tc>
          <w:tcPr>
            <w:tcW w:w="1922" w:type="dxa"/>
          </w:tcPr>
          <w:p w14:paraId="76BD81ED" w14:textId="77777777" w:rsidR="00BC7235" w:rsidRPr="00BC7235" w:rsidRDefault="00BC7235" w:rsidP="00B41C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</w:rPr>
              <w:t>Low expression</w:t>
            </w:r>
          </w:p>
        </w:tc>
      </w:tr>
      <w:tr w:rsidR="00BC7235" w:rsidRPr="00BC7235" w14:paraId="4577780D" w14:textId="77777777" w:rsidTr="00BC7235">
        <w:tc>
          <w:tcPr>
            <w:tcW w:w="2405" w:type="dxa"/>
            <w:vMerge w:val="restart"/>
            <w:vAlign w:val="center"/>
          </w:tcPr>
          <w:p w14:paraId="12600CD3" w14:textId="77777777" w:rsidR="00BC7235" w:rsidRPr="00BC7235" w:rsidRDefault="00BC7235" w:rsidP="00B41C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</w:rPr>
              <w:t>CTGF</w:t>
            </w:r>
          </w:p>
        </w:tc>
        <w:tc>
          <w:tcPr>
            <w:tcW w:w="1985" w:type="dxa"/>
          </w:tcPr>
          <w:p w14:paraId="09D8B925" w14:textId="77777777" w:rsidR="00BC7235" w:rsidRPr="00BC7235" w:rsidRDefault="00BC7235" w:rsidP="00B41C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</w:rPr>
              <w:t>High expression</w:t>
            </w:r>
          </w:p>
        </w:tc>
        <w:tc>
          <w:tcPr>
            <w:tcW w:w="1984" w:type="dxa"/>
            <w:vAlign w:val="center"/>
          </w:tcPr>
          <w:p w14:paraId="5A4386A6" w14:textId="77777777" w:rsidR="00BC7235" w:rsidRPr="00BC7235" w:rsidRDefault="00BC7235" w:rsidP="00B41CC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1922" w:type="dxa"/>
            <w:vAlign w:val="center"/>
          </w:tcPr>
          <w:p w14:paraId="6B916FB6" w14:textId="77777777" w:rsidR="00BC7235" w:rsidRPr="00BC7235" w:rsidRDefault="00BC7235" w:rsidP="00B41CC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</w:tr>
      <w:tr w:rsidR="00BC7235" w:rsidRPr="00BC7235" w14:paraId="7EADEAD3" w14:textId="77777777" w:rsidTr="00BC7235">
        <w:tc>
          <w:tcPr>
            <w:tcW w:w="2405" w:type="dxa"/>
            <w:vMerge/>
          </w:tcPr>
          <w:p w14:paraId="134569F6" w14:textId="77777777" w:rsidR="00BC7235" w:rsidRPr="00BC7235" w:rsidRDefault="00BC7235" w:rsidP="00B41C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68FEB0AC" w14:textId="77777777" w:rsidR="00BC7235" w:rsidRPr="00BC7235" w:rsidRDefault="00BC7235" w:rsidP="00B41C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</w:rPr>
              <w:t>Low expression</w:t>
            </w:r>
          </w:p>
        </w:tc>
        <w:tc>
          <w:tcPr>
            <w:tcW w:w="1984" w:type="dxa"/>
            <w:vAlign w:val="center"/>
          </w:tcPr>
          <w:p w14:paraId="0DCC9A11" w14:textId="77777777" w:rsidR="00BC7235" w:rsidRPr="00BC7235" w:rsidRDefault="00BC7235" w:rsidP="00B41CC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1922" w:type="dxa"/>
            <w:vAlign w:val="center"/>
          </w:tcPr>
          <w:p w14:paraId="7D3F4102" w14:textId="77777777" w:rsidR="00BC7235" w:rsidRPr="00BC7235" w:rsidRDefault="00BC7235" w:rsidP="00B41CC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  <w:szCs w:val="21"/>
              </w:rPr>
              <w:t>13</w:t>
            </w:r>
          </w:p>
        </w:tc>
      </w:tr>
    </w:tbl>
    <w:p w14:paraId="71169FA7" w14:textId="77777777" w:rsidR="00BC7235" w:rsidRPr="00BC7235" w:rsidRDefault="00BC7235" w:rsidP="00BC7235">
      <w:pPr>
        <w:jc w:val="right"/>
        <w:rPr>
          <w:rFonts w:ascii="Times New Roman" w:hAnsi="Times New Roman" w:cs="Times New Roman"/>
        </w:rPr>
      </w:pPr>
      <w:proofErr w:type="spellStart"/>
      <w:r w:rsidRPr="00BC7235">
        <w:rPr>
          <w:rFonts w:ascii="Times New Roman" w:hAnsi="Times New Roman" w:cs="Times New Roman"/>
        </w:rPr>
        <w:t>Cohen’Kappa</w:t>
      </w:r>
      <w:proofErr w:type="spellEnd"/>
      <w:r w:rsidRPr="00BC7235">
        <w:rPr>
          <w:rFonts w:ascii="Times New Roman" w:hAnsi="Times New Roman" w:cs="Times New Roman"/>
        </w:rPr>
        <w:t xml:space="preserve"> index was </w:t>
      </w:r>
      <w:proofErr w:type="gramStart"/>
      <w:r w:rsidRPr="00BC7235">
        <w:rPr>
          <w:rFonts w:ascii="Times New Roman" w:hAnsi="Times New Roman" w:cs="Times New Roman"/>
        </w:rPr>
        <w:t>0.886</w:t>
      </w:r>
      <w:proofErr w:type="gramEnd"/>
    </w:p>
    <w:p w14:paraId="0BF7C561" w14:textId="77777777" w:rsidR="00BC7235" w:rsidRPr="00BC7235" w:rsidRDefault="00BC7235" w:rsidP="00BC7235">
      <w:pPr>
        <w:jc w:val="right"/>
        <w:rPr>
          <w:rFonts w:ascii="Times New Roman" w:hAnsi="Times New Roman" w:cs="Times New Roman"/>
        </w:rPr>
      </w:pPr>
    </w:p>
    <w:p w14:paraId="3B5BC985" w14:textId="77777777" w:rsidR="00BC7235" w:rsidRPr="00BC7235" w:rsidRDefault="00BC7235" w:rsidP="00BC7235">
      <w:pPr>
        <w:jc w:val="center"/>
        <w:rPr>
          <w:rFonts w:ascii="Times New Roman" w:hAnsi="Times New Roman" w:cs="Times New Roman"/>
        </w:rPr>
      </w:pPr>
      <w:r w:rsidRPr="00BC7235">
        <w:rPr>
          <w:rFonts w:ascii="Times New Roman" w:hAnsi="Times New Roman" w:cs="Times New Roman"/>
        </w:rPr>
        <w:t>The Assessments of YAP1 and CYR61 Expression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985"/>
        <w:gridCol w:w="1984"/>
        <w:gridCol w:w="1922"/>
      </w:tblGrid>
      <w:tr w:rsidR="00BC7235" w:rsidRPr="00BC7235" w14:paraId="20D2ACD2" w14:textId="77777777" w:rsidTr="00BC7235">
        <w:tc>
          <w:tcPr>
            <w:tcW w:w="4390" w:type="dxa"/>
            <w:gridSpan w:val="2"/>
            <w:vMerge w:val="restart"/>
            <w:vAlign w:val="center"/>
          </w:tcPr>
          <w:p w14:paraId="4B4EBE65" w14:textId="77777777" w:rsidR="00BC7235" w:rsidRPr="00BC7235" w:rsidRDefault="00BC7235" w:rsidP="00B41C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</w:rPr>
              <w:t>Assessments</w:t>
            </w:r>
          </w:p>
        </w:tc>
        <w:tc>
          <w:tcPr>
            <w:tcW w:w="3906" w:type="dxa"/>
            <w:gridSpan w:val="2"/>
            <w:vAlign w:val="center"/>
          </w:tcPr>
          <w:p w14:paraId="26EB02AF" w14:textId="77777777" w:rsidR="00BC7235" w:rsidRPr="00BC7235" w:rsidRDefault="00BC7235" w:rsidP="00B41C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</w:rPr>
              <w:t>YAP1</w:t>
            </w:r>
          </w:p>
        </w:tc>
      </w:tr>
      <w:tr w:rsidR="00BC7235" w:rsidRPr="00BC7235" w14:paraId="4C05B2B9" w14:textId="77777777" w:rsidTr="00BC7235">
        <w:tc>
          <w:tcPr>
            <w:tcW w:w="4390" w:type="dxa"/>
            <w:gridSpan w:val="2"/>
            <w:vMerge/>
          </w:tcPr>
          <w:p w14:paraId="4D3CC570" w14:textId="77777777" w:rsidR="00BC7235" w:rsidRPr="00BC7235" w:rsidRDefault="00BC7235" w:rsidP="00B41C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14:paraId="2F6F28AA" w14:textId="77777777" w:rsidR="00BC7235" w:rsidRPr="00BC7235" w:rsidRDefault="00BC7235" w:rsidP="00B41C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</w:rPr>
              <w:t>High expression</w:t>
            </w:r>
          </w:p>
        </w:tc>
        <w:tc>
          <w:tcPr>
            <w:tcW w:w="1922" w:type="dxa"/>
          </w:tcPr>
          <w:p w14:paraId="5677C677" w14:textId="77777777" w:rsidR="00BC7235" w:rsidRPr="00BC7235" w:rsidRDefault="00BC7235" w:rsidP="00B41C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</w:rPr>
              <w:t>Low expression</w:t>
            </w:r>
          </w:p>
        </w:tc>
      </w:tr>
      <w:tr w:rsidR="00BC7235" w:rsidRPr="00BC7235" w14:paraId="6D951EA1" w14:textId="77777777" w:rsidTr="00BC7235">
        <w:tc>
          <w:tcPr>
            <w:tcW w:w="2405" w:type="dxa"/>
            <w:vMerge w:val="restart"/>
            <w:vAlign w:val="center"/>
          </w:tcPr>
          <w:p w14:paraId="11A647D7" w14:textId="77777777" w:rsidR="00BC7235" w:rsidRPr="00BC7235" w:rsidRDefault="00BC7235" w:rsidP="00B41C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</w:rPr>
              <w:t>CYR61</w:t>
            </w:r>
          </w:p>
        </w:tc>
        <w:tc>
          <w:tcPr>
            <w:tcW w:w="1985" w:type="dxa"/>
          </w:tcPr>
          <w:p w14:paraId="331EB469" w14:textId="77777777" w:rsidR="00BC7235" w:rsidRPr="00BC7235" w:rsidRDefault="00BC7235" w:rsidP="00B41C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</w:rPr>
              <w:t>High expression</w:t>
            </w:r>
          </w:p>
        </w:tc>
        <w:tc>
          <w:tcPr>
            <w:tcW w:w="1984" w:type="dxa"/>
            <w:vAlign w:val="center"/>
          </w:tcPr>
          <w:p w14:paraId="3BFBE78D" w14:textId="77777777" w:rsidR="00BC7235" w:rsidRPr="00BC7235" w:rsidRDefault="00BC7235" w:rsidP="00B41CC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1922" w:type="dxa"/>
            <w:vAlign w:val="center"/>
          </w:tcPr>
          <w:p w14:paraId="49EEEA08" w14:textId="77777777" w:rsidR="00BC7235" w:rsidRPr="00BC7235" w:rsidRDefault="00BC7235" w:rsidP="00B41CC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</w:tr>
      <w:tr w:rsidR="00BC7235" w:rsidRPr="00BC7235" w14:paraId="474EA824" w14:textId="77777777" w:rsidTr="00BC7235">
        <w:tc>
          <w:tcPr>
            <w:tcW w:w="2405" w:type="dxa"/>
            <w:vMerge/>
          </w:tcPr>
          <w:p w14:paraId="0CC4EBA5" w14:textId="77777777" w:rsidR="00BC7235" w:rsidRPr="00BC7235" w:rsidRDefault="00BC7235" w:rsidP="00B41C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7990D4CE" w14:textId="77777777" w:rsidR="00BC7235" w:rsidRPr="00BC7235" w:rsidRDefault="00BC7235" w:rsidP="00B41C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</w:rPr>
              <w:t>Low expression</w:t>
            </w:r>
          </w:p>
        </w:tc>
        <w:tc>
          <w:tcPr>
            <w:tcW w:w="1984" w:type="dxa"/>
            <w:vAlign w:val="center"/>
          </w:tcPr>
          <w:p w14:paraId="4440E80F" w14:textId="77777777" w:rsidR="00BC7235" w:rsidRPr="00BC7235" w:rsidRDefault="00BC7235" w:rsidP="00B41CC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1922" w:type="dxa"/>
            <w:vAlign w:val="center"/>
          </w:tcPr>
          <w:p w14:paraId="09135FCB" w14:textId="77777777" w:rsidR="00BC7235" w:rsidRPr="00BC7235" w:rsidRDefault="00BC7235" w:rsidP="00B41CC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  <w:szCs w:val="21"/>
              </w:rPr>
              <w:t>12</w:t>
            </w:r>
          </w:p>
        </w:tc>
      </w:tr>
    </w:tbl>
    <w:p w14:paraId="2F954C2A" w14:textId="77777777" w:rsidR="00BC7235" w:rsidRPr="00BC7235" w:rsidRDefault="00BC7235" w:rsidP="00BC7235">
      <w:pPr>
        <w:jc w:val="right"/>
        <w:rPr>
          <w:rFonts w:ascii="Times New Roman" w:hAnsi="Times New Roman" w:cs="Times New Roman"/>
        </w:rPr>
      </w:pPr>
      <w:proofErr w:type="spellStart"/>
      <w:r w:rsidRPr="00BC7235">
        <w:rPr>
          <w:rFonts w:ascii="Times New Roman" w:hAnsi="Times New Roman" w:cs="Times New Roman"/>
        </w:rPr>
        <w:t>Cohen’Kappa</w:t>
      </w:r>
      <w:proofErr w:type="spellEnd"/>
      <w:r w:rsidRPr="00BC7235">
        <w:rPr>
          <w:rFonts w:ascii="Times New Roman" w:hAnsi="Times New Roman" w:cs="Times New Roman"/>
        </w:rPr>
        <w:t xml:space="preserve"> index was </w:t>
      </w:r>
      <w:proofErr w:type="gramStart"/>
      <w:r w:rsidRPr="00BC7235">
        <w:rPr>
          <w:rFonts w:ascii="Times New Roman" w:hAnsi="Times New Roman" w:cs="Times New Roman"/>
        </w:rPr>
        <w:t>0.659</w:t>
      </w:r>
      <w:proofErr w:type="gramEnd"/>
    </w:p>
    <w:p w14:paraId="0D97ADFE" w14:textId="77777777" w:rsidR="00BC7235" w:rsidRPr="00BC7235" w:rsidRDefault="00BC7235" w:rsidP="00BC7235">
      <w:pPr>
        <w:rPr>
          <w:rFonts w:ascii="Times New Roman" w:hAnsi="Times New Roman" w:cs="Times New Roman"/>
        </w:rPr>
      </w:pPr>
    </w:p>
    <w:p w14:paraId="0EFAAEBC" w14:textId="77777777" w:rsidR="00BC7235" w:rsidRPr="00BC7235" w:rsidRDefault="00BC7235" w:rsidP="00BC7235">
      <w:pPr>
        <w:jc w:val="center"/>
        <w:rPr>
          <w:rFonts w:ascii="Times New Roman" w:hAnsi="Times New Roman" w:cs="Times New Roman"/>
        </w:rPr>
      </w:pPr>
      <w:r w:rsidRPr="00BC7235">
        <w:rPr>
          <w:rFonts w:ascii="Times New Roman" w:hAnsi="Times New Roman" w:cs="Times New Roman"/>
        </w:rPr>
        <w:t>The Assessments of YAP1 and ANKRD1 Expression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985"/>
        <w:gridCol w:w="1984"/>
        <w:gridCol w:w="1922"/>
      </w:tblGrid>
      <w:tr w:rsidR="00BC7235" w:rsidRPr="00BC7235" w14:paraId="35537C04" w14:textId="77777777" w:rsidTr="00BC7235">
        <w:tc>
          <w:tcPr>
            <w:tcW w:w="4390" w:type="dxa"/>
            <w:gridSpan w:val="2"/>
            <w:vMerge w:val="restart"/>
            <w:vAlign w:val="center"/>
          </w:tcPr>
          <w:p w14:paraId="420E2462" w14:textId="77777777" w:rsidR="00BC7235" w:rsidRPr="00BC7235" w:rsidRDefault="00BC7235" w:rsidP="00B41C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</w:rPr>
              <w:t>Assessments</w:t>
            </w:r>
          </w:p>
        </w:tc>
        <w:tc>
          <w:tcPr>
            <w:tcW w:w="3906" w:type="dxa"/>
            <w:gridSpan w:val="2"/>
            <w:vAlign w:val="center"/>
          </w:tcPr>
          <w:p w14:paraId="3396A562" w14:textId="77777777" w:rsidR="00BC7235" w:rsidRPr="00BC7235" w:rsidRDefault="00BC7235" w:rsidP="00B41C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</w:rPr>
              <w:t>YAP1</w:t>
            </w:r>
          </w:p>
        </w:tc>
      </w:tr>
      <w:tr w:rsidR="00BC7235" w:rsidRPr="00BC7235" w14:paraId="699066C6" w14:textId="77777777" w:rsidTr="00BC7235">
        <w:tc>
          <w:tcPr>
            <w:tcW w:w="4390" w:type="dxa"/>
            <w:gridSpan w:val="2"/>
            <w:vMerge/>
          </w:tcPr>
          <w:p w14:paraId="5EC97001" w14:textId="77777777" w:rsidR="00BC7235" w:rsidRPr="00BC7235" w:rsidRDefault="00BC7235" w:rsidP="00B41C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14:paraId="70DACC4C" w14:textId="77777777" w:rsidR="00BC7235" w:rsidRPr="00BC7235" w:rsidRDefault="00BC7235" w:rsidP="00B41C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</w:rPr>
              <w:t>High expression</w:t>
            </w:r>
          </w:p>
        </w:tc>
        <w:tc>
          <w:tcPr>
            <w:tcW w:w="1922" w:type="dxa"/>
          </w:tcPr>
          <w:p w14:paraId="14DC7C11" w14:textId="77777777" w:rsidR="00BC7235" w:rsidRPr="00BC7235" w:rsidRDefault="00BC7235" w:rsidP="00B41C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</w:rPr>
              <w:t>Low expression</w:t>
            </w:r>
          </w:p>
        </w:tc>
      </w:tr>
      <w:tr w:rsidR="00BC7235" w:rsidRPr="00BC7235" w14:paraId="429D3ED1" w14:textId="77777777" w:rsidTr="00BC7235">
        <w:tc>
          <w:tcPr>
            <w:tcW w:w="2405" w:type="dxa"/>
            <w:vMerge w:val="restart"/>
            <w:vAlign w:val="center"/>
          </w:tcPr>
          <w:p w14:paraId="63C3A886" w14:textId="77777777" w:rsidR="00BC7235" w:rsidRPr="00BC7235" w:rsidRDefault="00BC7235" w:rsidP="00B41C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</w:rPr>
              <w:t>ANKRD1</w:t>
            </w:r>
          </w:p>
        </w:tc>
        <w:tc>
          <w:tcPr>
            <w:tcW w:w="1985" w:type="dxa"/>
          </w:tcPr>
          <w:p w14:paraId="6424FA6A" w14:textId="77777777" w:rsidR="00BC7235" w:rsidRPr="00BC7235" w:rsidRDefault="00BC7235" w:rsidP="00B41C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</w:rPr>
              <w:t>High expression</w:t>
            </w:r>
          </w:p>
        </w:tc>
        <w:tc>
          <w:tcPr>
            <w:tcW w:w="1984" w:type="dxa"/>
            <w:vAlign w:val="center"/>
          </w:tcPr>
          <w:p w14:paraId="79A79743" w14:textId="77777777" w:rsidR="00BC7235" w:rsidRPr="00BC7235" w:rsidRDefault="00BC7235" w:rsidP="00B41CC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1922" w:type="dxa"/>
            <w:vAlign w:val="center"/>
          </w:tcPr>
          <w:p w14:paraId="2D62CE9E" w14:textId="77777777" w:rsidR="00BC7235" w:rsidRPr="00BC7235" w:rsidRDefault="00BC7235" w:rsidP="00B41CC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</w:p>
        </w:tc>
      </w:tr>
      <w:tr w:rsidR="00BC7235" w:rsidRPr="00BC7235" w14:paraId="23CBF677" w14:textId="77777777" w:rsidTr="00BC7235">
        <w:tc>
          <w:tcPr>
            <w:tcW w:w="2405" w:type="dxa"/>
            <w:vMerge/>
          </w:tcPr>
          <w:p w14:paraId="257FB357" w14:textId="77777777" w:rsidR="00BC7235" w:rsidRPr="00BC7235" w:rsidRDefault="00BC7235" w:rsidP="00B41C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2F0FDB29" w14:textId="77777777" w:rsidR="00BC7235" w:rsidRPr="00BC7235" w:rsidRDefault="00BC7235" w:rsidP="00B41C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</w:rPr>
              <w:t>Low expression</w:t>
            </w:r>
          </w:p>
        </w:tc>
        <w:tc>
          <w:tcPr>
            <w:tcW w:w="1984" w:type="dxa"/>
            <w:vAlign w:val="center"/>
          </w:tcPr>
          <w:p w14:paraId="0E578379" w14:textId="77777777" w:rsidR="00BC7235" w:rsidRPr="00BC7235" w:rsidRDefault="00BC7235" w:rsidP="00B41CC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1922" w:type="dxa"/>
            <w:vAlign w:val="center"/>
          </w:tcPr>
          <w:p w14:paraId="4E5B68B0" w14:textId="77777777" w:rsidR="00BC7235" w:rsidRPr="00BC7235" w:rsidRDefault="00BC7235" w:rsidP="00B41CC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  <w:szCs w:val="21"/>
              </w:rPr>
              <w:t>14</w:t>
            </w:r>
          </w:p>
        </w:tc>
      </w:tr>
    </w:tbl>
    <w:p w14:paraId="62BAF47E" w14:textId="77777777" w:rsidR="00BC7235" w:rsidRPr="00BC7235" w:rsidRDefault="00BC7235" w:rsidP="00BC7235">
      <w:pPr>
        <w:jc w:val="right"/>
        <w:rPr>
          <w:rFonts w:ascii="Times New Roman" w:hAnsi="Times New Roman" w:cs="Times New Roman"/>
        </w:rPr>
      </w:pPr>
      <w:proofErr w:type="spellStart"/>
      <w:r w:rsidRPr="00BC7235">
        <w:rPr>
          <w:rFonts w:ascii="Times New Roman" w:hAnsi="Times New Roman" w:cs="Times New Roman"/>
        </w:rPr>
        <w:t>Cohen’Kappa</w:t>
      </w:r>
      <w:proofErr w:type="spellEnd"/>
      <w:r w:rsidRPr="00BC7235">
        <w:rPr>
          <w:rFonts w:ascii="Times New Roman" w:hAnsi="Times New Roman" w:cs="Times New Roman"/>
        </w:rPr>
        <w:t xml:space="preserve"> index was </w:t>
      </w:r>
      <w:proofErr w:type="gramStart"/>
      <w:r w:rsidRPr="00BC7235">
        <w:rPr>
          <w:rFonts w:ascii="Times New Roman" w:hAnsi="Times New Roman" w:cs="Times New Roman"/>
        </w:rPr>
        <w:t>0.875</w:t>
      </w:r>
      <w:proofErr w:type="gramEnd"/>
    </w:p>
    <w:p w14:paraId="394267A1" w14:textId="77777777" w:rsidR="00BC7235" w:rsidRPr="00BC7235" w:rsidRDefault="00BC7235" w:rsidP="00BC7235">
      <w:pPr>
        <w:rPr>
          <w:rFonts w:ascii="Times New Roman" w:hAnsi="Times New Roman" w:cs="Times New Roman"/>
        </w:rPr>
      </w:pPr>
    </w:p>
    <w:p w14:paraId="438E6DDF" w14:textId="77777777" w:rsidR="00BC7235" w:rsidRPr="00BC7235" w:rsidRDefault="00BC7235" w:rsidP="00BC7235">
      <w:pPr>
        <w:jc w:val="center"/>
        <w:rPr>
          <w:rFonts w:ascii="Times New Roman" w:hAnsi="Times New Roman" w:cs="Times New Roman"/>
        </w:rPr>
      </w:pPr>
      <w:r w:rsidRPr="00BC7235">
        <w:rPr>
          <w:rFonts w:ascii="Times New Roman" w:hAnsi="Times New Roman" w:cs="Times New Roman"/>
        </w:rPr>
        <w:t>The Assessments of YAP1 and AMOTL2 Expression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985"/>
        <w:gridCol w:w="1984"/>
        <w:gridCol w:w="1922"/>
      </w:tblGrid>
      <w:tr w:rsidR="00BC7235" w:rsidRPr="00BC7235" w14:paraId="53568D5B" w14:textId="77777777" w:rsidTr="00BC7235">
        <w:tc>
          <w:tcPr>
            <w:tcW w:w="4390" w:type="dxa"/>
            <w:gridSpan w:val="2"/>
            <w:vMerge w:val="restart"/>
            <w:vAlign w:val="center"/>
          </w:tcPr>
          <w:p w14:paraId="4A19CA72" w14:textId="77777777" w:rsidR="00BC7235" w:rsidRPr="00BC7235" w:rsidRDefault="00BC7235" w:rsidP="00B41C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</w:rPr>
              <w:t>Assessments</w:t>
            </w:r>
          </w:p>
        </w:tc>
        <w:tc>
          <w:tcPr>
            <w:tcW w:w="3906" w:type="dxa"/>
            <w:gridSpan w:val="2"/>
            <w:vAlign w:val="center"/>
          </w:tcPr>
          <w:p w14:paraId="5A78475C" w14:textId="77777777" w:rsidR="00BC7235" w:rsidRPr="00BC7235" w:rsidRDefault="00BC7235" w:rsidP="00B41C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</w:rPr>
              <w:t>YAP1</w:t>
            </w:r>
          </w:p>
        </w:tc>
      </w:tr>
      <w:tr w:rsidR="00BC7235" w:rsidRPr="00BC7235" w14:paraId="60DE6A9A" w14:textId="77777777" w:rsidTr="00BC7235">
        <w:tc>
          <w:tcPr>
            <w:tcW w:w="4390" w:type="dxa"/>
            <w:gridSpan w:val="2"/>
            <w:vMerge/>
          </w:tcPr>
          <w:p w14:paraId="3A79BC58" w14:textId="77777777" w:rsidR="00BC7235" w:rsidRPr="00BC7235" w:rsidRDefault="00BC7235" w:rsidP="00B41C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14:paraId="6B3B3F1A" w14:textId="77777777" w:rsidR="00BC7235" w:rsidRPr="00BC7235" w:rsidRDefault="00BC7235" w:rsidP="00B41C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</w:rPr>
              <w:t>High expression</w:t>
            </w:r>
          </w:p>
        </w:tc>
        <w:tc>
          <w:tcPr>
            <w:tcW w:w="1922" w:type="dxa"/>
          </w:tcPr>
          <w:p w14:paraId="5AF0BF0E" w14:textId="77777777" w:rsidR="00BC7235" w:rsidRPr="00BC7235" w:rsidRDefault="00BC7235" w:rsidP="00B41C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</w:rPr>
              <w:t>Low expression</w:t>
            </w:r>
          </w:p>
        </w:tc>
      </w:tr>
      <w:tr w:rsidR="00BC7235" w:rsidRPr="00BC7235" w14:paraId="74A1AF97" w14:textId="77777777" w:rsidTr="00BC7235">
        <w:tc>
          <w:tcPr>
            <w:tcW w:w="2405" w:type="dxa"/>
            <w:vMerge w:val="restart"/>
            <w:vAlign w:val="center"/>
          </w:tcPr>
          <w:p w14:paraId="4FAC9313" w14:textId="77777777" w:rsidR="00BC7235" w:rsidRPr="00BC7235" w:rsidRDefault="00BC7235" w:rsidP="00B41C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</w:rPr>
              <w:t>AMOTL2</w:t>
            </w:r>
          </w:p>
        </w:tc>
        <w:tc>
          <w:tcPr>
            <w:tcW w:w="1985" w:type="dxa"/>
          </w:tcPr>
          <w:p w14:paraId="2A9326C8" w14:textId="77777777" w:rsidR="00BC7235" w:rsidRPr="00BC7235" w:rsidRDefault="00BC7235" w:rsidP="00B41C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</w:rPr>
              <w:t>High expression</w:t>
            </w:r>
          </w:p>
        </w:tc>
        <w:tc>
          <w:tcPr>
            <w:tcW w:w="1984" w:type="dxa"/>
            <w:vAlign w:val="center"/>
          </w:tcPr>
          <w:p w14:paraId="6A438931" w14:textId="77777777" w:rsidR="00BC7235" w:rsidRPr="00BC7235" w:rsidRDefault="00BC7235" w:rsidP="00B41CC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1922" w:type="dxa"/>
            <w:vAlign w:val="center"/>
          </w:tcPr>
          <w:p w14:paraId="3BF30208" w14:textId="77777777" w:rsidR="00BC7235" w:rsidRPr="00BC7235" w:rsidRDefault="00BC7235" w:rsidP="00B41CC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  <w:szCs w:val="21"/>
              </w:rPr>
              <w:t>13</w:t>
            </w:r>
          </w:p>
        </w:tc>
      </w:tr>
      <w:tr w:rsidR="00BC7235" w:rsidRPr="00BC7235" w14:paraId="480B2FD5" w14:textId="77777777" w:rsidTr="00BC7235">
        <w:tc>
          <w:tcPr>
            <w:tcW w:w="2405" w:type="dxa"/>
            <w:vMerge/>
          </w:tcPr>
          <w:p w14:paraId="79DA2704" w14:textId="77777777" w:rsidR="00BC7235" w:rsidRPr="00BC7235" w:rsidRDefault="00BC7235" w:rsidP="00B41C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4117CBB3" w14:textId="77777777" w:rsidR="00BC7235" w:rsidRPr="00BC7235" w:rsidRDefault="00BC7235" w:rsidP="00B41C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</w:rPr>
              <w:t>Low expression</w:t>
            </w:r>
          </w:p>
        </w:tc>
        <w:tc>
          <w:tcPr>
            <w:tcW w:w="1984" w:type="dxa"/>
            <w:vAlign w:val="center"/>
          </w:tcPr>
          <w:p w14:paraId="48EE669F" w14:textId="77777777" w:rsidR="00BC7235" w:rsidRPr="00BC7235" w:rsidRDefault="00BC7235" w:rsidP="00B41CC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1922" w:type="dxa"/>
            <w:vAlign w:val="center"/>
          </w:tcPr>
          <w:p w14:paraId="7CE3BE5F" w14:textId="77777777" w:rsidR="00BC7235" w:rsidRPr="00BC7235" w:rsidRDefault="00BC7235" w:rsidP="00B41CC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</w:tr>
    </w:tbl>
    <w:p w14:paraId="7036D8D1" w14:textId="77777777" w:rsidR="00BC7235" w:rsidRPr="00BC7235" w:rsidRDefault="00BC7235" w:rsidP="00BC7235">
      <w:pPr>
        <w:jc w:val="right"/>
        <w:rPr>
          <w:rFonts w:ascii="Times New Roman" w:hAnsi="Times New Roman" w:cs="Times New Roman"/>
        </w:rPr>
      </w:pPr>
      <w:proofErr w:type="spellStart"/>
      <w:r w:rsidRPr="00BC7235">
        <w:rPr>
          <w:rFonts w:ascii="Times New Roman" w:hAnsi="Times New Roman" w:cs="Times New Roman"/>
        </w:rPr>
        <w:t>Cohen’Kappa</w:t>
      </w:r>
      <w:proofErr w:type="spellEnd"/>
      <w:r w:rsidRPr="00BC7235">
        <w:rPr>
          <w:rFonts w:ascii="Times New Roman" w:hAnsi="Times New Roman" w:cs="Times New Roman"/>
        </w:rPr>
        <w:t xml:space="preserve"> index was </w:t>
      </w:r>
      <w:proofErr w:type="gramStart"/>
      <w:r w:rsidRPr="00BC7235">
        <w:rPr>
          <w:rFonts w:ascii="Times New Roman" w:hAnsi="Times New Roman" w:cs="Times New Roman"/>
        </w:rPr>
        <w:t>0.762</w:t>
      </w:r>
      <w:proofErr w:type="gramEnd"/>
    </w:p>
    <w:p w14:paraId="1251F6C7" w14:textId="77777777" w:rsidR="00BC7235" w:rsidRPr="00BC7235" w:rsidRDefault="00BC7235" w:rsidP="00BC7235">
      <w:pPr>
        <w:jc w:val="center"/>
        <w:rPr>
          <w:rFonts w:ascii="Times New Roman" w:hAnsi="Times New Roman" w:cs="Times New Roman"/>
        </w:rPr>
      </w:pPr>
      <w:r w:rsidRPr="00BC7235">
        <w:rPr>
          <w:rFonts w:ascii="Times New Roman" w:hAnsi="Times New Roman" w:cs="Times New Roman"/>
        </w:rPr>
        <w:t>The Assessments of YAP1 and TAZ Expression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985"/>
        <w:gridCol w:w="1984"/>
        <w:gridCol w:w="1922"/>
      </w:tblGrid>
      <w:tr w:rsidR="00BC7235" w:rsidRPr="00BC7235" w14:paraId="7719FB15" w14:textId="77777777" w:rsidTr="00BC7235">
        <w:tc>
          <w:tcPr>
            <w:tcW w:w="4390" w:type="dxa"/>
            <w:gridSpan w:val="2"/>
            <w:vMerge w:val="restart"/>
            <w:vAlign w:val="center"/>
          </w:tcPr>
          <w:p w14:paraId="6D74EC4F" w14:textId="77777777" w:rsidR="00BC7235" w:rsidRPr="00BC7235" w:rsidRDefault="00BC7235" w:rsidP="00B41C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</w:rPr>
              <w:t>Assessments</w:t>
            </w:r>
          </w:p>
        </w:tc>
        <w:tc>
          <w:tcPr>
            <w:tcW w:w="3906" w:type="dxa"/>
            <w:gridSpan w:val="2"/>
            <w:vAlign w:val="center"/>
          </w:tcPr>
          <w:p w14:paraId="399A7F7F" w14:textId="77777777" w:rsidR="00BC7235" w:rsidRPr="00BC7235" w:rsidRDefault="00BC7235" w:rsidP="00B41C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</w:rPr>
              <w:t>YAP1</w:t>
            </w:r>
          </w:p>
        </w:tc>
      </w:tr>
      <w:tr w:rsidR="00BC7235" w:rsidRPr="00BC7235" w14:paraId="5270BBDF" w14:textId="77777777" w:rsidTr="00BC7235">
        <w:tc>
          <w:tcPr>
            <w:tcW w:w="4390" w:type="dxa"/>
            <w:gridSpan w:val="2"/>
            <w:vMerge/>
          </w:tcPr>
          <w:p w14:paraId="3AC24D90" w14:textId="77777777" w:rsidR="00BC7235" w:rsidRPr="00BC7235" w:rsidRDefault="00BC7235" w:rsidP="00B41C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14:paraId="4B266DBF" w14:textId="77777777" w:rsidR="00BC7235" w:rsidRPr="00BC7235" w:rsidRDefault="00BC7235" w:rsidP="00B41C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</w:rPr>
              <w:t>High expression</w:t>
            </w:r>
          </w:p>
        </w:tc>
        <w:tc>
          <w:tcPr>
            <w:tcW w:w="1922" w:type="dxa"/>
          </w:tcPr>
          <w:p w14:paraId="1C4D0976" w14:textId="77777777" w:rsidR="00BC7235" w:rsidRPr="00BC7235" w:rsidRDefault="00BC7235" w:rsidP="00B41C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</w:rPr>
              <w:t>Low expression</w:t>
            </w:r>
          </w:p>
        </w:tc>
      </w:tr>
      <w:tr w:rsidR="00BC7235" w:rsidRPr="00BC7235" w14:paraId="7DCF1DD6" w14:textId="77777777" w:rsidTr="00BC7235">
        <w:tc>
          <w:tcPr>
            <w:tcW w:w="2405" w:type="dxa"/>
            <w:vMerge w:val="restart"/>
            <w:vAlign w:val="center"/>
          </w:tcPr>
          <w:p w14:paraId="49E44934" w14:textId="77777777" w:rsidR="00BC7235" w:rsidRPr="00BC7235" w:rsidRDefault="00BC7235" w:rsidP="00B41C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</w:rPr>
              <w:t>TAZ</w:t>
            </w:r>
          </w:p>
        </w:tc>
        <w:tc>
          <w:tcPr>
            <w:tcW w:w="1985" w:type="dxa"/>
          </w:tcPr>
          <w:p w14:paraId="55D93F02" w14:textId="77777777" w:rsidR="00BC7235" w:rsidRPr="00BC7235" w:rsidRDefault="00BC7235" w:rsidP="00B41C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</w:rPr>
              <w:t>High expression</w:t>
            </w:r>
          </w:p>
        </w:tc>
        <w:tc>
          <w:tcPr>
            <w:tcW w:w="1984" w:type="dxa"/>
            <w:vAlign w:val="center"/>
          </w:tcPr>
          <w:p w14:paraId="0A5317E1" w14:textId="77777777" w:rsidR="00BC7235" w:rsidRPr="00BC7235" w:rsidRDefault="00BC7235" w:rsidP="00B41CC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1922" w:type="dxa"/>
            <w:vAlign w:val="center"/>
          </w:tcPr>
          <w:p w14:paraId="30C7D8A6" w14:textId="77777777" w:rsidR="00BC7235" w:rsidRPr="00BC7235" w:rsidRDefault="00BC7235" w:rsidP="00B41CC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</w:tr>
      <w:tr w:rsidR="00BC7235" w:rsidRPr="00BC7235" w14:paraId="5837C98E" w14:textId="77777777" w:rsidTr="00BC7235">
        <w:tc>
          <w:tcPr>
            <w:tcW w:w="2405" w:type="dxa"/>
            <w:vMerge/>
          </w:tcPr>
          <w:p w14:paraId="0DB88A2A" w14:textId="77777777" w:rsidR="00BC7235" w:rsidRPr="00BC7235" w:rsidRDefault="00BC7235" w:rsidP="00B41C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7B9924A0" w14:textId="77777777" w:rsidR="00BC7235" w:rsidRPr="00BC7235" w:rsidRDefault="00BC7235" w:rsidP="00B41C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</w:rPr>
              <w:t>Low expression</w:t>
            </w:r>
          </w:p>
        </w:tc>
        <w:tc>
          <w:tcPr>
            <w:tcW w:w="1984" w:type="dxa"/>
            <w:vAlign w:val="center"/>
          </w:tcPr>
          <w:p w14:paraId="3D1F173F" w14:textId="77777777" w:rsidR="00BC7235" w:rsidRPr="00BC7235" w:rsidRDefault="00BC7235" w:rsidP="00B41CC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1922" w:type="dxa"/>
            <w:vAlign w:val="center"/>
          </w:tcPr>
          <w:p w14:paraId="6CCB8EF2" w14:textId="77777777" w:rsidR="00BC7235" w:rsidRPr="00BC7235" w:rsidRDefault="00BC7235" w:rsidP="00B41CC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C7235">
              <w:rPr>
                <w:rFonts w:ascii="Times New Roman" w:hAnsi="Times New Roman" w:cs="Times New Roman"/>
                <w:color w:val="000000" w:themeColor="text1"/>
                <w:szCs w:val="21"/>
              </w:rPr>
              <w:t>11</w:t>
            </w:r>
          </w:p>
        </w:tc>
      </w:tr>
    </w:tbl>
    <w:p w14:paraId="6F3C3F4C" w14:textId="77777777" w:rsidR="00BC7235" w:rsidRPr="00BC7235" w:rsidRDefault="00BC7235" w:rsidP="00BC7235">
      <w:pPr>
        <w:jc w:val="right"/>
        <w:rPr>
          <w:rFonts w:ascii="Times New Roman" w:hAnsi="Times New Roman" w:cs="Times New Roman"/>
        </w:rPr>
      </w:pPr>
      <w:proofErr w:type="spellStart"/>
      <w:r w:rsidRPr="00BC7235">
        <w:rPr>
          <w:rFonts w:ascii="Times New Roman" w:hAnsi="Times New Roman" w:cs="Times New Roman"/>
        </w:rPr>
        <w:t>Cohen’Kappa</w:t>
      </w:r>
      <w:proofErr w:type="spellEnd"/>
      <w:r w:rsidRPr="00BC7235">
        <w:rPr>
          <w:rFonts w:ascii="Times New Roman" w:hAnsi="Times New Roman" w:cs="Times New Roman"/>
        </w:rPr>
        <w:t xml:space="preserve"> index was </w:t>
      </w:r>
      <w:proofErr w:type="gramStart"/>
      <w:r w:rsidRPr="00BC7235">
        <w:rPr>
          <w:rFonts w:ascii="Times New Roman" w:hAnsi="Times New Roman" w:cs="Times New Roman"/>
        </w:rPr>
        <w:t>0.565</w:t>
      </w:r>
      <w:proofErr w:type="gramEnd"/>
    </w:p>
    <w:p w14:paraId="29535E0A" w14:textId="77777777" w:rsidR="0027571A" w:rsidRPr="00BC7235" w:rsidRDefault="0027571A">
      <w:pPr>
        <w:rPr>
          <w:rFonts w:ascii="Times New Roman" w:hAnsi="Times New Roman" w:cs="Times New Roman"/>
        </w:rPr>
      </w:pPr>
    </w:p>
    <w:sectPr w:rsidR="0027571A" w:rsidRPr="00BC7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35"/>
    <w:rsid w:val="00007F77"/>
    <w:rsid w:val="00055D45"/>
    <w:rsid w:val="00061716"/>
    <w:rsid w:val="00065F8C"/>
    <w:rsid w:val="000A2996"/>
    <w:rsid w:val="000B55A8"/>
    <w:rsid w:val="000C070C"/>
    <w:rsid w:val="001116B3"/>
    <w:rsid w:val="001C57CA"/>
    <w:rsid w:val="00252C44"/>
    <w:rsid w:val="00271AC3"/>
    <w:rsid w:val="0027571A"/>
    <w:rsid w:val="00290B2F"/>
    <w:rsid w:val="00292D93"/>
    <w:rsid w:val="002A7C76"/>
    <w:rsid w:val="002C746F"/>
    <w:rsid w:val="002E5593"/>
    <w:rsid w:val="00300F51"/>
    <w:rsid w:val="003118EA"/>
    <w:rsid w:val="00317CBB"/>
    <w:rsid w:val="0034648C"/>
    <w:rsid w:val="00361954"/>
    <w:rsid w:val="00380FA6"/>
    <w:rsid w:val="00412C2A"/>
    <w:rsid w:val="00413B5C"/>
    <w:rsid w:val="00437274"/>
    <w:rsid w:val="00443086"/>
    <w:rsid w:val="00460B78"/>
    <w:rsid w:val="0048245A"/>
    <w:rsid w:val="004B3328"/>
    <w:rsid w:val="004B72E1"/>
    <w:rsid w:val="004E34A5"/>
    <w:rsid w:val="004F470A"/>
    <w:rsid w:val="00504FE3"/>
    <w:rsid w:val="00510CC6"/>
    <w:rsid w:val="005226D4"/>
    <w:rsid w:val="0053332C"/>
    <w:rsid w:val="00574E85"/>
    <w:rsid w:val="005F3D78"/>
    <w:rsid w:val="006026E8"/>
    <w:rsid w:val="0060691A"/>
    <w:rsid w:val="00630EA0"/>
    <w:rsid w:val="00670A1D"/>
    <w:rsid w:val="00672320"/>
    <w:rsid w:val="00690972"/>
    <w:rsid w:val="006A0329"/>
    <w:rsid w:val="006A263B"/>
    <w:rsid w:val="006B25B4"/>
    <w:rsid w:val="006D3C77"/>
    <w:rsid w:val="006E7592"/>
    <w:rsid w:val="006F58DF"/>
    <w:rsid w:val="00727DC3"/>
    <w:rsid w:val="00756FD0"/>
    <w:rsid w:val="0079419D"/>
    <w:rsid w:val="007A4145"/>
    <w:rsid w:val="007C4146"/>
    <w:rsid w:val="008245CB"/>
    <w:rsid w:val="00844C83"/>
    <w:rsid w:val="00854093"/>
    <w:rsid w:val="00864A55"/>
    <w:rsid w:val="008A0EA0"/>
    <w:rsid w:val="008C6D9C"/>
    <w:rsid w:val="008F56CE"/>
    <w:rsid w:val="00904E59"/>
    <w:rsid w:val="0091578E"/>
    <w:rsid w:val="00916D7A"/>
    <w:rsid w:val="00930FFA"/>
    <w:rsid w:val="00944D92"/>
    <w:rsid w:val="009774D1"/>
    <w:rsid w:val="009A7645"/>
    <w:rsid w:val="009C31F5"/>
    <w:rsid w:val="009C46DE"/>
    <w:rsid w:val="009F6169"/>
    <w:rsid w:val="009F71BD"/>
    <w:rsid w:val="00A16338"/>
    <w:rsid w:val="00A336CB"/>
    <w:rsid w:val="00A52CB5"/>
    <w:rsid w:val="00A53328"/>
    <w:rsid w:val="00A75B5E"/>
    <w:rsid w:val="00AB44A0"/>
    <w:rsid w:val="00AB4B54"/>
    <w:rsid w:val="00AE28C5"/>
    <w:rsid w:val="00B36E95"/>
    <w:rsid w:val="00B46C4A"/>
    <w:rsid w:val="00B51630"/>
    <w:rsid w:val="00B97F66"/>
    <w:rsid w:val="00BA4F02"/>
    <w:rsid w:val="00BC7235"/>
    <w:rsid w:val="00BE0134"/>
    <w:rsid w:val="00C4178C"/>
    <w:rsid w:val="00C51352"/>
    <w:rsid w:val="00C52F6F"/>
    <w:rsid w:val="00C809ED"/>
    <w:rsid w:val="00CA2C86"/>
    <w:rsid w:val="00CE0B29"/>
    <w:rsid w:val="00D045FC"/>
    <w:rsid w:val="00D07CF1"/>
    <w:rsid w:val="00D536E1"/>
    <w:rsid w:val="00DC6839"/>
    <w:rsid w:val="00DF66C2"/>
    <w:rsid w:val="00E02F5F"/>
    <w:rsid w:val="00E612F7"/>
    <w:rsid w:val="00E66884"/>
    <w:rsid w:val="00EC669F"/>
    <w:rsid w:val="00EE6C94"/>
    <w:rsid w:val="00F06FE7"/>
    <w:rsid w:val="00F14BD6"/>
    <w:rsid w:val="00F36210"/>
    <w:rsid w:val="00F65CAA"/>
    <w:rsid w:val="00FA0829"/>
    <w:rsid w:val="00FA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C574E4"/>
  <w15:chartTrackingRefBased/>
  <w15:docId w15:val="{F2425FE8-37CD-7F40-A7B4-273EE16E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2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23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2023-06-15T15:30:00Z</dcterms:created>
  <dcterms:modified xsi:type="dcterms:W3CDTF">2023-06-15T15:33:00Z</dcterms:modified>
</cp:coreProperties>
</file>