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6263" w14:textId="25EB44B3" w:rsidR="000C2042" w:rsidRPr="00A76A93" w:rsidRDefault="009775FA" w:rsidP="000C2042">
      <w:pPr>
        <w:spacing w:line="480" w:lineRule="auto"/>
        <w:rPr>
          <w:rFonts w:ascii="Times" w:eastAsia="Times New Roman" w:hAnsi="Times" w:cs="Times New Roman"/>
          <w:b/>
          <w:sz w:val="24"/>
        </w:rPr>
      </w:pPr>
      <w:r w:rsidRPr="009775FA">
        <w:rPr>
          <w:rFonts w:ascii="Times" w:eastAsia="Times New Roman" w:hAnsi="Times" w:cs="Times New Roman"/>
          <w:b/>
          <w:sz w:val="24"/>
        </w:rPr>
        <w:t>Supplemental Table S1</w:t>
      </w:r>
      <w:r w:rsidR="000C2042" w:rsidRPr="00A76A93">
        <w:rPr>
          <w:rFonts w:ascii="Times" w:eastAsia="Times New Roman" w:hAnsi="Times" w:cs="Times New Roman"/>
          <w:b/>
          <w:sz w:val="24"/>
        </w:rPr>
        <w:t>:</w:t>
      </w:r>
    </w:p>
    <w:p w14:paraId="53C0285B" w14:textId="6966AD03" w:rsidR="000C2042" w:rsidRPr="00A76A93" w:rsidRDefault="00CB5E75" w:rsidP="000C2042">
      <w:pPr>
        <w:spacing w:line="480" w:lineRule="auto"/>
        <w:rPr>
          <w:rFonts w:ascii="Times" w:eastAsia="Times New Roman" w:hAnsi="Times" w:cs="Times New Roman"/>
          <w:b/>
          <w:sz w:val="24"/>
        </w:rPr>
      </w:pPr>
      <w:r w:rsidRPr="00CB5E75">
        <w:rPr>
          <w:rFonts w:ascii="Times" w:eastAsia="Times New Roman" w:hAnsi="Times" w:cs="Times New Roman"/>
          <w:b/>
          <w:sz w:val="24"/>
        </w:rPr>
        <w:t>Total number of fixations</w:t>
      </w:r>
      <w:r w:rsidR="000C2042" w:rsidRPr="00A76A93">
        <w:rPr>
          <w:rFonts w:ascii="Times" w:eastAsia="Times New Roman" w:hAnsi="Times" w:cs="Times New Roman"/>
          <w:b/>
          <w:sz w:val="24"/>
        </w:rPr>
        <w:t xml:space="preserve"> (i.e., summation of all participants) in the upper AOI from 0 to 5,000 </w:t>
      </w:r>
      <w:proofErr w:type="spellStart"/>
      <w:r w:rsidR="000C2042" w:rsidRPr="00A76A93">
        <w:rPr>
          <w:rFonts w:ascii="Times" w:eastAsia="Times New Roman" w:hAnsi="Times" w:cs="Times New Roman"/>
          <w:b/>
          <w:sz w:val="24"/>
        </w:rPr>
        <w:t>ms.</w:t>
      </w:r>
      <w:proofErr w:type="spellEnd"/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016"/>
        <w:gridCol w:w="1032"/>
        <w:gridCol w:w="900"/>
      </w:tblGrid>
      <w:tr w:rsidR="000C2042" w:rsidRPr="00A76A93" w14:paraId="559CEDF8" w14:textId="77777777" w:rsidTr="00757067">
        <w:tc>
          <w:tcPr>
            <w:tcW w:w="2016" w:type="dxa"/>
            <w:vAlign w:val="center"/>
          </w:tcPr>
          <w:p w14:paraId="0DD90CF3" w14:textId="77777777" w:rsidR="000C2042" w:rsidRPr="00A76A93" w:rsidRDefault="000C2042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b/>
              </w:rPr>
              <w:t>Background</w:t>
            </w:r>
          </w:p>
        </w:tc>
        <w:tc>
          <w:tcPr>
            <w:tcW w:w="1032" w:type="dxa"/>
            <w:vAlign w:val="center"/>
          </w:tcPr>
          <w:p w14:paraId="5AD2915B" w14:textId="77777777" w:rsidR="000C2042" w:rsidRPr="00A76A93" w:rsidRDefault="000C2042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b/>
                <w:color w:val="000000"/>
                <w:sz w:val="22"/>
              </w:rPr>
              <w:t xml:space="preserve">White </w:t>
            </w:r>
          </w:p>
        </w:tc>
        <w:tc>
          <w:tcPr>
            <w:tcW w:w="900" w:type="dxa"/>
            <w:vAlign w:val="center"/>
          </w:tcPr>
          <w:p w14:paraId="5B1F2A0C" w14:textId="77777777" w:rsidR="000C2042" w:rsidRPr="00A76A93" w:rsidRDefault="000C2042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b/>
                <w:color w:val="000000"/>
                <w:sz w:val="22"/>
              </w:rPr>
              <w:t>Black</w:t>
            </w:r>
          </w:p>
        </w:tc>
      </w:tr>
      <w:tr w:rsidR="000C2042" w:rsidRPr="00A76A93" w14:paraId="0D1B3B23" w14:textId="77777777" w:rsidTr="00757067">
        <w:tc>
          <w:tcPr>
            <w:tcW w:w="2016" w:type="dxa"/>
            <w:vAlign w:val="center"/>
          </w:tcPr>
          <w:p w14:paraId="0062143F" w14:textId="77777777" w:rsidR="000C2042" w:rsidRPr="00A76A93" w:rsidRDefault="000C2042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color w:val="000000"/>
                <w:sz w:val="22"/>
              </w:rPr>
              <w:t>Glare monitor</w:t>
            </w:r>
          </w:p>
        </w:tc>
        <w:tc>
          <w:tcPr>
            <w:tcW w:w="1032" w:type="dxa"/>
            <w:vAlign w:val="center"/>
          </w:tcPr>
          <w:p w14:paraId="4DAF5D7F" w14:textId="77777777" w:rsidR="000C2042" w:rsidRPr="00A76A93" w:rsidRDefault="000C2042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color w:val="000000"/>
                <w:sz w:val="22"/>
              </w:rPr>
              <w:t>7</w:t>
            </w:r>
          </w:p>
        </w:tc>
        <w:tc>
          <w:tcPr>
            <w:tcW w:w="900" w:type="dxa"/>
            <w:vAlign w:val="center"/>
          </w:tcPr>
          <w:p w14:paraId="5BA2BC36" w14:textId="77777777" w:rsidR="000C2042" w:rsidRPr="00A76A93" w:rsidRDefault="000C2042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</w:rPr>
            </w:pPr>
            <w:r w:rsidRPr="00A76A93">
              <w:rPr>
                <w:rFonts w:ascii="Times" w:eastAsia="Times New Roman" w:hAnsi="Times" w:cs="Times New Roman"/>
              </w:rPr>
              <w:t>57</w:t>
            </w:r>
          </w:p>
        </w:tc>
      </w:tr>
      <w:tr w:rsidR="000C2042" w:rsidRPr="00A76A93" w14:paraId="5CF179C7" w14:textId="77777777" w:rsidTr="00757067">
        <w:tc>
          <w:tcPr>
            <w:tcW w:w="2016" w:type="dxa"/>
            <w:vAlign w:val="center"/>
          </w:tcPr>
          <w:p w14:paraId="68B8672F" w14:textId="77777777" w:rsidR="000C2042" w:rsidRPr="00A76A93" w:rsidRDefault="000C2042" w:rsidP="00757067">
            <w:pPr>
              <w:widowControl/>
              <w:spacing w:line="480" w:lineRule="auto"/>
              <w:jc w:val="left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color w:val="000000"/>
                <w:sz w:val="22"/>
              </w:rPr>
              <w:t>Non-glare monitor</w:t>
            </w:r>
          </w:p>
        </w:tc>
        <w:tc>
          <w:tcPr>
            <w:tcW w:w="1032" w:type="dxa"/>
            <w:vAlign w:val="center"/>
          </w:tcPr>
          <w:p w14:paraId="055B5C21" w14:textId="77777777" w:rsidR="000C2042" w:rsidRPr="00A76A93" w:rsidRDefault="000C2042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color w:val="000000"/>
                <w:sz w:val="22"/>
              </w:rPr>
              <w:t>11</w:t>
            </w:r>
          </w:p>
        </w:tc>
        <w:tc>
          <w:tcPr>
            <w:tcW w:w="900" w:type="dxa"/>
            <w:vAlign w:val="center"/>
          </w:tcPr>
          <w:p w14:paraId="1CEA209A" w14:textId="77777777" w:rsidR="000C2042" w:rsidRPr="00A76A93" w:rsidRDefault="000C2042" w:rsidP="00757067">
            <w:pPr>
              <w:widowControl/>
              <w:spacing w:line="48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A76A93">
              <w:rPr>
                <w:rFonts w:ascii="Times" w:eastAsia="Times New Roman" w:hAnsi="Times" w:cs="Times New Roman"/>
                <w:color w:val="000000"/>
                <w:sz w:val="22"/>
              </w:rPr>
              <w:t>2</w:t>
            </w:r>
          </w:p>
        </w:tc>
      </w:tr>
    </w:tbl>
    <w:p w14:paraId="444B5500" w14:textId="295D0F49" w:rsidR="00000000" w:rsidRDefault="00000000">
      <w:pPr>
        <w:rPr>
          <w:rFonts w:ascii="Times" w:hAnsi="Times"/>
        </w:rPr>
      </w:pPr>
    </w:p>
    <w:p w14:paraId="72202B39" w14:textId="77777777" w:rsidR="005A5415" w:rsidRDefault="005A5415">
      <w:pPr>
        <w:rPr>
          <w:rFonts w:ascii="Times" w:hAnsi="Times"/>
        </w:rPr>
      </w:pPr>
    </w:p>
    <w:p w14:paraId="646F0E22" w14:textId="371C07C2" w:rsidR="005A5415" w:rsidRPr="00A76A93" w:rsidRDefault="005A5415" w:rsidP="005A5415">
      <w:pPr>
        <w:rPr>
          <w:rFonts w:ascii="Times" w:hAnsi="Times"/>
        </w:rPr>
      </w:pPr>
      <w:r w:rsidRPr="005A5415">
        <w:rPr>
          <w:rFonts w:ascii="Times" w:hAnsi="Times"/>
        </w:rPr>
        <w:t>In the glare monitor with a black background, there were 57 fixations, which were greater than the fixations in the other conditions. Of these, 48 fixations were from two participants. AOI, area of interest.</w:t>
      </w:r>
    </w:p>
    <w:sectPr w:rsidR="005A5415" w:rsidRPr="00A76A93" w:rsidSect="000C2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8996" w14:textId="77777777" w:rsidR="00304F2D" w:rsidRDefault="00304F2D" w:rsidP="009775FA">
      <w:r>
        <w:separator/>
      </w:r>
    </w:p>
  </w:endnote>
  <w:endnote w:type="continuationSeparator" w:id="0">
    <w:p w14:paraId="5A777D28" w14:textId="77777777" w:rsidR="00304F2D" w:rsidRDefault="00304F2D" w:rsidP="009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82E3" w14:textId="77777777" w:rsidR="00304F2D" w:rsidRDefault="00304F2D" w:rsidP="009775FA">
      <w:r>
        <w:separator/>
      </w:r>
    </w:p>
  </w:footnote>
  <w:footnote w:type="continuationSeparator" w:id="0">
    <w:p w14:paraId="1DEE772A" w14:textId="77777777" w:rsidR="00304F2D" w:rsidRDefault="00304F2D" w:rsidP="0097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42"/>
    <w:rsid w:val="00004BAC"/>
    <w:rsid w:val="0000626C"/>
    <w:rsid w:val="00012C1E"/>
    <w:rsid w:val="00080448"/>
    <w:rsid w:val="000870A5"/>
    <w:rsid w:val="00091DD9"/>
    <w:rsid w:val="000A2181"/>
    <w:rsid w:val="000A5934"/>
    <w:rsid w:val="000C2042"/>
    <w:rsid w:val="00102003"/>
    <w:rsid w:val="00127325"/>
    <w:rsid w:val="001329E2"/>
    <w:rsid w:val="00150305"/>
    <w:rsid w:val="00191BB6"/>
    <w:rsid w:val="00217769"/>
    <w:rsid w:val="002267ED"/>
    <w:rsid w:val="00240DE2"/>
    <w:rsid w:val="002518A6"/>
    <w:rsid w:val="00270595"/>
    <w:rsid w:val="002F2887"/>
    <w:rsid w:val="00304F2D"/>
    <w:rsid w:val="003079E8"/>
    <w:rsid w:val="003162F9"/>
    <w:rsid w:val="00343B67"/>
    <w:rsid w:val="00351C63"/>
    <w:rsid w:val="003637E7"/>
    <w:rsid w:val="003B4073"/>
    <w:rsid w:val="003C61AF"/>
    <w:rsid w:val="003D0647"/>
    <w:rsid w:val="004066E7"/>
    <w:rsid w:val="004601DD"/>
    <w:rsid w:val="004645FA"/>
    <w:rsid w:val="004812D7"/>
    <w:rsid w:val="004823BB"/>
    <w:rsid w:val="004D0973"/>
    <w:rsid w:val="0052269D"/>
    <w:rsid w:val="005A5415"/>
    <w:rsid w:val="005A5D2F"/>
    <w:rsid w:val="005C1C86"/>
    <w:rsid w:val="005E5007"/>
    <w:rsid w:val="0062508E"/>
    <w:rsid w:val="006332F2"/>
    <w:rsid w:val="00646C68"/>
    <w:rsid w:val="006613AF"/>
    <w:rsid w:val="006919EB"/>
    <w:rsid w:val="00692D1F"/>
    <w:rsid w:val="006B4F35"/>
    <w:rsid w:val="006D5E24"/>
    <w:rsid w:val="0070036D"/>
    <w:rsid w:val="0070533F"/>
    <w:rsid w:val="00713F7D"/>
    <w:rsid w:val="00730F37"/>
    <w:rsid w:val="007359AF"/>
    <w:rsid w:val="00741A30"/>
    <w:rsid w:val="00767B6B"/>
    <w:rsid w:val="007C1716"/>
    <w:rsid w:val="007E61CC"/>
    <w:rsid w:val="007E793B"/>
    <w:rsid w:val="007F620A"/>
    <w:rsid w:val="00800D9E"/>
    <w:rsid w:val="00803445"/>
    <w:rsid w:val="00867E8A"/>
    <w:rsid w:val="008803D3"/>
    <w:rsid w:val="008B4178"/>
    <w:rsid w:val="009143D3"/>
    <w:rsid w:val="0094574C"/>
    <w:rsid w:val="009619EF"/>
    <w:rsid w:val="009775FA"/>
    <w:rsid w:val="009C1418"/>
    <w:rsid w:val="009C6DB6"/>
    <w:rsid w:val="009E619E"/>
    <w:rsid w:val="00A37D5D"/>
    <w:rsid w:val="00A54D15"/>
    <w:rsid w:val="00A57A1A"/>
    <w:rsid w:val="00A61D62"/>
    <w:rsid w:val="00A62CD0"/>
    <w:rsid w:val="00A7169D"/>
    <w:rsid w:val="00A76A93"/>
    <w:rsid w:val="00A84C1D"/>
    <w:rsid w:val="00AB2D2C"/>
    <w:rsid w:val="00B022F6"/>
    <w:rsid w:val="00B129E3"/>
    <w:rsid w:val="00B13242"/>
    <w:rsid w:val="00B20EA5"/>
    <w:rsid w:val="00B23D5C"/>
    <w:rsid w:val="00B34AE8"/>
    <w:rsid w:val="00B36F04"/>
    <w:rsid w:val="00B71752"/>
    <w:rsid w:val="00B83131"/>
    <w:rsid w:val="00B8516E"/>
    <w:rsid w:val="00BE5D10"/>
    <w:rsid w:val="00C215DD"/>
    <w:rsid w:val="00C376E5"/>
    <w:rsid w:val="00C664BD"/>
    <w:rsid w:val="00C75B54"/>
    <w:rsid w:val="00C90772"/>
    <w:rsid w:val="00CB5E75"/>
    <w:rsid w:val="00CE5EDA"/>
    <w:rsid w:val="00D06FA4"/>
    <w:rsid w:val="00D94550"/>
    <w:rsid w:val="00DB4CBC"/>
    <w:rsid w:val="00DD4AE1"/>
    <w:rsid w:val="00DE6A4D"/>
    <w:rsid w:val="00DF14FD"/>
    <w:rsid w:val="00E06C90"/>
    <w:rsid w:val="00E36A2D"/>
    <w:rsid w:val="00E41B0B"/>
    <w:rsid w:val="00E43D99"/>
    <w:rsid w:val="00E52014"/>
    <w:rsid w:val="00E65014"/>
    <w:rsid w:val="00EC075D"/>
    <w:rsid w:val="00EC51F5"/>
    <w:rsid w:val="00EF5F65"/>
    <w:rsid w:val="00F17D54"/>
    <w:rsid w:val="00F5605A"/>
    <w:rsid w:val="00F65296"/>
    <w:rsid w:val="00F66328"/>
    <w:rsid w:val="00F8425E"/>
    <w:rsid w:val="00F854E9"/>
    <w:rsid w:val="00F900FF"/>
    <w:rsid w:val="00F956D3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4766A"/>
  <w15:chartTrackingRefBased/>
  <w15:docId w15:val="{C766731D-B321-D340-B7BD-5989D992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42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042"/>
    <w:rPr>
      <w:kern w:val="2"/>
      <w:sz w:val="21"/>
      <w:szCs w:val="22"/>
      <w:lang w:val="en-US"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1C86"/>
    <w:rPr>
      <w:kern w:val="2"/>
      <w:sz w:val="21"/>
      <w:szCs w:val="22"/>
      <w:lang w:val="en-US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9775F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775FA"/>
    <w:rPr>
      <w:kern w:val="2"/>
      <w:sz w:val="21"/>
      <w:szCs w:val="22"/>
      <w:lang w:val="en-US"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9775F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775FA"/>
    <w:rPr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Rebecca Langshaw</cp:lastModifiedBy>
  <cp:revision>2</cp:revision>
  <dcterms:created xsi:type="dcterms:W3CDTF">2023-08-25T19:39:00Z</dcterms:created>
  <dcterms:modified xsi:type="dcterms:W3CDTF">2023-08-25T19:39:00Z</dcterms:modified>
</cp:coreProperties>
</file>