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C3" w:rsidRDefault="00AF746A">
      <w:pPr>
        <w:jc w:val="center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 w:hint="eastAsia"/>
          <w:kern w:val="0"/>
          <w:sz w:val="24"/>
        </w:rPr>
        <w:t xml:space="preserve">Table </w:t>
      </w:r>
      <w:r w:rsidR="000B3583">
        <w:rPr>
          <w:rFonts w:ascii="Times New Roman" w:hAnsi="Times New Roman" w:cs="Times New Roman" w:hint="eastAsia"/>
          <w:kern w:val="0"/>
          <w:sz w:val="24"/>
        </w:rPr>
        <w:t>S</w:t>
      </w:r>
      <w:bookmarkStart w:id="0" w:name="_GoBack"/>
      <w:bookmarkEnd w:id="0"/>
      <w:r>
        <w:rPr>
          <w:rFonts w:ascii="Times New Roman" w:hAnsi="Times New Roman" w:cs="Times New Roman" w:hint="eastAsia"/>
          <w:kern w:val="0"/>
          <w:sz w:val="24"/>
        </w:rPr>
        <w:t>2 The table of SNP mutation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169"/>
        <w:gridCol w:w="1179"/>
        <w:gridCol w:w="1383"/>
        <w:gridCol w:w="675"/>
        <w:gridCol w:w="1584"/>
        <w:gridCol w:w="1384"/>
        <w:gridCol w:w="1081"/>
      </w:tblGrid>
      <w:tr w:rsidR="00564CC3">
        <w:trPr>
          <w:tblHeader/>
        </w:trPr>
        <w:tc>
          <w:tcPr>
            <w:tcW w:w="426" w:type="pct"/>
            <w:tcBorders>
              <w:bottom w:val="single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Sample ID</w:t>
            </w:r>
          </w:p>
        </w:tc>
        <w:tc>
          <w:tcPr>
            <w:tcW w:w="591" w:type="pct"/>
            <w:tcBorders>
              <w:bottom w:val="single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SNPnumber</w:t>
            </w:r>
            <w:proofErr w:type="spellEnd"/>
          </w:p>
        </w:tc>
        <w:tc>
          <w:tcPr>
            <w:tcW w:w="645" w:type="pct"/>
            <w:tcBorders>
              <w:bottom w:val="single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Transition</w:t>
            </w:r>
          </w:p>
        </w:tc>
        <w:tc>
          <w:tcPr>
            <w:tcW w:w="755" w:type="pct"/>
            <w:tcBorders>
              <w:bottom w:val="single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Transversion</w:t>
            </w:r>
            <w:proofErr w:type="spellEnd"/>
          </w:p>
        </w:tc>
        <w:tc>
          <w:tcPr>
            <w:tcW w:w="372" w:type="pct"/>
            <w:tcBorders>
              <w:bottom w:val="single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Ti/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Tv</w:t>
            </w:r>
            <w:proofErr w:type="spellEnd"/>
          </w:p>
        </w:tc>
        <w:tc>
          <w:tcPr>
            <w:tcW w:w="864" w:type="pct"/>
            <w:tcBorders>
              <w:bottom w:val="single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Heterozygosity</w:t>
            </w:r>
            <w:proofErr w:type="spellEnd"/>
          </w:p>
        </w:tc>
        <w:tc>
          <w:tcPr>
            <w:tcW w:w="755" w:type="pct"/>
            <w:tcBorders>
              <w:bottom w:val="single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Homozygosity</w:t>
            </w:r>
            <w:proofErr w:type="spellEnd"/>
          </w:p>
        </w:tc>
        <w:tc>
          <w:tcPr>
            <w:tcW w:w="591" w:type="pct"/>
            <w:tcBorders>
              <w:bottom w:val="single" w:sz="6" w:space="0" w:color="auto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Het-ratio</w:t>
            </w:r>
          </w:p>
        </w:tc>
      </w:tr>
      <w:tr w:rsidR="00564CC3">
        <w:tc>
          <w:tcPr>
            <w:tcW w:w="426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FD</w:t>
            </w:r>
          </w:p>
        </w:tc>
        <w:tc>
          <w:tcPr>
            <w:tcW w:w="591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3087176</w:t>
            </w:r>
          </w:p>
        </w:tc>
        <w:tc>
          <w:tcPr>
            <w:tcW w:w="645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2015058</w:t>
            </w:r>
          </w:p>
        </w:tc>
        <w:tc>
          <w:tcPr>
            <w:tcW w:w="755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1072118</w:t>
            </w:r>
          </w:p>
        </w:tc>
        <w:tc>
          <w:tcPr>
            <w:tcW w:w="372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1.87</w:t>
            </w:r>
          </w:p>
        </w:tc>
        <w:tc>
          <w:tcPr>
            <w:tcW w:w="864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1532772</w:t>
            </w:r>
          </w:p>
        </w:tc>
        <w:tc>
          <w:tcPr>
            <w:tcW w:w="755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1554404</w:t>
            </w:r>
          </w:p>
        </w:tc>
        <w:tc>
          <w:tcPr>
            <w:tcW w:w="591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49.64%</w:t>
            </w:r>
          </w:p>
        </w:tc>
      </w:tr>
      <w:tr w:rsidR="00564CC3">
        <w:tc>
          <w:tcPr>
            <w:tcW w:w="426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YP1</w:t>
            </w:r>
          </w:p>
        </w:tc>
        <w:tc>
          <w:tcPr>
            <w:tcW w:w="591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3241416</w:t>
            </w:r>
          </w:p>
        </w:tc>
        <w:tc>
          <w:tcPr>
            <w:tcW w:w="645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2123011</w:t>
            </w:r>
          </w:p>
        </w:tc>
        <w:tc>
          <w:tcPr>
            <w:tcW w:w="755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1118405</w:t>
            </w:r>
          </w:p>
        </w:tc>
        <w:tc>
          <w:tcPr>
            <w:tcW w:w="372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1.89</w:t>
            </w:r>
          </w:p>
        </w:tc>
        <w:tc>
          <w:tcPr>
            <w:tcW w:w="864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2174312</w:t>
            </w:r>
          </w:p>
        </w:tc>
        <w:tc>
          <w:tcPr>
            <w:tcW w:w="755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1067104</w:t>
            </w:r>
          </w:p>
        </w:tc>
        <w:tc>
          <w:tcPr>
            <w:tcW w:w="591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 w:rsidR="00564CC3" w:rsidRDefault="00AF746A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67.07%</w:t>
            </w:r>
          </w:p>
        </w:tc>
      </w:tr>
    </w:tbl>
    <w:p w:rsidR="00564CC3" w:rsidRDefault="00564CC3"/>
    <w:sectPr w:rsidR="00564CC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6A" w:rsidRDefault="00AF746A">
      <w:r>
        <w:separator/>
      </w:r>
    </w:p>
  </w:endnote>
  <w:endnote w:type="continuationSeparator" w:id="0">
    <w:p w:rsidR="00AF746A" w:rsidRDefault="00AF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6A" w:rsidRDefault="00AF746A">
      <w:r>
        <w:separator/>
      </w:r>
    </w:p>
  </w:footnote>
  <w:footnote w:type="continuationSeparator" w:id="0">
    <w:p w:rsidR="00AF746A" w:rsidRDefault="00AF7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4CC3"/>
    <w:rsid w:val="000B3583"/>
    <w:rsid w:val="00564CC3"/>
    <w:rsid w:val="00A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CBH</dc:creator>
  <cp:keywords/>
  <dc:description/>
  <cp:lastModifiedBy>Administrator</cp:lastModifiedBy>
  <cp:revision>9</cp:revision>
  <dcterms:created xsi:type="dcterms:W3CDTF">2023-06-08T11:50:00Z</dcterms:created>
  <dcterms:modified xsi:type="dcterms:W3CDTF">2023-06-09T09:06:00Z</dcterms:modified>
</cp:coreProperties>
</file>