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kern w:val="0"/>
          <w:sz w:val="24"/>
        </w:rPr>
      </w:pPr>
      <w:r>
        <w:rPr>
          <w:rFonts w:hint="eastAsia" w:ascii="Times New Roman" w:hAnsi="Times New Roman" w:cs="Times New Roman"/>
          <w:kern w:val="0"/>
          <w:sz w:val="24"/>
        </w:rPr>
        <w:t>Table S4 SV quantity statistics table</w:t>
      </w:r>
    </w:p>
    <w:p>
      <w:pPr>
        <w:jc w:val="center"/>
        <w:rPr>
          <w:rFonts w:ascii="Times New Roman" w:hAnsi="Times New Roman" w:cs="Times New Roman"/>
          <w:kern w:val="0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389"/>
        <w:gridCol w:w="1187"/>
        <w:gridCol w:w="1187"/>
        <w:gridCol w:w="987"/>
        <w:gridCol w:w="987"/>
        <w:gridCol w:w="1185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</w:trPr>
        <w:tc>
          <w:tcPr>
            <w:tcW w:w="940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SMAPLE ID</w:t>
            </w:r>
          </w:p>
        </w:tc>
        <w:tc>
          <w:tcPr>
            <w:tcW w:w="815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SV</w:t>
            </w:r>
          </w:p>
        </w:tc>
        <w:tc>
          <w:tcPr>
            <w:tcW w:w="696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INS</w:t>
            </w:r>
          </w:p>
        </w:tc>
        <w:tc>
          <w:tcPr>
            <w:tcW w:w="696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DEL</w:t>
            </w:r>
          </w:p>
        </w:tc>
        <w:tc>
          <w:tcPr>
            <w:tcW w:w="579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INV</w:t>
            </w:r>
          </w:p>
        </w:tc>
        <w:tc>
          <w:tcPr>
            <w:tcW w:w="579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DUP</w:t>
            </w:r>
          </w:p>
        </w:tc>
        <w:tc>
          <w:tcPr>
            <w:tcW w:w="696" w:type="pct"/>
            <w:tcBorders>
              <w:bottom w:val="single" w:color="auto" w:sz="6" w:space="0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TRA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</w:trPr>
        <w:tc>
          <w:tcPr>
            <w:tcW w:w="940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FD</w:t>
            </w:r>
          </w:p>
        </w:tc>
        <w:tc>
          <w:tcPr>
            <w:tcW w:w="815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11543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1095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6145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696" w:type="pct"/>
            <w:tcBorders>
              <w:bottom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3574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7" w:hRule="atLeast"/>
        </w:trPr>
        <w:tc>
          <w:tcPr>
            <w:tcW w:w="940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YP1</w:t>
            </w:r>
          </w:p>
        </w:tc>
        <w:tc>
          <w:tcPr>
            <w:tcW w:w="815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7634</w:t>
            </w:r>
          </w:p>
        </w:tc>
        <w:tc>
          <w:tcPr>
            <w:tcW w:w="696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696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4297</w:t>
            </w:r>
          </w:p>
        </w:tc>
        <w:tc>
          <w:tcPr>
            <w:tcW w:w="579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579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696" w:type="pct"/>
            <w:tcBorders>
              <w:top w:val="nil"/>
            </w:tcBorders>
            <w:shd w:val="clear" w:color="auto" w:fill="auto"/>
            <w:tcMar>
              <w:top w:w="109" w:type="dxa"/>
              <w:left w:w="109" w:type="dxa"/>
              <w:bottom w:w="109" w:type="dxa"/>
              <w:right w:w="109" w:type="dxa"/>
            </w:tcMar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2378</w:t>
            </w:r>
          </w:p>
        </w:tc>
      </w:tr>
    </w:tbl>
    <w:p>
      <w:pPr>
        <w:jc w:val="both"/>
        <w:rPr>
          <w:rFonts w:ascii="Times New Roman" w:hAnsi="Times New Roman" w:cs="Times New Roman"/>
          <w:kern w:val="0"/>
          <w:sz w:val="24"/>
        </w:rPr>
      </w:pPr>
      <w:bookmarkStart w:id="0" w:name="_GoBack"/>
      <w:bookmarkEnd w:id="0"/>
      <w:r>
        <w:rPr>
          <w:rFonts w:hint="eastAsia" w:ascii="Times New Roman" w:hAnsi="Times New Roman" w:cs="Times New Roman"/>
          <w:kern w:val="0"/>
          <w:sz w:val="24"/>
        </w:rPr>
        <w:t>SV: total number of structural variation; INS: number of insertion type variation; DEL:number of deletion type variation; INV: number of inversion type variation; DUP: number of repetitive type variation; TRA: number of chromosome translocation type variation.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yODM5MGE3ZWZkN2M3ZGVhZjg4MjljYzdkMTliZTYifQ=="/>
  </w:docVars>
  <w:rsids>
    <w:rsidRoot w:val="00176F82"/>
    <w:rsid w:val="00176F82"/>
    <w:rsid w:val="0025440A"/>
    <w:rsid w:val="00715C54"/>
    <w:rsid w:val="463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106</Characters>
  <Lines>1</Lines>
  <Paragraphs>1</Paragraphs>
  <TotalTime>2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2023-06-08T11:53:00Z</dcterms:created>
  <dc:creator>CBH</dc:creator>
  <cp:lastModifiedBy>XXY</cp:lastModifiedBy>
  <dcterms:modified xsi:type="dcterms:W3CDTF">2023-07-23T05:50:55Z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2FA2C91F163F4FAA94EB9FE5459B444B_12</vt:lpwstr>
  </property>
</Properties>
</file>