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1EA6" w14:textId="2FBFEF46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S9. Partial correlation between belief in just deserts and human rights restriction by country and year.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szCs w:val="21"/>
        </w:rPr>
        <w:t>Control</w:t>
      </w:r>
      <w:r w:rsidR="00D64284">
        <w:rPr>
          <w:rFonts w:ascii="Times New Roman" w:hAnsi="Times New Roman" w:cs="Times New Roman"/>
          <w:szCs w:val="21"/>
        </w:rPr>
        <w:t>led</w:t>
      </w:r>
      <w:r w:rsidRPr="00D933FF">
        <w:rPr>
          <w:rFonts w:ascii="Times New Roman" w:hAnsi="Times New Roman" w:cs="Times New Roman"/>
          <w:szCs w:val="21"/>
        </w:rPr>
        <w:t xml:space="preserve"> variables: age</w:t>
      </w:r>
      <w:r w:rsidR="00212693">
        <w:rPr>
          <w:rFonts w:ascii="Times New Roman" w:hAnsi="Times New Roman" w:cs="Times New Roman"/>
          <w:szCs w:val="21"/>
        </w:rPr>
        <w:t>,</w:t>
      </w:r>
      <w:r w:rsidRPr="00D933FF">
        <w:rPr>
          <w:rFonts w:ascii="Times New Roman" w:hAnsi="Times New Roman" w:cs="Times New Roman"/>
          <w:szCs w:val="21"/>
        </w:rPr>
        <w:t xml:space="preserve"> gender</w:t>
      </w:r>
      <w:r w:rsidR="00212693">
        <w:rPr>
          <w:rFonts w:ascii="Times New Roman" w:hAnsi="Times New Roman" w:cs="Times New Roman"/>
          <w:szCs w:val="21"/>
        </w:rPr>
        <w:t>, academic career, and presence or absence of c</w:t>
      </w:r>
      <w:r w:rsidR="00212693" w:rsidRPr="00C6404F">
        <w:rPr>
          <w:rFonts w:ascii="Times New Roman" w:hAnsi="Times New Roman" w:cs="Times New Roman"/>
          <w:szCs w:val="21"/>
        </w:rPr>
        <w:t>hildren</w:t>
      </w:r>
      <w:r w:rsidR="00212693">
        <w:rPr>
          <w:rFonts w:ascii="Times New Roman" w:hAnsi="Times New Roman" w:cs="Times New Roman"/>
          <w:szCs w:val="21"/>
        </w:rPr>
        <w:t xml:space="preserve"> and e</w:t>
      </w:r>
      <w:r w:rsidR="00212693" w:rsidRPr="00C6404F">
        <w:rPr>
          <w:rFonts w:ascii="Times New Roman" w:hAnsi="Times New Roman" w:cs="Times New Roman"/>
          <w:szCs w:val="21"/>
        </w:rPr>
        <w:t>lderly people</w:t>
      </w:r>
      <w:r w:rsidRPr="00D933FF">
        <w:rPr>
          <w:rFonts w:ascii="Times New Roman" w:hAnsi="Times New Roman" w:cs="Times New Roman"/>
          <w:szCs w:val="21"/>
        </w:rPr>
        <w:t xml:space="preserve">. Bootstrap method with 1000 samples for each analysis is applied to estimate the 95% confidence interval (CI).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adjusted by Bonferroni-correction, that is,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multiplied </w:t>
      </w:r>
      <w:r w:rsidR="00D64284">
        <w:rPr>
          <w:rFonts w:ascii="Times New Roman" w:hAnsi="Times New Roman" w:cs="Times New Roman"/>
          <w:szCs w:val="21"/>
        </w:rPr>
        <w:t xml:space="preserve">by </w:t>
      </w:r>
      <w:r w:rsidRPr="00D933FF">
        <w:rPr>
          <w:rFonts w:ascii="Times New Roman" w:hAnsi="Times New Roman" w:cs="Times New Roman"/>
          <w:szCs w:val="21"/>
        </w:rPr>
        <w:t>the number of stratified analyses (n = 15).</w:t>
      </w:r>
      <w:r w:rsidR="00757CF3" w:rsidRPr="00757CF3">
        <w:rPr>
          <w:rFonts w:ascii="Arial" w:eastAsia="Yu Gothic" w:hAnsi="Arial" w:cs="Arial"/>
          <w:color w:val="000000"/>
          <w:sz w:val="16"/>
          <w:szCs w:val="16"/>
        </w:rPr>
        <w:t xml:space="preserve"> </w:t>
      </w:r>
    </w:p>
    <w:tbl>
      <w:tblPr>
        <w:tblW w:w="1459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1932"/>
        <w:gridCol w:w="779"/>
        <w:gridCol w:w="2056"/>
        <w:gridCol w:w="655"/>
        <w:gridCol w:w="2038"/>
        <w:gridCol w:w="673"/>
        <w:gridCol w:w="1879"/>
        <w:gridCol w:w="832"/>
        <w:gridCol w:w="2003"/>
        <w:gridCol w:w="709"/>
      </w:tblGrid>
      <w:tr w:rsidR="00EB26CE" w:rsidRPr="00DF142E" w14:paraId="00D073FC" w14:textId="77777777" w:rsidTr="00197200">
        <w:trPr>
          <w:trHeight w:val="360"/>
        </w:trPr>
        <w:tc>
          <w:tcPr>
            <w:tcW w:w="10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A19C53" w14:textId="77777777" w:rsidR="00EB26CE" w:rsidRPr="006D0140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F6E3B6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>Japan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8A8280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 xml:space="preserve">The </w:t>
            </w: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>United States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5BD49FC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 xml:space="preserve">The </w:t>
            </w: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>United Kingdom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CC0815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>Italy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5F0F07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>China</w:t>
            </w:r>
          </w:p>
        </w:tc>
      </w:tr>
      <w:tr w:rsidR="00EB26CE" w:rsidRPr="00DF142E" w14:paraId="7EFD13A9" w14:textId="77777777" w:rsidTr="00197200">
        <w:trPr>
          <w:trHeight w:val="360"/>
        </w:trPr>
        <w:tc>
          <w:tcPr>
            <w:tcW w:w="10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485D" w14:textId="77777777" w:rsidR="00EB26CE" w:rsidRPr="00DF142E" w:rsidRDefault="00EB26CE" w:rsidP="0019720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EC01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r</w:t>
            </w: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 xml:space="preserve"> (95%CI)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DF5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20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29E9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r</w:t>
            </w: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 xml:space="preserve"> (95%CI)</w:t>
            </w:r>
          </w:p>
        </w:tc>
        <w:tc>
          <w:tcPr>
            <w:tcW w:w="6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BDDE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20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A88B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r</w:t>
            </w: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 xml:space="preserve"> (95%CI)</w:t>
            </w:r>
          </w:p>
        </w:tc>
        <w:tc>
          <w:tcPr>
            <w:tcW w:w="67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D7F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18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A22D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r</w:t>
            </w: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 xml:space="preserve"> (95%CI)</w:t>
            </w:r>
          </w:p>
        </w:tc>
        <w:tc>
          <w:tcPr>
            <w:tcW w:w="83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654C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035B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r</w:t>
            </w:r>
            <w:r w:rsidRPr="00DF142E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 xml:space="preserve"> (95%CI)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7F5F" w14:textId="77777777" w:rsidR="00EB26CE" w:rsidRPr="00DF142E" w:rsidRDefault="00EB26CE" w:rsidP="00197200">
            <w:pPr>
              <w:widowControl/>
              <w:jc w:val="center"/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DF142E">
              <w:rPr>
                <w:rFonts w:ascii="Arial" w:eastAsia="Yu Gothic" w:hAnsi="Arial" w:cs="Arial"/>
                <w:i/>
                <w:iCs/>
                <w:color w:val="000000"/>
                <w:kern w:val="0"/>
                <w:sz w:val="16"/>
                <w:szCs w:val="16"/>
              </w:rPr>
              <w:t>P</w:t>
            </w:r>
          </w:p>
        </w:tc>
      </w:tr>
      <w:tr w:rsidR="00757CF3" w:rsidRPr="00757CF3" w14:paraId="3E86AC77" w14:textId="77777777" w:rsidTr="00757CF3">
        <w:trPr>
          <w:trHeight w:val="360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246B" w14:textId="77777777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>2020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C9F79C" w14:textId="714B1DAE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0.253 (0.155–0.357)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2CF43D" w14:textId="69BE8076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A29675" w14:textId="4C533091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0.054 (</w:t>
            </w: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0.071–0.173)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72FF96" w14:textId="2E7B14A0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C40BB7" w14:textId="365F7B02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0.025 (</w:t>
            </w: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0.154–0.099)</w:t>
            </w:r>
          </w:p>
        </w:tc>
        <w:tc>
          <w:tcPr>
            <w:tcW w:w="6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D022673" w14:textId="07FECDC7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89E1BE" w14:textId="5528FACC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0.173 (0.080–0.264)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A6194D" w14:textId="202A4418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2592A9" w14:textId="109682B4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0.127 (</w:t>
            </w: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0.220–</w:t>
            </w: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0.040)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78489E" w14:textId="7920F9F8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</w:tr>
      <w:tr w:rsidR="00757CF3" w:rsidRPr="00757CF3" w14:paraId="2D328FBE" w14:textId="77777777" w:rsidTr="00757CF3">
        <w:trPr>
          <w:trHeight w:val="36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4F932D9E" w14:textId="77777777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>2021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14:paraId="5C49DED0" w14:textId="0122A359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0.286 (0.194–0.386)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18F5B84B" w14:textId="28E13160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25ABC9D9" w14:textId="622FF183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0.119 (0.018–0.222)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4A6B50F0" w14:textId="6451186D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0.288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120CEF7E" w14:textId="1622EA10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0.156 (0.043–0.274)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154C6242" w14:textId="547A20D5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0.031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2E623B45" w14:textId="6C4A6DFB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0.222 (0.112–0.319)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09888FE0" w14:textId="7E6A37E2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 w14:paraId="570434A1" w14:textId="21C07D5E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0.086 (</w:t>
            </w: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0.183–0.015)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63DD6D" w14:textId="70963159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757CF3" w:rsidRPr="00757CF3" w14:paraId="43DD0D84" w14:textId="77777777" w:rsidTr="00757CF3">
        <w:trPr>
          <w:trHeight w:val="360"/>
        </w:trPr>
        <w:tc>
          <w:tcPr>
            <w:tcW w:w="1040" w:type="dxa"/>
            <w:shd w:val="clear" w:color="auto" w:fill="auto"/>
            <w:noWrap/>
            <w:vAlign w:val="center"/>
            <w:hideMark/>
          </w:tcPr>
          <w:p w14:paraId="07C12A25" w14:textId="77777777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  <w:t>2022</w:t>
            </w:r>
          </w:p>
        </w:tc>
        <w:tc>
          <w:tcPr>
            <w:tcW w:w="1932" w:type="dxa"/>
            <w:shd w:val="clear" w:color="auto" w:fill="auto"/>
            <w:noWrap/>
            <w:vAlign w:val="center"/>
          </w:tcPr>
          <w:p w14:paraId="187A70CF" w14:textId="4CF017FF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0.468 (0.374–0.558)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2C4684D9" w14:textId="31D5646F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14:paraId="286355E5" w14:textId="1AEA1FF1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0.145 (0.028–0.255)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14:paraId="05E2FC99" w14:textId="22D831ED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0.065</w:t>
            </w:r>
          </w:p>
        </w:tc>
        <w:tc>
          <w:tcPr>
            <w:tcW w:w="2038" w:type="dxa"/>
            <w:shd w:val="clear" w:color="auto" w:fill="auto"/>
            <w:noWrap/>
            <w:vAlign w:val="center"/>
          </w:tcPr>
          <w:p w14:paraId="70013B37" w14:textId="5B000E9D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0.040 (</w:t>
            </w: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0.081–0.156)</w:t>
            </w:r>
          </w:p>
        </w:tc>
        <w:tc>
          <w:tcPr>
            <w:tcW w:w="673" w:type="dxa"/>
            <w:shd w:val="clear" w:color="auto" w:fill="auto"/>
            <w:noWrap/>
            <w:vAlign w:val="center"/>
          </w:tcPr>
          <w:p w14:paraId="7A49B1AD" w14:textId="2C3D7BBF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879" w:type="dxa"/>
            <w:shd w:val="clear" w:color="auto" w:fill="auto"/>
            <w:noWrap/>
            <w:vAlign w:val="center"/>
          </w:tcPr>
          <w:p w14:paraId="78322E0F" w14:textId="4DC118A4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0.278 (0.169–0.384)</w:t>
            </w:r>
          </w:p>
        </w:tc>
        <w:tc>
          <w:tcPr>
            <w:tcW w:w="832" w:type="dxa"/>
            <w:shd w:val="clear" w:color="auto" w:fill="auto"/>
            <w:noWrap/>
            <w:vAlign w:val="center"/>
          </w:tcPr>
          <w:p w14:paraId="381DEB2A" w14:textId="03DB25A5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2003" w:type="dxa"/>
            <w:shd w:val="clear" w:color="auto" w:fill="auto"/>
            <w:noWrap/>
            <w:vAlign w:val="center"/>
          </w:tcPr>
          <w:p w14:paraId="6ED36B85" w14:textId="742D2A8E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0.048 (</w:t>
            </w:r>
            <w:r w:rsidRPr="00757CF3">
              <w:rPr>
                <w:rFonts w:ascii="Arial" w:eastAsia="Yu Gothic" w:hAnsi="Arial" w:cs="Arial"/>
                <w:color w:val="000000"/>
                <w:sz w:val="16"/>
                <w:szCs w:val="16"/>
              </w:rPr>
              <w:t>−</w:t>
            </w:r>
            <w:r w:rsidRPr="00757CF3">
              <w:rPr>
                <w:rFonts w:ascii="Arial" w:hAnsi="Arial" w:cs="Arial"/>
                <w:sz w:val="16"/>
                <w:szCs w:val="16"/>
              </w:rPr>
              <w:t>0.151–0.050)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D0AF2C" w14:textId="03C67F4D" w:rsidR="00757CF3" w:rsidRPr="00757CF3" w:rsidRDefault="00757CF3" w:rsidP="00757CF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16"/>
                <w:szCs w:val="16"/>
              </w:rPr>
            </w:pPr>
            <w:r w:rsidRPr="00757CF3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</w:tbl>
    <w:p w14:paraId="00737446" w14:textId="77777777" w:rsidR="005B0809" w:rsidRDefault="005B0809" w:rsidP="003C01AC">
      <w:pPr>
        <w:jc w:val="center"/>
      </w:pPr>
    </w:p>
    <w:sectPr w:rsidR="005B0809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C7BB" w14:textId="77777777" w:rsidR="00E667C1" w:rsidRDefault="00E667C1">
      <w:r>
        <w:separator/>
      </w:r>
    </w:p>
  </w:endnote>
  <w:endnote w:type="continuationSeparator" w:id="0">
    <w:p w14:paraId="507CE3DE" w14:textId="77777777" w:rsidR="00E667C1" w:rsidRDefault="00E6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0A6A9F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0A6A9F" w:rsidRDefault="000A6A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AEA3" w14:textId="77777777" w:rsidR="00E667C1" w:rsidRDefault="00E667C1">
      <w:r>
        <w:separator/>
      </w:r>
    </w:p>
  </w:footnote>
  <w:footnote w:type="continuationSeparator" w:id="0">
    <w:p w14:paraId="17601FDC" w14:textId="77777777" w:rsidR="00E667C1" w:rsidRDefault="00E6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4A0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A6A9F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2693"/>
    <w:rsid w:val="00213403"/>
    <w:rsid w:val="00214015"/>
    <w:rsid w:val="00214D70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612C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5DBE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01AC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57CF3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14F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4284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7C1"/>
    <w:rsid w:val="00E66E7A"/>
    <w:rsid w:val="00E674DD"/>
    <w:rsid w:val="00E70917"/>
    <w:rsid w:val="00E70A1A"/>
    <w:rsid w:val="00E7167B"/>
    <w:rsid w:val="00E71A19"/>
    <w:rsid w:val="00E72AA4"/>
    <w:rsid w:val="00E7508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2624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  <w:style w:type="paragraph" w:styleId="a7">
    <w:name w:val="Revision"/>
    <w:hidden/>
    <w:uiPriority w:val="99"/>
    <w:semiHidden/>
    <w:rsid w:val="00757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2023-08-28T01:12:00Z</dcterms:created>
  <dcterms:modified xsi:type="dcterms:W3CDTF">2023-08-28T01:12:00Z</dcterms:modified>
</cp:coreProperties>
</file>