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B6B4" w14:textId="49C7A552" w:rsidR="00ED2ECF" w:rsidRPr="009C5139" w:rsidRDefault="00ED2ECF" w:rsidP="009C5139">
      <w:pPr>
        <w:widowControl/>
        <w:spacing w:afterLines="50" w:after="156" w:line="360" w:lineRule="auto"/>
        <w:jc w:val="center"/>
        <w:rPr>
          <w:rFonts w:ascii="Times New Roman" w:eastAsia="等线" w:hAnsi="Times New Roman" w:cs="Times New Roman"/>
          <w:b/>
          <w:color w:val="000000"/>
          <w:kern w:val="0"/>
          <w:sz w:val="22"/>
        </w:rPr>
      </w:pPr>
      <w:bookmarkStart w:id="0" w:name="_Hlk136884901"/>
      <w:bookmarkStart w:id="1" w:name="_GoBack"/>
      <w:bookmarkEnd w:id="1"/>
      <w:r w:rsidRPr="00A733B4">
        <w:rPr>
          <w:rFonts w:ascii="Times New Roman" w:eastAsia="等线" w:hAnsi="Times New Roman" w:cs="Times New Roman" w:hint="eastAsia"/>
          <w:b/>
          <w:color w:val="000000"/>
          <w:kern w:val="0"/>
          <w:sz w:val="22"/>
        </w:rPr>
        <w:t>T</w:t>
      </w:r>
      <w:r w:rsidRPr="00A733B4">
        <w:rPr>
          <w:rFonts w:ascii="Times New Roman" w:eastAsia="等线" w:hAnsi="Times New Roman" w:cs="Times New Roman"/>
          <w:b/>
          <w:color w:val="000000"/>
          <w:kern w:val="0"/>
          <w:sz w:val="22"/>
        </w:rPr>
        <w:t>able S</w:t>
      </w:r>
      <w:r>
        <w:rPr>
          <w:rFonts w:ascii="Times New Roman" w:eastAsia="等线" w:hAnsi="Times New Roman" w:cs="Times New Roman"/>
          <w:b/>
          <w:color w:val="000000"/>
          <w:kern w:val="0"/>
          <w:sz w:val="22"/>
        </w:rPr>
        <w:t>2</w:t>
      </w:r>
      <w:r w:rsidR="009C5139">
        <w:rPr>
          <w:rFonts w:ascii="Times New Roman" w:eastAsia="等线" w:hAnsi="Times New Roman" w:cs="Times New Roman"/>
          <w:b/>
          <w:color w:val="000000"/>
          <w:kern w:val="0"/>
          <w:sz w:val="22"/>
        </w:rPr>
        <w:t xml:space="preserve"> </w:t>
      </w:r>
      <w:r w:rsidR="0036218E">
        <w:rPr>
          <w:rFonts w:ascii="Times New Roman" w:eastAsia="等线" w:hAnsi="Times New Roman" w:cs="Times New Roman"/>
          <w:b/>
          <w:color w:val="000000"/>
          <w:kern w:val="0"/>
          <w:sz w:val="22"/>
        </w:rPr>
        <w:t>M</w:t>
      </w:r>
      <w:r w:rsidR="0036218E" w:rsidRPr="009C5139">
        <w:rPr>
          <w:rFonts w:ascii="Times New Roman" w:eastAsia="等线" w:hAnsi="Times New Roman" w:cs="Times New Roman"/>
          <w:b/>
          <w:color w:val="000000"/>
          <w:kern w:val="0"/>
          <w:sz w:val="22"/>
        </w:rPr>
        <w:t xml:space="preserve">ean proportion of Hierarchy level 2 within bacteria </w:t>
      </w:r>
      <w:proofErr w:type="spellStart"/>
      <w:r w:rsidR="0036218E" w:rsidRPr="009C5139">
        <w:rPr>
          <w:rFonts w:ascii="Times New Roman" w:eastAsia="等线" w:hAnsi="Times New Roman" w:cs="Times New Roman"/>
          <w:b/>
          <w:color w:val="000000"/>
          <w:kern w:val="0"/>
          <w:sz w:val="22"/>
        </w:rPr>
        <w:t>communit</w:t>
      </w:r>
      <w:r w:rsidR="0036218E">
        <w:rPr>
          <w:rFonts w:ascii="Times New Roman" w:eastAsia="等线" w:hAnsi="Times New Roman" w:cs="Times New Roman"/>
          <w:b/>
          <w:color w:val="000000"/>
          <w:kern w:val="0"/>
          <w:sz w:val="22"/>
        </w:rPr>
        <w:t>es</w:t>
      </w:r>
      <w:proofErr w:type="spellEnd"/>
      <w:r w:rsidR="0036218E" w:rsidRPr="009C5139">
        <w:rPr>
          <w:rFonts w:ascii="Times New Roman" w:eastAsia="等线" w:hAnsi="Times New Roman" w:cs="Times New Roman"/>
          <w:b/>
          <w:color w:val="000000"/>
          <w:kern w:val="0"/>
          <w:sz w:val="22"/>
        </w:rPr>
        <w:t xml:space="preserve"> </w:t>
      </w:r>
      <w:r w:rsidR="0036218E" w:rsidRPr="008E6A28">
        <w:rPr>
          <w:rFonts w:ascii="Times New Roman" w:eastAsia="等线" w:hAnsi="Times New Roman" w:cs="Times New Roman"/>
          <w:b/>
          <w:color w:val="000000"/>
          <w:kern w:val="0"/>
          <w:sz w:val="22"/>
        </w:rPr>
        <w:t>under</w:t>
      </w:r>
      <w:r w:rsidR="0036218E" w:rsidRPr="009C5139">
        <w:rPr>
          <w:rFonts w:ascii="Times New Roman" w:eastAsia="等线" w:hAnsi="Times New Roman" w:cs="Times New Roman"/>
          <w:b/>
          <w:color w:val="000000"/>
          <w:kern w:val="0"/>
          <w:sz w:val="22"/>
        </w:rPr>
        <w:t xml:space="preserve"> CK and </w:t>
      </w:r>
      <w:proofErr w:type="spellStart"/>
      <w:r w:rsidR="0036218E" w:rsidRPr="009C5139">
        <w:rPr>
          <w:rFonts w:ascii="Times New Roman" w:eastAsia="等线" w:hAnsi="Times New Roman" w:cs="Times New Roman"/>
          <w:b/>
          <w:color w:val="000000"/>
          <w:kern w:val="0"/>
          <w:sz w:val="22"/>
        </w:rPr>
        <w:t>ZnO</w:t>
      </w:r>
      <w:proofErr w:type="spellEnd"/>
      <w:r w:rsidR="0036218E" w:rsidRPr="009C5139">
        <w:rPr>
          <w:rFonts w:ascii="Times New Roman" w:eastAsia="等线" w:hAnsi="Times New Roman" w:cs="Times New Roman"/>
          <w:b/>
          <w:color w:val="000000"/>
          <w:kern w:val="0"/>
          <w:sz w:val="22"/>
        </w:rPr>
        <w:t xml:space="preserve"> NPs treatments</w:t>
      </w:r>
      <w:r w:rsidR="0036218E">
        <w:rPr>
          <w:rFonts w:ascii="Times New Roman" w:eastAsia="等线" w:hAnsi="Times New Roman" w:cs="Times New Roman"/>
          <w:b/>
          <w:color w:val="000000"/>
          <w:kern w:val="0"/>
          <w:sz w:val="22"/>
        </w:rPr>
        <w:t xml:space="preserve">. </w:t>
      </w:r>
      <w:r w:rsidR="0036218E" w:rsidRPr="009C5139">
        <w:rPr>
          <w:rFonts w:ascii="Times New Roman" w:eastAsia="等线" w:hAnsi="Times New Roman" w:cs="Times New Roman"/>
          <w:b/>
          <w:color w:val="000000"/>
          <w:kern w:val="0"/>
          <w:sz w:val="22"/>
        </w:rPr>
        <w:t>P&lt;0.05</w:t>
      </w:r>
      <w:r w:rsidR="0036218E" w:rsidRPr="009C5139">
        <w:rPr>
          <w:rFonts w:ascii="Times New Roman" w:eastAsia="等线" w:hAnsi="Times New Roman" w:cs="Times New Roman" w:hint="eastAsia"/>
          <w:b/>
          <w:color w:val="000000"/>
          <w:kern w:val="0"/>
          <w:sz w:val="22"/>
        </w:rPr>
        <w:t>.</w:t>
      </w:r>
    </w:p>
    <w:tbl>
      <w:tblPr>
        <w:tblW w:w="1321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1707"/>
        <w:gridCol w:w="1707"/>
        <w:gridCol w:w="1513"/>
        <w:gridCol w:w="1707"/>
        <w:gridCol w:w="1707"/>
      </w:tblGrid>
      <w:tr w:rsidR="00ED2ECF" w:rsidRPr="00ED2ECF" w14:paraId="5024E5A6" w14:textId="77777777" w:rsidTr="00ED2ECF">
        <w:trPr>
          <w:trHeight w:val="278"/>
        </w:trPr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77B98CCD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Class2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02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ZnONPs</w:t>
            </w:r>
            <w:proofErr w:type="spellEnd"/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: mean </w:t>
            </w:r>
            <w:proofErr w:type="spellStart"/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rel.freq</w:t>
            </w:r>
            <w:proofErr w:type="spellEnd"/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.(%)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1022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CK: mean </w:t>
            </w:r>
            <w:proofErr w:type="spellStart"/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rel.freq</w:t>
            </w:r>
            <w:proofErr w:type="spellEnd"/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.(%)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211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p-values 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C0AC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95.0% lower CI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4B92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95.0% upper CI</w:t>
            </w:r>
          </w:p>
        </w:tc>
      </w:tr>
      <w:tr w:rsidR="00ED2ECF" w:rsidRPr="00ED2ECF" w14:paraId="316E7B77" w14:textId="77777777" w:rsidTr="00ED2ECF">
        <w:trPr>
          <w:trHeight w:val="278"/>
        </w:trPr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154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Drug resistance: Antimicrobial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2D0F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0.804100459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B0C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0.820366033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958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0.000369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658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-0.017919919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472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-0.01461123</w:t>
            </w:r>
          </w:p>
        </w:tc>
      </w:tr>
      <w:tr w:rsidR="00ED2ECF" w:rsidRPr="00ED2ECF" w14:paraId="079CDC71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76835034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Immune diseases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26A8E22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0.032450865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46EF0C4F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0.028119821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1B13A2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0.001956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1D0BF05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0.003106039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03CCD4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0.005556049</w:t>
            </w:r>
          </w:p>
        </w:tc>
      </w:tr>
      <w:tr w:rsidR="00ED2ECF" w:rsidRPr="00ED2ECF" w14:paraId="5758F902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27C189E2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Endocrine and metabolic diseases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46D36ABC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0.221787429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5180FAA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0.227776109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6E35D7C9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0.002399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C80A65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-0.007433244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E7987BB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-0.004544116</w:t>
            </w:r>
          </w:p>
        </w:tc>
      </w:tr>
      <w:tr w:rsidR="00ED2ECF" w:rsidRPr="00ED2ECF" w14:paraId="220CC643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0B55A70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Signaling molecules and interaction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6FF5A78F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0.031155762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6D817C9A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0.032863692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691446DB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0.002767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AA48B0D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-0.002241349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5776FE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-0.001174511</w:t>
            </w:r>
          </w:p>
        </w:tc>
      </w:tr>
      <w:tr w:rsidR="00ED2ECF" w:rsidRPr="00ED2ECF" w14:paraId="0513AC19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5F1ECDE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Lipid metabolism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3BCE27C1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2.52944549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6DE76AF0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2.475335716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79C04BD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0.0028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A68D6C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0.036173692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3058032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0.072045857</w:t>
            </w:r>
          </w:p>
        </w:tc>
      </w:tr>
      <w:tr w:rsidR="00ED2ECF" w:rsidRPr="00ED2ECF" w14:paraId="32ACCF6B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5EBDFBD2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Transport and catabolism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397295BA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0.304378611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E8A2B8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0.281426808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321AA31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0.003573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FD8AD94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0.016694892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687CC1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0.029208713</w:t>
            </w:r>
          </w:p>
        </w:tc>
      </w:tr>
      <w:tr w:rsidR="00ED2ECF" w:rsidRPr="00ED2ECF" w14:paraId="27F9323B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2A9DFF8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Carbohydrate metabolism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0A60DF1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8.917273273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48FF1C2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8.74982034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B1E5A31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0.005337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880EDD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0.115878729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5311B82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0.219027138</w:t>
            </w:r>
          </w:p>
        </w:tc>
      </w:tr>
      <w:tr w:rsidR="00ED2ECF" w:rsidRPr="00ED2ECF" w14:paraId="410FEEF8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1E08B96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Cell growth and death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4FBD988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0.689293397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079C9852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0.712397008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79C3B1A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0.005345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DA772E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-0.031395145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BEFFED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-0.014812077</w:t>
            </w:r>
          </w:p>
        </w:tc>
      </w:tr>
      <w:tr w:rsidR="00ED2ECF" w:rsidRPr="00ED2ECF" w14:paraId="05379272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1B4F85ED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Translation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4D182C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2.739954526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39AC75B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2.867628322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2D72C4C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0.006004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66202B5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-0.181413969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90EBB6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-0.073933625</w:t>
            </w:r>
          </w:p>
        </w:tc>
      </w:tr>
      <w:tr w:rsidR="00ED2ECF" w:rsidRPr="00ED2ECF" w14:paraId="0F803958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3FF9CBD9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Transcription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6D0E12A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0.120215445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0EB70712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0.124533045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2357AC5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0.006175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E622EB5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-0.006210038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7A6A7CD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-0.002425163</w:t>
            </w:r>
          </w:p>
        </w:tc>
      </w:tr>
      <w:tr w:rsidR="00ED2ECF" w:rsidRPr="00ED2ECF" w14:paraId="7ED52537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45249E9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Metabolism of cofactors and vitamins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28E4D47C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3.993655421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364F674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4.041155829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073FC9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0.006266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D99E0DB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-0.068956505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35429D1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-0.026044312</w:t>
            </w:r>
          </w:p>
        </w:tc>
      </w:tr>
      <w:tr w:rsidR="00ED2ECF" w:rsidRPr="00ED2ECF" w14:paraId="177007B4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5201BD91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Energy metabolism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27D256F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4.369580402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4051F05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4.423775956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9D6ACEC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0.006348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E797EA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-0.07551322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5FC9F1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-0.032877888</w:t>
            </w:r>
          </w:p>
        </w:tc>
      </w:tr>
      <w:tr w:rsidR="00ED2ECF" w:rsidRPr="00ED2ECF" w14:paraId="1AAE5202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3FE44FC5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Biosynthesis of other secondary metabolites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34D50811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0.971727884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7159B39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0.938673635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AFEF4A1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0.00673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C01792D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0.020716447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F92B81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0.045392051</w:t>
            </w:r>
          </w:p>
        </w:tc>
      </w:tr>
      <w:tr w:rsidR="00ED2ECF" w:rsidRPr="00ED2ECF" w14:paraId="2E9F0E16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2C8CDAEA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Folding, sorting and degradation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32B701B9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1.369871479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2B3BABD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1.411077134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349D9F4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0.008339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48A718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-0.061427863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E31FC0C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-0.020983447</w:t>
            </w:r>
          </w:p>
        </w:tc>
      </w:tr>
      <w:tr w:rsidR="00ED2ECF" w:rsidRPr="00ED2ECF" w14:paraId="0D2FB5CC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26EC1E89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Digestive system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4B5C3E9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0.030510783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6A894F7A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0.027445399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D9594C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0.015718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456B3F2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0.001519101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D42226F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0.004611667</w:t>
            </w:r>
          </w:p>
        </w:tc>
      </w:tr>
      <w:tr w:rsidR="00ED2ECF" w:rsidRPr="00ED2ECF" w14:paraId="00E57A56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7A5E12CC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Environmental adaptation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0604051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0.137230573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3E647D74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0.139749708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F9B1FD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0.016209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C105F15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-0.003972605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B1C89F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-0.001065664</w:t>
            </w:r>
          </w:p>
        </w:tc>
      </w:tr>
      <w:tr w:rsidR="00ED2ECF" w:rsidRPr="00ED2ECF" w14:paraId="73D52A56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7E92F22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Membrane transport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6660DC3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3.354061305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25CDACD4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3.258319342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7191B4C9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0.017732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509687A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0.036237904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4F9F26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0.155246022</w:t>
            </w:r>
          </w:p>
        </w:tc>
      </w:tr>
      <w:tr w:rsidR="00ED2ECF" w:rsidRPr="00ED2ECF" w14:paraId="79FB4030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53C62C0A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Nervous system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74944CC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0.183715101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0BC502B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0.178509795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1B1FE25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0.018445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2C59E1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0.002187418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24E896F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0.008223194</w:t>
            </w:r>
          </w:p>
        </w:tc>
      </w:tr>
      <w:tr w:rsidR="00ED2ECF" w:rsidRPr="00ED2ECF" w14:paraId="353D43C8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36DA5B9D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Nucleotide metabolism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71F9585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2.903861262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1007E215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2.946244441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3B39AB5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0.01859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00144A0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-0.067399282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BB260ED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-0.017367076</w:t>
            </w:r>
          </w:p>
        </w:tc>
      </w:tr>
      <w:tr w:rsidR="00ED2ECF" w:rsidRPr="00ED2ECF" w14:paraId="57FACA69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0A5E27DA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Replication and repair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92B81A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2.314978834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798D5E9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2.363016828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78FA374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0.019368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A7DF3CF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-0.074796826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CFF44AF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-0.021279163</w:t>
            </w:r>
          </w:p>
        </w:tc>
      </w:tr>
      <w:tr w:rsidR="00ED2ECF" w:rsidRPr="00ED2ECF" w14:paraId="58004A4C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4B33FA02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Aging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240AECBB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0.438946976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75AE68FE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0.448118723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2A6A7ED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0.022442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FEE59C9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-0.015175353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5F736DB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-0.003168141</w:t>
            </w:r>
          </w:p>
        </w:tc>
      </w:tr>
      <w:tr w:rsidR="00ED2ECF" w:rsidRPr="00ED2ECF" w14:paraId="0F6563C0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1E2F1E2D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Metabolism of terpenoids and polyketides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10A572A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1.265445144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5625D6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1.253564933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E741510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0.023283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6F7C32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0.003973642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A06512F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0.019786779</w:t>
            </w:r>
          </w:p>
        </w:tc>
      </w:tr>
      <w:tr w:rsidR="00ED2ECF" w:rsidRPr="00ED2ECF" w14:paraId="2E1591CA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3FB070E7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lastRenderedPageBreak/>
              <w:t>Endocrine system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6EE8119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0.603491224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41C98EB5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0.591855832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FAFA0A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0.025758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DDCEB15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0.003521849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F334CC9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0.019748935</w:t>
            </w:r>
          </w:p>
        </w:tc>
      </w:tr>
      <w:tr w:rsidR="00ED2ECF" w:rsidRPr="00ED2ECF" w14:paraId="1F36AB90" w14:textId="77777777" w:rsidTr="00ED2ECF">
        <w:trPr>
          <w:trHeight w:val="278"/>
        </w:trPr>
        <w:tc>
          <w:tcPr>
            <w:tcW w:w="3913" w:type="dxa"/>
            <w:shd w:val="clear" w:color="auto" w:fill="auto"/>
            <w:noWrap/>
            <w:vAlign w:val="center"/>
            <w:hideMark/>
          </w:tcPr>
          <w:p w14:paraId="0C86B2E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Circulatory system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2689E418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0.031771474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0894DC2F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0.036312644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4DA8B66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0.028298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CD23513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-0.007560478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74AE4C1" w14:textId="77777777" w:rsidR="00ED2ECF" w:rsidRPr="00ED2ECF" w:rsidRDefault="00ED2ECF" w:rsidP="009C513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D2EC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-0.001521862</w:t>
            </w:r>
          </w:p>
        </w:tc>
      </w:tr>
    </w:tbl>
    <w:p w14:paraId="0F0486CF" w14:textId="77777777" w:rsidR="00ED2ECF" w:rsidRDefault="00ED2ECF" w:rsidP="00CE601A">
      <w:pPr>
        <w:jc w:val="center"/>
      </w:pPr>
    </w:p>
    <w:sectPr w:rsidR="00ED2ECF" w:rsidSect="00CE60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83F1B" w14:textId="77777777" w:rsidR="00371D12" w:rsidRDefault="00371D12" w:rsidP="00CE601A">
      <w:r>
        <w:separator/>
      </w:r>
    </w:p>
  </w:endnote>
  <w:endnote w:type="continuationSeparator" w:id="0">
    <w:p w14:paraId="33B256D1" w14:textId="77777777" w:rsidR="00371D12" w:rsidRDefault="00371D12" w:rsidP="00CE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CB03" w14:textId="77777777" w:rsidR="00371D12" w:rsidRDefault="00371D12" w:rsidP="00CE601A">
      <w:r>
        <w:separator/>
      </w:r>
    </w:p>
  </w:footnote>
  <w:footnote w:type="continuationSeparator" w:id="0">
    <w:p w14:paraId="4A3A0E7B" w14:textId="77777777" w:rsidR="00371D12" w:rsidRDefault="00371D12" w:rsidP="00CE6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5B"/>
    <w:rsid w:val="00056759"/>
    <w:rsid w:val="000A1986"/>
    <w:rsid w:val="000A6D91"/>
    <w:rsid w:val="00114AFA"/>
    <w:rsid w:val="002553C3"/>
    <w:rsid w:val="002A5DBC"/>
    <w:rsid w:val="00315E5D"/>
    <w:rsid w:val="00352751"/>
    <w:rsid w:val="0036218E"/>
    <w:rsid w:val="00371D12"/>
    <w:rsid w:val="00380799"/>
    <w:rsid w:val="003C7BFE"/>
    <w:rsid w:val="00447A01"/>
    <w:rsid w:val="00492B75"/>
    <w:rsid w:val="00516265"/>
    <w:rsid w:val="00562F9A"/>
    <w:rsid w:val="00954FDC"/>
    <w:rsid w:val="009A3F03"/>
    <w:rsid w:val="009A3F8E"/>
    <w:rsid w:val="009B43E6"/>
    <w:rsid w:val="009C5139"/>
    <w:rsid w:val="00A733B4"/>
    <w:rsid w:val="00A91F6F"/>
    <w:rsid w:val="00AA7827"/>
    <w:rsid w:val="00B52A05"/>
    <w:rsid w:val="00B862A4"/>
    <w:rsid w:val="00B9165B"/>
    <w:rsid w:val="00BE0B57"/>
    <w:rsid w:val="00CE601A"/>
    <w:rsid w:val="00D5604B"/>
    <w:rsid w:val="00E77AA0"/>
    <w:rsid w:val="00ED2ECF"/>
    <w:rsid w:val="00F33C66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81168"/>
  <w15:chartTrackingRefBased/>
  <w15:docId w15:val="{D6893E17-4DBC-4B08-9775-660BF42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0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31</cp:revision>
  <dcterms:created xsi:type="dcterms:W3CDTF">2023-04-09T08:55:00Z</dcterms:created>
  <dcterms:modified xsi:type="dcterms:W3CDTF">2023-06-05T11:18:00Z</dcterms:modified>
</cp:coreProperties>
</file>