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Supplementary Table 1. The Distribution of Common Sea Cucumbers.</w:t>
      </w:r>
      <w:r w:rsidDel="00000000" w:rsidR="00000000" w:rsidRPr="00000000">
        <w:rPr>
          <w:rtl w:val="0"/>
        </w:rPr>
      </w:r>
    </w:p>
    <w:tbl>
      <w:tblPr>
        <w:tblStyle w:val="Table1"/>
        <w:tblW w:w="878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47"/>
        <w:gridCol w:w="3265"/>
        <w:gridCol w:w="2977"/>
        <w:tblGridChange w:id="0">
          <w:tblGrid>
            <w:gridCol w:w="2547"/>
            <w:gridCol w:w="3265"/>
            <w:gridCol w:w="2977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Species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Distribution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References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Actinopyga lecanora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Asia and East Africa, Indian Ocean, Indo-west Pacific 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Ghanbari et al. (2012), Zhong et al. (2021)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Actinopyga echinites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 Ocean, tropical Pacific, southern Japan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Clark and Rowe (1971), Wiedemeyer (1994), Kohler et al. (2009)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Actinopyga mauritiana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Indian Ocean, western Pacific Ocean, Mariana Island,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Skewes et al. (2010), Trianni and Bryan (2004)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Bohadschia argus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Western Indian Ocean, Pacific Ocean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Purcell et al. (2016b), Woo et al. (2013).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Bohadschia marmorata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Indo-Pacific, North-East coastal region of Sri Lanka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Woo et al. (2013), Veronika et al. (2018).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Cucumaria frondosa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Indo-West Pacific, and Northeast coast of Scotland, Shetland and Orkney, West Atlantic, North Atlantic Ocean, Barents Sea (Russia)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Bruckner et al, (2003),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Zulfigar et al. (2008), Hamel et al. (1996), Hossain et al. (2020)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Colochirus robustus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Central Indo-Pacific, Eastern Indian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Woo et al, 2013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Euapta godeffroyi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Tropical Indo-Pacific, Red Sea, Madagascar to Hawaii, northern Australia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Cannon and Silver (1986), Woo et al. (2013)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Holothuria hermanni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Indo-Pacific, Tropical West Atlantic, Tropical Australia, Mozambique, Indian Ocean, North Arabian Sea and Pacific coast of Central America.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Clark and Rowe (1971), Mosher (1980), Siddique and Ayub (2015)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Holothuria leucospilota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East coast of Africa, Indo-Pacific, North East coast of Australia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Yu et al. (2013), Woo et al. (2013).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Holothuria atra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Indo-Pacific from Red Sea and East Africa to Australia, Thailand, Eastern Pacific, Central Maluku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Bruckner et al. (2003),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Clark &amp; Rowe (1971), Woo et al. (2013), Viyakarn et al. (2020), Ongkers et al. (2018).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Holothuria cinerascens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Pacific and Indian Oceans from Red Sea to Madagascar and Japan to Australia, Indo-Pacific, South China Sea, Red Sea to Hawaii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Clark &amp; Rowe (1971), Massin (1996)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Holothuria edulis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Tropical Indo-Pacific Ocean, East African coast, Northern Australia, and various Pacific Island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Bruckner et al. (2003),</w:t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2311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Woo et al. (2013), Dissanayake and Athukorala (2011)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Holothuria fuscogilva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Tropical Indo-Pacific Ocean, South-Pacific, Indian Ocean, Southeast Asia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Reichenbach (1999), Bruckner et al. (2003)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Holothuria hilla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Tropical Indo-West Pacific, Central Pacific, Southeast Asia, east Africa, Indian Ocean, South-Pacific, South China Sea, Persian Gulf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Clark &amp; Rowe (1971), Purcell et al. (2012)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Holothuria impatiens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Tropical Indo-Pacific, Tropical Western Atlantic Ocean, Caribbean Sea, Gulf of Mexico, Mediterranean Sea and Coasts of France, Persian Gulf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Bruckner et al. (2003),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Clark &amp; Rowe (1971), Afkhami et al. (2012), Dolorosa et al. (2017).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Holothuria nobilis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Indo-Pacific Ocean, Red Sea and Madagascar to Hawaii, Japan to Northern Australia, Indian Ocean, east coast of Africa, Arabian Seas.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Clark &amp; Rowe (1971), Massin (1996), Stout (2021).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Holothuria pardalis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Indo-Pacific and Eastern Pacific, Red Sea to Hawaii, Pakistan, Indian Ocean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Clark &amp; Rowe (1971), Cannon and Silver (1986), Ahmed et al. (2020)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Holothuria pevircax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Indo-West Pacific, Africa and Hawaii, Iran, Northern Oman Sea, Japan, Korea, India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Clark &amp; Rowe (1971), Amiri et al. (2013), Yamada et al. (2002), Lee and Shin (2019), Idressbabu and Sureshkumar (2017)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Holothuria scabra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Indo-Pacific region from east Africa to the eastern Pacific, Iran, southwestern Pacific Ocean, Oman, South Pacific, Australia, China, India, Indonesia, Japan, Micronesia, Malaysia, Mozambique, Philippines, Thailand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Bruckner et al. (2003),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Clark &amp; Rowe (1971), Mercier et al. (2000), Al-Rashdi et al. (2007), Hamel et al. (2001)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Holothuria tubulosa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North-eastern Atlantic Ocean, Mediterranean Sea, Algerian coast, Turkey, Greece, Italy, Spain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Rakaj et al. (2017), Mezali et al. (2021), Sicuro and Levine (2011).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Paracaudina australis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Australia, Queensland, South-East Coast, Southeast Asia, New Zealand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Widianingsih et al. (2019), 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O’loughlin et al. (2011), Lane and Vandenspiegel (2003).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Pearsonothuria graeffei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Tropical Indo-Pacific Ocean from east coast of Africa to the Philippines, Indonesia, Taiwan, Madagascar, Maldives, Guam, Fiji and the South Pacific.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Woo et al. (2013), Dong et al. (2008)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Stichopus hermanni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West Indo-Pacific, Southeast Asia, and South-Pacific, Australia, Persian Gulf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Bruckner et al. (2003),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Clark &amp; Rowe (1971), Khazaali et al. (2016).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Stichopus japonicus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Coast of Russia, China, Japan, Korea, Alaska, coastal waters of northeast Asia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Bruckner et al. (2003),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Yamana et al. (2009), Minami et al. (2018), Oh et al. (2017).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Stichopus vastus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Tropical and Western Indo-Pacific, Indian Ocean, Andaman Island, South China Sea, Indonesia, Thailand, Australia, Micronesia, Papua New Guine.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Clark and Rowe (1971), Massin et al. (2002), Abedin et al. (2012), Woo et al. (2013)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Stichopus chloronotus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Indo-West Pacific, Eastern Africa to Hawaii, South Pacific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Chen et al., 2021.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Synaptula lamperti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Western Pacific including the coast of Indonesia, Papua New Guinea, Micronesia, Philippines, Sri Lanka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Herath et al. (2020), Woo et al. (2013)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Synapta maculate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Indo-Pacific Ocean, South China Sea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Canada et al. (2020), Woo et al. (2013)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Thelenota ananas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Tropical Indo-Pacific from Red Sea and East Africa to Hawaii and Polynesia, Western Indian Ocean, South China Sea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Lane (1999), Eriksson et al. (2012), Woo et al. (2013), Liu and Shen, (2021).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Thelenota anax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Indo-West Pacific from Eastern Africa and Madagascar and the Comoros Island, east to Australia, Indonesia, Philippines, north Japan,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Clark and Rowe (1971), Woo et al. (2013), Conand et al. (2013). </w:t>
            </w:r>
          </w:p>
        </w:tc>
      </w:tr>
    </w:tbl>
    <w:p w:rsidR="00000000" w:rsidDel="00000000" w:rsidP="00000000" w:rsidRDefault="00000000" w:rsidRPr="00000000" w14:paraId="0000006B">
      <w:pPr>
        <w:spacing w:line="240" w:lineRule="auto"/>
        <w:rPr/>
        <w:sectPr>
          <w:pgSz w:h="16838" w:w="11906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59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D5373"/>
    <w:pPr>
      <w:spacing w:line="480" w:lineRule="auto"/>
    </w:pPr>
    <w:rPr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D537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4D537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D5373"/>
    <w:rPr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4D537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D5373"/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7zMYPbogOszdkYERkMYUy2P/Ww==">CgMxLjA4AHIhMXFwZVc5ckpidWdsRktIZDBRVzVSc3prY2szc2c4OWlR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2023-08-03T07:17:00Z</dcterms:created>
  <dc:creator>Fatratullah Muhsin</dc:creator>
</cp:coreProperties>
</file>