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131A" w14:textId="41151AD7" w:rsidR="00CC1785" w:rsidRDefault="00503EFA" w:rsidP="00CC1785">
      <w:pPr>
        <w:spacing w:line="480" w:lineRule="auto"/>
        <w:rPr>
          <w:rFonts w:ascii="Times New Roman" w:eastAsia="宋体" w:hAnsi="Times New Roman" w:cs="Times New Roman"/>
          <w:b/>
          <w:bCs/>
          <w:sz w:val="28"/>
          <w:szCs w:val="28"/>
        </w:rPr>
      </w:pPr>
      <w:r w:rsidRPr="00503EFA">
        <w:rPr>
          <w:rFonts w:ascii="Times New Roman" w:eastAsia="宋体" w:hAnsi="Times New Roman" w:cs="Times New Roman"/>
          <w:b/>
          <w:bCs/>
          <w:sz w:val="28"/>
          <w:szCs w:val="28"/>
        </w:rPr>
        <w:t>Systematic Review and/or Meta-Analysis Rationale</w:t>
      </w:r>
    </w:p>
    <w:p w14:paraId="5CCD9689" w14:textId="77777777" w:rsidR="002474A6" w:rsidRPr="00CC1785" w:rsidRDefault="002474A6" w:rsidP="00CC1785">
      <w:pPr>
        <w:spacing w:line="480" w:lineRule="auto"/>
        <w:rPr>
          <w:rFonts w:ascii="Times New Roman" w:eastAsia="宋体" w:hAnsi="Times New Roman" w:cs="Times New Roman" w:hint="eastAsia"/>
          <w:b/>
          <w:bCs/>
          <w:sz w:val="28"/>
          <w:szCs w:val="28"/>
        </w:rPr>
      </w:pPr>
    </w:p>
    <w:p w14:paraId="5DB19772" w14:textId="37FEA263" w:rsidR="00CC1785" w:rsidRPr="00CC1785" w:rsidRDefault="00CC1785" w:rsidP="00CC1785">
      <w:pPr>
        <w:spacing w:line="480" w:lineRule="auto"/>
        <w:rPr>
          <w:rFonts w:ascii="Times New Roman" w:eastAsia="宋体" w:hAnsi="Times New Roman" w:cs="Times New Roman" w:hint="eastAsia"/>
          <w:sz w:val="24"/>
          <w:szCs w:val="24"/>
        </w:rPr>
      </w:pPr>
      <w:r>
        <w:rPr>
          <w:rFonts w:ascii="Times New Roman" w:eastAsia="宋体" w:hAnsi="Times New Roman" w:cs="Times New Roman"/>
          <w:sz w:val="24"/>
          <w:szCs w:val="24"/>
        </w:rPr>
        <w:t>1.</w:t>
      </w:r>
      <w:r w:rsidRPr="00CC1785">
        <w:rPr>
          <w:rFonts w:ascii="Times New Roman" w:eastAsia="宋体" w:hAnsi="Times New Roman" w:cs="Times New Roman"/>
          <w:sz w:val="24"/>
          <w:szCs w:val="24"/>
        </w:rPr>
        <w:t>The rationale for conducting the systematic review / meta-analysis</w:t>
      </w:r>
      <w:r>
        <w:rPr>
          <w:rFonts w:ascii="Times New Roman" w:eastAsia="宋体" w:hAnsi="Times New Roman" w:cs="Times New Roman" w:hint="eastAsia"/>
          <w:sz w:val="24"/>
          <w:szCs w:val="24"/>
        </w:rPr>
        <w:t>.</w:t>
      </w:r>
    </w:p>
    <w:p w14:paraId="22D5DCA4" w14:textId="3EA87F17" w:rsidR="00360247" w:rsidRDefault="00360247" w:rsidP="00CC1785">
      <w:pPr>
        <w:spacing w:line="480" w:lineRule="auto"/>
        <w:rPr>
          <w:rFonts w:ascii="Times New Roman" w:eastAsia="宋体" w:hAnsi="Times New Roman" w:cs="Times New Roman"/>
          <w:sz w:val="24"/>
          <w:szCs w:val="24"/>
        </w:rPr>
      </w:pPr>
      <w:r w:rsidRPr="00360247">
        <w:rPr>
          <w:rFonts w:ascii="Times New Roman" w:eastAsia="宋体" w:hAnsi="Times New Roman" w:cs="Times New Roman"/>
          <w:sz w:val="24"/>
          <w:szCs w:val="24"/>
        </w:rPr>
        <w:t xml:space="preserve">In the clinical treatment of patients with </w:t>
      </w:r>
      <w:r>
        <w:rPr>
          <w:rFonts w:ascii="Times New Roman" w:eastAsia="宋体" w:hAnsi="Times New Roman" w:cs="Times New Roman"/>
          <w:sz w:val="24"/>
          <w:szCs w:val="24"/>
        </w:rPr>
        <w:t>PCOS</w:t>
      </w:r>
      <w:r w:rsidRPr="00360247">
        <w:rPr>
          <w:rFonts w:ascii="Times New Roman" w:eastAsia="宋体" w:hAnsi="Times New Roman" w:cs="Times New Roman"/>
          <w:sz w:val="24"/>
          <w:szCs w:val="24"/>
        </w:rPr>
        <w:t>, we have observed that many patients take nutritional supplements such as vitamin D, coenzyme Q10</w:t>
      </w:r>
      <w:r>
        <w:rPr>
          <w:rFonts w:ascii="Times New Roman" w:eastAsia="宋体" w:hAnsi="Times New Roman" w:cs="Times New Roman"/>
          <w:sz w:val="24"/>
          <w:szCs w:val="24"/>
        </w:rPr>
        <w:t xml:space="preserve"> </w:t>
      </w:r>
      <w:r w:rsidRPr="00360247">
        <w:rPr>
          <w:rFonts w:ascii="Times New Roman" w:eastAsia="宋体" w:hAnsi="Times New Roman" w:cs="Times New Roman"/>
          <w:sz w:val="24"/>
          <w:szCs w:val="24"/>
        </w:rPr>
        <w:t xml:space="preserve">and probiotics. After reading relevant clinical research literature, we became interested in the therapeutic effects of nutritional supplements on </w:t>
      </w:r>
      <w:r>
        <w:rPr>
          <w:rFonts w:ascii="Times New Roman" w:eastAsia="宋体" w:hAnsi="Times New Roman" w:cs="Times New Roman"/>
          <w:sz w:val="24"/>
          <w:szCs w:val="24"/>
        </w:rPr>
        <w:t>PCOS</w:t>
      </w:r>
      <w:r w:rsidRPr="00360247">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We considered that </w:t>
      </w:r>
      <w:r w:rsidRPr="00360247">
        <w:rPr>
          <w:rFonts w:ascii="Times New Roman" w:eastAsia="宋体" w:hAnsi="Times New Roman" w:cs="Times New Roman"/>
          <w:sz w:val="24"/>
          <w:szCs w:val="24"/>
        </w:rPr>
        <w:t>direct comparisons of different nutritional supplements in managing PCOS remain inadequate, and the evidence related to the role of a broader range of nutritional supplements in PCOS need to be updated and evaluated.</w:t>
      </w:r>
    </w:p>
    <w:p w14:paraId="7D7F57F7" w14:textId="77777777" w:rsidR="002474A6" w:rsidRDefault="002474A6" w:rsidP="00CC1785">
      <w:pPr>
        <w:spacing w:line="480" w:lineRule="auto"/>
        <w:rPr>
          <w:rFonts w:ascii="Times New Roman" w:eastAsia="宋体" w:hAnsi="Times New Roman" w:cs="Times New Roman" w:hint="eastAsia"/>
          <w:sz w:val="24"/>
          <w:szCs w:val="24"/>
        </w:rPr>
      </w:pPr>
    </w:p>
    <w:p w14:paraId="5990A897" w14:textId="1DA0979A" w:rsidR="002474A6" w:rsidRDefault="00CC1785" w:rsidP="00CC1785">
      <w:pPr>
        <w:spacing w:line="48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Pr="00CC1785">
        <w:rPr>
          <w:rFonts w:ascii="Times New Roman" w:eastAsia="宋体" w:hAnsi="Times New Roman" w:cs="Times New Roman"/>
          <w:sz w:val="24"/>
          <w:szCs w:val="24"/>
        </w:rPr>
        <w:t xml:space="preserve"> </w:t>
      </w:r>
      <w:r w:rsidRPr="00CC1785">
        <w:rPr>
          <w:rFonts w:ascii="Times New Roman" w:eastAsia="宋体" w:hAnsi="Times New Roman" w:cs="Times New Roman"/>
          <w:sz w:val="24"/>
          <w:szCs w:val="24"/>
        </w:rPr>
        <w:t>The contribution that it makes to knowledge in light of previously published related reports, including other meta-analyses and systematic reviews.</w:t>
      </w:r>
    </w:p>
    <w:p w14:paraId="4A920827" w14:textId="78827378" w:rsidR="001E757D" w:rsidRDefault="00360247" w:rsidP="00503EFA">
      <w:pPr>
        <w:spacing w:line="480" w:lineRule="auto"/>
        <w:rPr>
          <w:rFonts w:ascii="Times New Roman" w:eastAsia="宋体" w:hAnsi="Times New Roman" w:cs="Times New Roman"/>
          <w:sz w:val="24"/>
          <w:szCs w:val="24"/>
        </w:rPr>
      </w:pPr>
      <w:r w:rsidRPr="00360247">
        <w:rPr>
          <w:rFonts w:ascii="Times New Roman" w:eastAsia="宋体" w:hAnsi="Times New Roman" w:cs="Times New Roman"/>
          <w:sz w:val="24"/>
          <w:szCs w:val="24"/>
        </w:rPr>
        <w:t xml:space="preserve">The </w:t>
      </w:r>
      <w:r w:rsidRPr="00815EFE">
        <w:rPr>
          <w:rFonts w:ascii="Times New Roman" w:eastAsia="宋体" w:hAnsi="Times New Roman" w:cs="Times New Roman"/>
          <w:sz w:val="24"/>
          <w:szCs w:val="24"/>
        </w:rPr>
        <w:t>meta-analyses and systematic reviews</w:t>
      </w:r>
      <w:r w:rsidRPr="00360247">
        <w:rPr>
          <w:rFonts w:ascii="Times New Roman" w:eastAsia="宋体" w:hAnsi="Times New Roman" w:cs="Times New Roman"/>
          <w:sz w:val="24"/>
          <w:szCs w:val="24"/>
        </w:rPr>
        <w:t xml:space="preserve"> published by Zhang, Zhao, Gong, </w:t>
      </w:r>
      <w:proofErr w:type="spellStart"/>
      <w:r w:rsidRPr="00360247">
        <w:rPr>
          <w:rFonts w:ascii="Times New Roman" w:eastAsia="宋体" w:hAnsi="Times New Roman" w:cs="Times New Roman"/>
          <w:sz w:val="24"/>
          <w:szCs w:val="24"/>
        </w:rPr>
        <w:t>Fazelian</w:t>
      </w:r>
      <w:proofErr w:type="spellEnd"/>
      <w:r w:rsidRPr="00360247">
        <w:rPr>
          <w:rFonts w:ascii="Times New Roman" w:eastAsia="宋体" w:hAnsi="Times New Roman" w:cs="Times New Roman"/>
          <w:sz w:val="24"/>
          <w:szCs w:val="24"/>
        </w:rPr>
        <w:t xml:space="preserve"> et al. evaluated the effects of nutritional supplements such as coenzyme Q10, vitamin E, inositol, vitamin D, selenium, carnitine, and chromium on the endocrine and metabolic status of PCOS. By summarizing the nutritional supplements that have been evaluated for effectiveness in these</w:t>
      </w:r>
      <w:r w:rsidRPr="00815EFE">
        <w:rPr>
          <w:rFonts w:ascii="Times New Roman" w:eastAsia="宋体" w:hAnsi="Times New Roman" w:cs="Times New Roman"/>
          <w:sz w:val="24"/>
          <w:szCs w:val="24"/>
        </w:rPr>
        <w:t xml:space="preserve"> related reports</w:t>
      </w:r>
      <w:r w:rsidRPr="00360247">
        <w:rPr>
          <w:rFonts w:ascii="Times New Roman" w:eastAsia="宋体" w:hAnsi="Times New Roman" w:cs="Times New Roman"/>
          <w:sz w:val="24"/>
          <w:szCs w:val="24"/>
        </w:rPr>
        <w:t xml:space="preserve">, we selected 9 nutritional supplements included in this article for a </w:t>
      </w:r>
      <w:r>
        <w:rPr>
          <w:rFonts w:ascii="Times New Roman" w:eastAsia="宋体" w:hAnsi="Times New Roman" w:cs="Times New Roman"/>
          <w:sz w:val="24"/>
          <w:szCs w:val="24"/>
        </w:rPr>
        <w:t>network</w:t>
      </w:r>
      <w:r w:rsidRPr="00360247">
        <w:rPr>
          <w:rFonts w:ascii="Times New Roman" w:eastAsia="宋体" w:hAnsi="Times New Roman" w:cs="Times New Roman"/>
          <w:sz w:val="24"/>
          <w:szCs w:val="24"/>
        </w:rPr>
        <w:t xml:space="preserve"> comparison. </w:t>
      </w:r>
      <w:r>
        <w:rPr>
          <w:rFonts w:ascii="Times New Roman" w:eastAsia="宋体" w:hAnsi="Times New Roman" w:cs="Times New Roman"/>
          <w:sz w:val="24"/>
          <w:szCs w:val="24"/>
        </w:rPr>
        <w:t>Meanwhile,</w:t>
      </w:r>
      <w:r w:rsidRPr="00360247">
        <w:rPr>
          <w:rFonts w:ascii="Times New Roman" w:eastAsia="宋体" w:hAnsi="Times New Roman" w:cs="Times New Roman"/>
          <w:sz w:val="24"/>
          <w:szCs w:val="24"/>
        </w:rPr>
        <w:t xml:space="preserve"> the results in </w:t>
      </w:r>
      <w:proofErr w:type="gramStart"/>
      <w:r w:rsidRPr="00360247">
        <w:rPr>
          <w:rFonts w:ascii="Times New Roman" w:eastAsia="宋体" w:hAnsi="Times New Roman" w:cs="Times New Roman"/>
          <w:sz w:val="24"/>
          <w:szCs w:val="24"/>
        </w:rPr>
        <w:t>these literature</w:t>
      </w:r>
      <w:proofErr w:type="gramEnd"/>
      <w:r w:rsidRPr="00360247">
        <w:rPr>
          <w:rFonts w:ascii="Times New Roman" w:eastAsia="宋体" w:hAnsi="Times New Roman" w:cs="Times New Roman"/>
          <w:sz w:val="24"/>
          <w:szCs w:val="24"/>
        </w:rPr>
        <w:t xml:space="preserve"> are highly similar to some of the conclusions in </w:t>
      </w:r>
      <w:r>
        <w:rPr>
          <w:rFonts w:ascii="Times New Roman" w:eastAsia="宋体" w:hAnsi="Times New Roman" w:cs="Times New Roman"/>
          <w:sz w:val="24"/>
          <w:szCs w:val="24"/>
        </w:rPr>
        <w:t>our</w:t>
      </w:r>
      <w:r w:rsidRPr="00360247">
        <w:rPr>
          <w:rFonts w:ascii="Times New Roman" w:eastAsia="宋体" w:hAnsi="Times New Roman" w:cs="Times New Roman"/>
          <w:sz w:val="24"/>
          <w:szCs w:val="24"/>
        </w:rPr>
        <w:t xml:space="preserve"> article, which to some extent also provides support for the credibility of </w:t>
      </w:r>
      <w:r>
        <w:rPr>
          <w:rFonts w:ascii="Times New Roman" w:eastAsia="宋体" w:hAnsi="Times New Roman" w:cs="Times New Roman"/>
          <w:sz w:val="24"/>
          <w:szCs w:val="24"/>
        </w:rPr>
        <w:t xml:space="preserve">this </w:t>
      </w:r>
      <w:r>
        <w:rPr>
          <w:rFonts w:ascii="Times New Roman" w:eastAsia="宋体" w:hAnsi="Times New Roman" w:cs="Times New Roman" w:hint="eastAsia"/>
          <w:sz w:val="24"/>
          <w:szCs w:val="24"/>
        </w:rPr>
        <w:t>study</w:t>
      </w:r>
      <w:r>
        <w:rPr>
          <w:rFonts w:ascii="Times New Roman" w:eastAsia="宋体" w:hAnsi="Times New Roman" w:cs="Times New Roman"/>
          <w:sz w:val="24"/>
          <w:szCs w:val="24"/>
        </w:rPr>
        <w:t>’s</w:t>
      </w:r>
      <w:r w:rsidRPr="00360247">
        <w:rPr>
          <w:rFonts w:ascii="Times New Roman" w:eastAsia="宋体" w:hAnsi="Times New Roman" w:cs="Times New Roman"/>
          <w:sz w:val="24"/>
          <w:szCs w:val="24"/>
        </w:rPr>
        <w:t xml:space="preserve"> conclusions</w:t>
      </w:r>
      <w:r>
        <w:rPr>
          <w:rFonts w:ascii="Times New Roman" w:eastAsia="宋体" w:hAnsi="Times New Roman" w:cs="Times New Roman"/>
          <w:sz w:val="24"/>
          <w:szCs w:val="24"/>
        </w:rPr>
        <w:t>.</w:t>
      </w:r>
    </w:p>
    <w:p w14:paraId="6CC0FF08" w14:textId="77777777" w:rsidR="00D66507" w:rsidRDefault="00D66507" w:rsidP="00503EFA">
      <w:pPr>
        <w:spacing w:line="480" w:lineRule="auto"/>
      </w:pPr>
    </w:p>
    <w:sectPr w:rsidR="00D66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2C"/>
    <w:rsid w:val="0008370D"/>
    <w:rsid w:val="001974CB"/>
    <w:rsid w:val="001E757D"/>
    <w:rsid w:val="002474A6"/>
    <w:rsid w:val="00255D2C"/>
    <w:rsid w:val="00360247"/>
    <w:rsid w:val="003D6655"/>
    <w:rsid w:val="004B497F"/>
    <w:rsid w:val="00503EFA"/>
    <w:rsid w:val="00524CB9"/>
    <w:rsid w:val="005E60A1"/>
    <w:rsid w:val="007137AF"/>
    <w:rsid w:val="00764D0F"/>
    <w:rsid w:val="007E6EDF"/>
    <w:rsid w:val="008032DD"/>
    <w:rsid w:val="00815EFE"/>
    <w:rsid w:val="00817524"/>
    <w:rsid w:val="008C4A7D"/>
    <w:rsid w:val="009D2508"/>
    <w:rsid w:val="00A65C06"/>
    <w:rsid w:val="00AB549F"/>
    <w:rsid w:val="00CC1785"/>
    <w:rsid w:val="00D66507"/>
    <w:rsid w:val="00D70890"/>
    <w:rsid w:val="00EF3E29"/>
    <w:rsid w:val="00EF5380"/>
    <w:rsid w:val="00F22F0A"/>
    <w:rsid w:val="00F7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1D7C"/>
  <w15:chartTrackingRefBased/>
  <w15:docId w15:val="{33A3C38F-A483-4F2D-B2C8-717D25DF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3E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3EF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馨尹 胡</dc:creator>
  <cp:keywords/>
  <dc:description/>
  <cp:lastModifiedBy>馨尹 胡</cp:lastModifiedBy>
  <cp:revision>13</cp:revision>
  <dcterms:created xsi:type="dcterms:W3CDTF">2023-08-14T12:48:00Z</dcterms:created>
  <dcterms:modified xsi:type="dcterms:W3CDTF">2023-08-16T15:28:00Z</dcterms:modified>
</cp:coreProperties>
</file>