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E430" w14:textId="77777777" w:rsidR="00B77533" w:rsidRPr="00B77533" w:rsidRDefault="00B77533" w:rsidP="00B77533">
      <w:pPr>
        <w:spacing w:after="0" w:line="276" w:lineRule="auto"/>
        <w:contextualSpacing/>
        <w:rPr>
          <w:rFonts w:ascii="Arial" w:eastAsia="Arial" w:hAnsi="Arial" w:cs="Arial"/>
          <w:b/>
          <w:kern w:val="0"/>
          <w:sz w:val="36"/>
          <w:szCs w:val="36"/>
          <w:lang w:val="en-US"/>
          <w14:ligatures w14:val="none"/>
        </w:rPr>
      </w:pPr>
      <w:r w:rsidRPr="00B77533">
        <w:rPr>
          <w:rFonts w:ascii="Arial" w:eastAsia="Arial" w:hAnsi="Arial" w:cs="Arial"/>
          <w:b/>
          <w:kern w:val="0"/>
          <w:sz w:val="36"/>
          <w:szCs w:val="36"/>
          <w:lang w:val="en-US"/>
          <w14:ligatures w14:val="none"/>
        </w:rPr>
        <w:t xml:space="preserve">Riding the Wave of Innovation: </w:t>
      </w:r>
      <w:proofErr w:type="spellStart"/>
      <w:r w:rsidRPr="00B77533">
        <w:rPr>
          <w:rFonts w:ascii="Arial" w:eastAsia="Arial" w:hAnsi="Arial" w:cs="Arial"/>
          <w:b/>
          <w:kern w:val="0"/>
          <w:sz w:val="36"/>
          <w:szCs w:val="36"/>
          <w:lang w:val="en-US"/>
          <w14:ligatures w14:val="none"/>
        </w:rPr>
        <w:t>Immunoinformatics</w:t>
      </w:r>
      <w:proofErr w:type="spellEnd"/>
      <w:r w:rsidRPr="00B77533">
        <w:rPr>
          <w:rFonts w:ascii="Arial" w:eastAsia="Arial" w:hAnsi="Arial" w:cs="Arial"/>
          <w:b/>
          <w:kern w:val="0"/>
          <w:sz w:val="36"/>
          <w:szCs w:val="36"/>
          <w:lang w:val="en-US"/>
          <w14:ligatures w14:val="none"/>
        </w:rPr>
        <w:t xml:space="preserve"> in Fish Disease Control</w:t>
      </w:r>
    </w:p>
    <w:p w14:paraId="264CC042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</w:p>
    <w:p w14:paraId="69786E01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Siti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Aisyah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Razali</w:t>
      </w:r>
      <w:r w:rsidRPr="00B77533"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  <w:t>1,2*,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Mohd Shahir Shamsir</w:t>
      </w:r>
      <w:r w:rsidRPr="00B77533"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  <w:t>3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, Nur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Farahin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Ishak</w:t>
      </w:r>
      <w:r w:rsidRPr="00B77533"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  <w:t>1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, Low Chen Fei</w:t>
      </w:r>
      <w:r w:rsidRPr="00B77533"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  <w:t>4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, Wan-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Atirah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Azemin</w:t>
      </w:r>
      <w:r w:rsidRPr="00B77533"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  <w:t>5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*</w:t>
      </w:r>
    </w:p>
    <w:p w14:paraId="4C2107E3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</w:pPr>
    </w:p>
    <w:p w14:paraId="2A385C0B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bookmarkStart w:id="0" w:name="_Hlk135230149"/>
      <w:r w:rsidRPr="00B77533"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  <w:t>1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Faculty of Science and Marine Environment,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Universiti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Malaysia Terengganu, 21030 Kuala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Nerus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, Terengganu, Malaysia</w:t>
      </w:r>
    </w:p>
    <w:p w14:paraId="4F2FDDE6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  <w:t>2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Biological Security and Sustainability Research Interest Group (BIOSES),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Universiti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Malaysia Terengganu, 21030 Kuala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Nerus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, Terengganu, Malaysia.</w:t>
      </w:r>
    </w:p>
    <w:bookmarkEnd w:id="0"/>
    <w:p w14:paraId="7A609A77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  <w:t>3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Department of Biosciences, Faculty of Science,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Universiti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Teknologi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Malaysia, 81310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Skudai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, Johor, Malaysia</w:t>
      </w:r>
    </w:p>
    <w:p w14:paraId="6712C63B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  <w:t>4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Institute of Systems Biology (INBIOSIS),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Universiti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Kebangsaan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Malaysia, 43600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Bangi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, Selangor, Malaysia</w:t>
      </w:r>
    </w:p>
    <w:p w14:paraId="564BC124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vertAlign w:val="superscript"/>
          <w:lang w:val="en-US"/>
          <w14:ligatures w14:val="none"/>
        </w:rPr>
        <w:t>5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School of Biological Sciences,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Universiti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Sains Malaysia, 11800 Minden,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Pulau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Pinang, Malaysia</w:t>
      </w:r>
    </w:p>
    <w:p w14:paraId="333D57A6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</w:t>
      </w:r>
    </w:p>
    <w:p w14:paraId="53583F6A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Corresponding Author:</w:t>
      </w:r>
    </w:p>
    <w:p w14:paraId="7B85A39D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</w:p>
    <w:p w14:paraId="50E2C3A2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Siti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Aisyah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Razali</w:t>
      </w:r>
    </w:p>
    <w:p w14:paraId="2677F299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Faculty of Science and Marine Environment,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Universiti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Malaysia Terengganu, 21030 Kuala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Nerus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, Terengganu, Malaysia</w:t>
      </w:r>
    </w:p>
    <w:p w14:paraId="62A29BC4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Email address:</w:t>
      </w:r>
      <w:r w:rsidRPr="00B77533">
        <w:rPr>
          <w:rFonts w:ascii="Times New Roman" w:eastAsia="Arial" w:hAnsi="Times New Roman" w:cs="Times New Roman"/>
          <w:kern w:val="0"/>
          <w:lang w:val="en-US"/>
          <w14:ligatures w14:val="none"/>
        </w:rPr>
        <w:t xml:space="preserve"> </w:t>
      </w: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aisyarazali@umt.edu.my</w:t>
      </w:r>
    </w:p>
    <w:p w14:paraId="133E9349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</w:p>
    <w:p w14:paraId="62A50C44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Wan-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Atirah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Azemin</w:t>
      </w:r>
      <w:proofErr w:type="spellEnd"/>
    </w:p>
    <w:p w14:paraId="70D4881B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School of Biological Sciences,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Universiti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Sains Malaysia, 11800 Minden, </w:t>
      </w:r>
      <w:proofErr w:type="spellStart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>Pulau</w:t>
      </w:r>
      <w:proofErr w:type="spellEnd"/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 Pinang, Malaysia</w:t>
      </w:r>
    </w:p>
    <w:p w14:paraId="24767A3B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  <w:r w:rsidRPr="00B77533"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t xml:space="preserve">Email address: wanatirah@usm.my  </w:t>
      </w:r>
    </w:p>
    <w:p w14:paraId="703BFE2D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</w:p>
    <w:p w14:paraId="24C16679" w14:textId="77777777" w:rsid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  <w:sectPr w:rsidR="00B7753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92EEE5" w14:textId="77777777" w:rsidR="00B77533" w:rsidRPr="00B77533" w:rsidRDefault="00B77533" w:rsidP="00B77533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lang w:val="en-US"/>
          <w14:ligatures w14:val="none"/>
        </w:rPr>
      </w:pPr>
    </w:p>
    <w:p w14:paraId="26BB0F73" w14:textId="17D6FF71" w:rsidR="00B77533" w:rsidRPr="00B77533" w:rsidRDefault="00B77533" w:rsidP="00D837BC">
      <w:pPr>
        <w:spacing w:after="0" w:line="25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eastAsia="en-MY"/>
          <w14:ligatures w14:val="none"/>
        </w:rPr>
      </w:pPr>
      <w:r w:rsidRPr="00B77533">
        <w:rPr>
          <w:rFonts w:ascii="Arial" w:eastAsia="Calibri" w:hAnsi="Arial" w:cs="Arial"/>
          <w:b/>
          <w:bCs/>
          <w:kern w:val="0"/>
          <w:sz w:val="28"/>
          <w:szCs w:val="28"/>
          <w:lang w:eastAsia="en-MY"/>
          <w14:ligatures w14:val="none"/>
        </w:rPr>
        <w:t>S</w:t>
      </w:r>
      <w:r w:rsidRPr="00B77533">
        <w:rPr>
          <w:rFonts w:ascii="Arial" w:eastAsia="Calibri" w:hAnsi="Arial" w:cs="Arial"/>
          <w:b/>
          <w:bCs/>
          <w:kern w:val="0"/>
          <w:sz w:val="28"/>
          <w:szCs w:val="28"/>
          <w:lang w:eastAsia="en-MY"/>
          <w14:ligatures w14:val="none"/>
        </w:rPr>
        <w:t>upplemental file</w:t>
      </w:r>
    </w:p>
    <w:p w14:paraId="1B425F33" w14:textId="77777777" w:rsidR="00B77533" w:rsidRPr="00B77533" w:rsidRDefault="00B77533" w:rsidP="00D837BC">
      <w:pPr>
        <w:spacing w:after="0" w:line="25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eastAsia="en-MY"/>
          <w14:ligatures w14:val="none"/>
        </w:rPr>
      </w:pPr>
    </w:p>
    <w:p w14:paraId="42415EB0" w14:textId="77777777" w:rsidR="00B77533" w:rsidRPr="00B77533" w:rsidRDefault="00B77533" w:rsidP="00D837BC">
      <w:pPr>
        <w:spacing w:after="0" w:line="25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eastAsia="en-MY"/>
          <w14:ligatures w14:val="none"/>
        </w:rPr>
      </w:pPr>
    </w:p>
    <w:p w14:paraId="6E04F90D" w14:textId="5C4AF261" w:rsidR="00D837BC" w:rsidRPr="00D837BC" w:rsidRDefault="00D837BC" w:rsidP="00D837BC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D837B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Table 1:</w:t>
      </w:r>
      <w:r w:rsidRPr="00D837BC">
        <w:rPr>
          <w:rFonts w:ascii="Times New Roman" w:eastAsia="Calibri" w:hAnsi="Times New Roman" w:cs="Times New Roman"/>
          <w:kern w:val="0"/>
          <w:sz w:val="24"/>
          <w:szCs w:val="24"/>
          <w:lang w:eastAsia="en-MY"/>
          <w14:ligatures w14:val="none"/>
        </w:rPr>
        <w:t xml:space="preserve"> A summary of tools useful in </w:t>
      </w:r>
      <w:proofErr w:type="spellStart"/>
      <w:r w:rsidRPr="00D837BC">
        <w:rPr>
          <w:rFonts w:ascii="Times New Roman" w:eastAsia="Calibri" w:hAnsi="Times New Roman" w:cs="Times New Roman"/>
          <w:kern w:val="0"/>
          <w:sz w:val="24"/>
          <w:szCs w:val="24"/>
          <w:lang w:eastAsia="en-MY"/>
          <w14:ligatures w14:val="none"/>
        </w:rPr>
        <w:t>immunoinformatics</w:t>
      </w:r>
      <w:proofErr w:type="spellEnd"/>
      <w:r w:rsidRPr="00D837BC">
        <w:rPr>
          <w:rFonts w:ascii="Times New Roman" w:eastAsia="Calibri" w:hAnsi="Times New Roman" w:cs="Times New Roman"/>
          <w:kern w:val="0"/>
          <w:sz w:val="24"/>
          <w:szCs w:val="24"/>
          <w:lang w:eastAsia="en-MY"/>
          <w14:ligatures w14:val="none"/>
        </w:rPr>
        <w:t xml:space="preserve"> vaccine design for fish diseases.</w:t>
      </w:r>
    </w:p>
    <w:p w14:paraId="4FD352CB" w14:textId="77777777" w:rsidR="00D837BC" w:rsidRPr="00D837BC" w:rsidRDefault="00D837BC" w:rsidP="00D837BC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MY"/>
          <w14:ligatures w14:val="none"/>
        </w:rPr>
      </w:pPr>
    </w:p>
    <w:tbl>
      <w:tblPr>
        <w:tblStyle w:val="TableGrid"/>
        <w:tblW w:w="11196" w:type="dxa"/>
        <w:jc w:val="center"/>
        <w:tblLook w:val="04A0" w:firstRow="1" w:lastRow="0" w:firstColumn="1" w:lastColumn="0" w:noHBand="0" w:noVBand="1"/>
      </w:tblPr>
      <w:tblGrid>
        <w:gridCol w:w="1536"/>
        <w:gridCol w:w="1843"/>
        <w:gridCol w:w="1696"/>
        <w:gridCol w:w="6121"/>
      </w:tblGrid>
      <w:tr w:rsidR="00D837BC" w:rsidRPr="00D837BC" w14:paraId="1A765B2C" w14:textId="77777777" w:rsidTr="00E347F7">
        <w:trPr>
          <w:trHeight w:val="405"/>
          <w:jc w:val="center"/>
        </w:trPr>
        <w:tc>
          <w:tcPr>
            <w:tcW w:w="1536" w:type="dxa"/>
          </w:tcPr>
          <w:p w14:paraId="791C2550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1843" w:type="dxa"/>
          </w:tcPr>
          <w:p w14:paraId="47D059A9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696" w:type="dxa"/>
            <w:hideMark/>
          </w:tcPr>
          <w:p w14:paraId="1F0C7BF1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Tools/ server</w:t>
            </w:r>
          </w:p>
        </w:tc>
        <w:tc>
          <w:tcPr>
            <w:tcW w:w="6121" w:type="dxa"/>
            <w:hideMark/>
          </w:tcPr>
          <w:p w14:paraId="3CFB9455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URL</w:t>
            </w:r>
          </w:p>
        </w:tc>
      </w:tr>
      <w:tr w:rsidR="00D837BC" w:rsidRPr="00D837BC" w14:paraId="0F2BE525" w14:textId="77777777" w:rsidTr="00E347F7">
        <w:trPr>
          <w:trHeight w:val="405"/>
          <w:jc w:val="center"/>
        </w:trPr>
        <w:tc>
          <w:tcPr>
            <w:tcW w:w="1536" w:type="dxa"/>
            <w:vMerge w:val="restart"/>
          </w:tcPr>
          <w:p w14:paraId="499455BD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AA1AAF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Epitope Prediction</w:t>
            </w:r>
          </w:p>
        </w:tc>
        <w:tc>
          <w:tcPr>
            <w:tcW w:w="1843" w:type="dxa"/>
            <w:vMerge w:val="restart"/>
          </w:tcPr>
          <w:p w14:paraId="4ACEA269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B-cell prediction</w:t>
            </w:r>
          </w:p>
        </w:tc>
        <w:tc>
          <w:tcPr>
            <w:tcW w:w="1696" w:type="dxa"/>
          </w:tcPr>
          <w:p w14:paraId="74397321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ABCpred</w:t>
            </w:r>
            <w:proofErr w:type="spellEnd"/>
          </w:p>
        </w:tc>
        <w:tc>
          <w:tcPr>
            <w:tcW w:w="6121" w:type="dxa"/>
          </w:tcPr>
          <w:p w14:paraId="5B02A2C9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https://webs.iiitd.edu.in/raghava/abcpred/</w:t>
            </w:r>
          </w:p>
        </w:tc>
      </w:tr>
      <w:tr w:rsidR="00D837BC" w:rsidRPr="00D837BC" w14:paraId="46C77FD9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2202740A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2A74EE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ED4AB60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IEDB B-cell epitope tools</w:t>
            </w:r>
          </w:p>
        </w:tc>
        <w:tc>
          <w:tcPr>
            <w:tcW w:w="6121" w:type="dxa"/>
          </w:tcPr>
          <w:p w14:paraId="5FBF3E57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http://tools.iedb.org/bcell/</w:t>
            </w:r>
          </w:p>
        </w:tc>
      </w:tr>
      <w:tr w:rsidR="00D837BC" w:rsidRPr="00D837BC" w14:paraId="02547093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6E80856A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8B2EB0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8B0775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SVMTriP</w:t>
            </w:r>
            <w:proofErr w:type="spellEnd"/>
          </w:p>
        </w:tc>
        <w:tc>
          <w:tcPr>
            <w:tcW w:w="6121" w:type="dxa"/>
          </w:tcPr>
          <w:p w14:paraId="79A9CE18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http://sysbio.unl.edu/SVMTriP/index.php</w:t>
            </w:r>
          </w:p>
        </w:tc>
      </w:tr>
      <w:tr w:rsidR="00D837BC" w:rsidRPr="00D837BC" w14:paraId="4385F320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7C6F62A2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27D9A3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BD52BA4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BCPred</w:t>
            </w:r>
            <w:proofErr w:type="spellEnd"/>
          </w:p>
        </w:tc>
        <w:tc>
          <w:tcPr>
            <w:tcW w:w="6121" w:type="dxa"/>
          </w:tcPr>
          <w:p w14:paraId="0BF7FBDD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http://ailab-projects1.ist.psu.edu:8080/bcpred/predict.html</w:t>
            </w:r>
          </w:p>
        </w:tc>
      </w:tr>
      <w:tr w:rsidR="00D837BC" w:rsidRPr="00D837BC" w14:paraId="57D04C8F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04CCE20E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08D4E1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4DB9281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LBtope</w:t>
            </w:r>
            <w:proofErr w:type="spellEnd"/>
          </w:p>
        </w:tc>
        <w:tc>
          <w:tcPr>
            <w:tcW w:w="6121" w:type="dxa"/>
          </w:tcPr>
          <w:p w14:paraId="369045BE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http://crdd.osdd.net/raghava/lbtope/</w:t>
            </w:r>
          </w:p>
        </w:tc>
      </w:tr>
      <w:tr w:rsidR="00D837BC" w:rsidRPr="00D837BC" w14:paraId="1829205B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6D15EF2D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857A65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4B56803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BepiPred</w:t>
            </w:r>
            <w:proofErr w:type="spellEnd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 xml:space="preserve"> 2.0</w:t>
            </w:r>
          </w:p>
        </w:tc>
        <w:tc>
          <w:tcPr>
            <w:tcW w:w="6121" w:type="dxa"/>
          </w:tcPr>
          <w:p w14:paraId="3E63DD2F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https://services.healthtech.dtu.dk/service.php?BepiPred-2.0</w:t>
            </w:r>
          </w:p>
        </w:tc>
      </w:tr>
      <w:tr w:rsidR="00D837BC" w:rsidRPr="00D837BC" w14:paraId="67F200B8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7CCAF316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DC7D65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5C33C77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DiscoTope-2.0</w:t>
            </w:r>
          </w:p>
        </w:tc>
        <w:tc>
          <w:tcPr>
            <w:tcW w:w="6121" w:type="dxa"/>
          </w:tcPr>
          <w:p w14:paraId="5DF3AAF2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https://services.healthtech.dtu.dk/service.php?DiscoTope-2.0</w:t>
            </w:r>
          </w:p>
        </w:tc>
      </w:tr>
      <w:tr w:rsidR="00D837BC" w:rsidRPr="00D837BC" w14:paraId="3E8AD597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4A1287E2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F3B84D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7F23B95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BEpro</w:t>
            </w:r>
            <w:proofErr w:type="spellEnd"/>
          </w:p>
        </w:tc>
        <w:tc>
          <w:tcPr>
            <w:tcW w:w="6121" w:type="dxa"/>
          </w:tcPr>
          <w:p w14:paraId="22E4CCA0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http://pepito.proteomics.ics.uci.edu/</w:t>
            </w:r>
          </w:p>
        </w:tc>
      </w:tr>
      <w:tr w:rsidR="00D837BC" w:rsidRPr="00D837BC" w14:paraId="7EC1EB7E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6F30D5EC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8BB74B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E039C1F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ElliPro</w:t>
            </w:r>
            <w:proofErr w:type="spellEnd"/>
          </w:p>
        </w:tc>
        <w:tc>
          <w:tcPr>
            <w:tcW w:w="6121" w:type="dxa"/>
          </w:tcPr>
          <w:p w14:paraId="1B895656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http://tools.iedb.org/ellipro/</w:t>
            </w:r>
          </w:p>
        </w:tc>
      </w:tr>
      <w:tr w:rsidR="00D837BC" w:rsidRPr="00D837BC" w14:paraId="4A638134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70744133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F62841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C7320A7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EPCES</w:t>
            </w:r>
          </w:p>
        </w:tc>
        <w:tc>
          <w:tcPr>
            <w:tcW w:w="6121" w:type="dxa"/>
          </w:tcPr>
          <w:p w14:paraId="07B874BF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http://sysbio.unl.edu/EPCES/</w:t>
            </w:r>
          </w:p>
        </w:tc>
      </w:tr>
      <w:tr w:rsidR="00D837BC" w:rsidRPr="00D837BC" w14:paraId="35115CB1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66607C1C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861E4F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A4571E7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EPSVR</w:t>
            </w:r>
          </w:p>
        </w:tc>
        <w:tc>
          <w:tcPr>
            <w:tcW w:w="6121" w:type="dxa"/>
          </w:tcPr>
          <w:p w14:paraId="752F5D0B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http://sysbio.unl.edu/EPSVR/</w:t>
            </w:r>
          </w:p>
        </w:tc>
      </w:tr>
      <w:tr w:rsidR="00D837BC" w:rsidRPr="00D837BC" w14:paraId="55B880FB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761DC924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BA57EC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ACBDDA9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EPMeta</w:t>
            </w:r>
            <w:proofErr w:type="spellEnd"/>
          </w:p>
        </w:tc>
        <w:tc>
          <w:tcPr>
            <w:tcW w:w="6121" w:type="dxa"/>
          </w:tcPr>
          <w:p w14:paraId="5A039002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http://sysbio.unl.edu/EPMeta/</w:t>
            </w:r>
          </w:p>
        </w:tc>
      </w:tr>
      <w:tr w:rsidR="00D837BC" w:rsidRPr="00D837BC" w14:paraId="674B692F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2238F860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9D3085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F5B609D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Epitopia</w:t>
            </w:r>
            <w:proofErr w:type="spellEnd"/>
          </w:p>
        </w:tc>
        <w:tc>
          <w:tcPr>
            <w:tcW w:w="6121" w:type="dxa"/>
          </w:tcPr>
          <w:p w14:paraId="1F966272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http://epitopia.tau.ac.il/</w:t>
            </w:r>
          </w:p>
        </w:tc>
      </w:tr>
      <w:tr w:rsidR="00D837BC" w:rsidRPr="00D837BC" w14:paraId="374BFD38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530F0BA3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3E44B6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6DE9B17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SEPPA</w:t>
            </w:r>
          </w:p>
        </w:tc>
        <w:tc>
          <w:tcPr>
            <w:tcW w:w="6121" w:type="dxa"/>
          </w:tcPr>
          <w:p w14:paraId="24F071D7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http://www.badd-cao.net/seppa3/index.html</w:t>
            </w:r>
          </w:p>
        </w:tc>
      </w:tr>
      <w:tr w:rsidR="00D837BC" w:rsidRPr="00D837BC" w14:paraId="02430597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793E19CE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E70EEDE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T-cell prediction</w:t>
            </w:r>
          </w:p>
        </w:tc>
        <w:tc>
          <w:tcPr>
            <w:tcW w:w="1696" w:type="dxa"/>
          </w:tcPr>
          <w:p w14:paraId="2D889E61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IEDB database</w:t>
            </w:r>
          </w:p>
        </w:tc>
        <w:tc>
          <w:tcPr>
            <w:tcW w:w="6121" w:type="dxa"/>
          </w:tcPr>
          <w:p w14:paraId="6D30C002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http://tools.immuneepitope.org/mhcii/</w:t>
            </w:r>
          </w:p>
        </w:tc>
      </w:tr>
      <w:tr w:rsidR="00D837BC" w:rsidRPr="00D837BC" w14:paraId="789DEC4F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603A24E1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A5C055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ED03946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RANKPEP server</w:t>
            </w:r>
          </w:p>
        </w:tc>
        <w:tc>
          <w:tcPr>
            <w:tcW w:w="6121" w:type="dxa"/>
          </w:tcPr>
          <w:p w14:paraId="5531F557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http://imed.med.ucm.es/Tools/rankpep.HTML</w:t>
            </w:r>
          </w:p>
        </w:tc>
      </w:tr>
      <w:tr w:rsidR="00D837BC" w:rsidRPr="00D837BC" w14:paraId="6805F76C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5D7F8D81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6482FB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80186FE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ProPred</w:t>
            </w:r>
            <w:proofErr w:type="spellEnd"/>
          </w:p>
        </w:tc>
        <w:tc>
          <w:tcPr>
            <w:tcW w:w="6121" w:type="dxa"/>
          </w:tcPr>
          <w:p w14:paraId="3DA46D68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http://crdd.osdd.net/raghava/propred/</w:t>
            </w:r>
          </w:p>
        </w:tc>
      </w:tr>
      <w:tr w:rsidR="00D837BC" w:rsidRPr="00D837BC" w14:paraId="695B4D7D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47F1DB14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6E56E0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807833A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NetMHCIIpan</w:t>
            </w:r>
            <w:proofErr w:type="spellEnd"/>
            <w:r w:rsidRPr="00D837BC">
              <w:rPr>
                <w:rFonts w:ascii="Times New Roman" w:hAnsi="Times New Roman"/>
                <w:sz w:val="24"/>
                <w:szCs w:val="24"/>
              </w:rPr>
              <w:t>- 4.0</w:t>
            </w:r>
          </w:p>
        </w:tc>
        <w:tc>
          <w:tcPr>
            <w:tcW w:w="6121" w:type="dxa"/>
          </w:tcPr>
          <w:p w14:paraId="13421639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https://services.healthtech.dtu.dk/service.php?NetMHCIIpan-4.0</w:t>
            </w:r>
          </w:p>
        </w:tc>
      </w:tr>
      <w:tr w:rsidR="00D837BC" w:rsidRPr="00D837BC" w14:paraId="123D900F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6EB8AADF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D800D85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4937F5B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NetMHCIIpan</w:t>
            </w:r>
            <w:proofErr w:type="spellEnd"/>
            <w:r w:rsidRPr="00D837BC">
              <w:rPr>
                <w:rFonts w:ascii="Times New Roman" w:hAnsi="Times New Roman"/>
                <w:sz w:val="24"/>
                <w:szCs w:val="24"/>
              </w:rPr>
              <w:t>- 3.2</w:t>
            </w:r>
          </w:p>
        </w:tc>
        <w:tc>
          <w:tcPr>
            <w:tcW w:w="6121" w:type="dxa"/>
          </w:tcPr>
          <w:p w14:paraId="5989B04E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https://services.healthtech.dtu.dk/service.php?NetMHCIIpan-3.2</w:t>
            </w:r>
          </w:p>
        </w:tc>
      </w:tr>
      <w:tr w:rsidR="00D837BC" w:rsidRPr="00D837BC" w14:paraId="72396D58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5ECC3C41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307B47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AF641B0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NetCTL-1.2</w:t>
            </w:r>
          </w:p>
        </w:tc>
        <w:tc>
          <w:tcPr>
            <w:tcW w:w="6121" w:type="dxa"/>
          </w:tcPr>
          <w:p w14:paraId="6442D02E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https://services.healthtech.dtu.dk/service.php?NetCTL-1.2</w:t>
            </w:r>
          </w:p>
        </w:tc>
      </w:tr>
      <w:tr w:rsidR="00D837BC" w:rsidRPr="00D837BC" w14:paraId="2268F45E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2024B3BE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1053B8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688F8F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ProPred1</w:t>
            </w:r>
          </w:p>
        </w:tc>
        <w:tc>
          <w:tcPr>
            <w:tcW w:w="6121" w:type="dxa"/>
          </w:tcPr>
          <w:p w14:paraId="5258595C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http://crdd.osdd.net/raghava/propred1/</w:t>
            </w:r>
          </w:p>
        </w:tc>
      </w:tr>
      <w:tr w:rsidR="00D837BC" w:rsidRPr="00D837BC" w14:paraId="5A9F67E5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2F737ABD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386E29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BE7225E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NetMHCpan-4.1</w:t>
            </w:r>
          </w:p>
        </w:tc>
        <w:tc>
          <w:tcPr>
            <w:tcW w:w="6121" w:type="dxa"/>
          </w:tcPr>
          <w:p w14:paraId="0D1E3336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https://services.healthtech.dtu.dk/service.php?NetMHCpan-4.1</w:t>
            </w:r>
          </w:p>
        </w:tc>
      </w:tr>
      <w:tr w:rsidR="00D837BC" w:rsidRPr="00D837BC" w14:paraId="73B2A2FF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3061AEC2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7A17E7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CF3C114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MHCpred</w:t>
            </w:r>
            <w:proofErr w:type="spellEnd"/>
            <w:r w:rsidRPr="00D837BC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</w:p>
        </w:tc>
        <w:tc>
          <w:tcPr>
            <w:tcW w:w="6121" w:type="dxa"/>
          </w:tcPr>
          <w:p w14:paraId="4E42CCAB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http://www.ddg-pharmfac.net/mhcpred/MHCPred/</w:t>
            </w:r>
          </w:p>
        </w:tc>
      </w:tr>
      <w:tr w:rsidR="00D837BC" w:rsidRPr="00D837BC" w14:paraId="3886EB8B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2723F98A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28E200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D72DCAF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EpiJen</w:t>
            </w:r>
            <w:proofErr w:type="spellEnd"/>
          </w:p>
        </w:tc>
        <w:tc>
          <w:tcPr>
            <w:tcW w:w="6121" w:type="dxa"/>
          </w:tcPr>
          <w:p w14:paraId="3A8918BD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http://www.ddg-pharmfac.net/epijen/EpiJen/EpiJen.htm</w:t>
            </w:r>
          </w:p>
        </w:tc>
      </w:tr>
      <w:tr w:rsidR="00D837BC" w:rsidRPr="00D837BC" w14:paraId="269810B6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2B070804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CB5719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ED92529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CTLPred</w:t>
            </w:r>
            <w:proofErr w:type="spellEnd"/>
          </w:p>
        </w:tc>
        <w:tc>
          <w:tcPr>
            <w:tcW w:w="6121" w:type="dxa"/>
          </w:tcPr>
          <w:p w14:paraId="4B736FE2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http://crdd.osdd.net/raghava/ctlpred/index.html</w:t>
            </w:r>
          </w:p>
        </w:tc>
      </w:tr>
      <w:tr w:rsidR="00D837BC" w:rsidRPr="00D837BC" w14:paraId="27BA11C9" w14:textId="77777777" w:rsidTr="00E347F7">
        <w:trPr>
          <w:trHeight w:val="405"/>
          <w:jc w:val="center"/>
        </w:trPr>
        <w:tc>
          <w:tcPr>
            <w:tcW w:w="1536" w:type="dxa"/>
            <w:vMerge/>
          </w:tcPr>
          <w:p w14:paraId="32C5E744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45EAAD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E48D9EC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Expitope</w:t>
            </w:r>
            <w:proofErr w:type="spellEnd"/>
          </w:p>
        </w:tc>
        <w:tc>
          <w:tcPr>
            <w:tcW w:w="6121" w:type="dxa"/>
          </w:tcPr>
          <w:p w14:paraId="3BDCFBF1" w14:textId="77777777" w:rsidR="00D837BC" w:rsidRPr="00D837BC" w:rsidRDefault="00D837BC" w:rsidP="00D837B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http://webclu.bio.wzw.tum.de/expitope/</w:t>
            </w:r>
          </w:p>
        </w:tc>
      </w:tr>
      <w:tr w:rsidR="00D837BC" w:rsidRPr="00D837BC" w14:paraId="0F011051" w14:textId="77777777" w:rsidTr="00E347F7">
        <w:trPr>
          <w:trHeight w:val="514"/>
          <w:jc w:val="center"/>
        </w:trPr>
        <w:tc>
          <w:tcPr>
            <w:tcW w:w="1536" w:type="dxa"/>
            <w:vMerge w:val="restart"/>
          </w:tcPr>
          <w:p w14:paraId="28491F91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Construction of multi-epitope vaccine</w:t>
            </w:r>
          </w:p>
        </w:tc>
        <w:tc>
          <w:tcPr>
            <w:tcW w:w="1843" w:type="dxa"/>
            <w:vMerge w:val="restart"/>
          </w:tcPr>
          <w:p w14:paraId="184CC576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Adjuvant selection</w:t>
            </w:r>
          </w:p>
        </w:tc>
        <w:tc>
          <w:tcPr>
            <w:tcW w:w="1696" w:type="dxa"/>
            <w:hideMark/>
          </w:tcPr>
          <w:p w14:paraId="543FF3CB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Vaxjo</w:t>
            </w:r>
            <w:proofErr w:type="spellEnd"/>
          </w:p>
        </w:tc>
        <w:tc>
          <w:tcPr>
            <w:tcW w:w="6121" w:type="dxa"/>
            <w:hideMark/>
          </w:tcPr>
          <w:p w14:paraId="347887DE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http://www.violinet.org/vaxjo/</w:t>
            </w:r>
          </w:p>
        </w:tc>
      </w:tr>
      <w:tr w:rsidR="00D837BC" w:rsidRPr="00D837BC" w14:paraId="05A5592B" w14:textId="77777777" w:rsidTr="00E347F7">
        <w:trPr>
          <w:trHeight w:val="634"/>
          <w:jc w:val="center"/>
        </w:trPr>
        <w:tc>
          <w:tcPr>
            <w:tcW w:w="1536" w:type="dxa"/>
            <w:vMerge/>
          </w:tcPr>
          <w:p w14:paraId="36DB9D89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376DC2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37A6EEA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VaccineDA</w:t>
            </w:r>
            <w:proofErr w:type="spellEnd"/>
          </w:p>
        </w:tc>
        <w:tc>
          <w:tcPr>
            <w:tcW w:w="6121" w:type="dxa"/>
            <w:hideMark/>
          </w:tcPr>
          <w:p w14:paraId="4AFDCCC4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https://webs.iiitd.edu.in/raghava/vaccineda/</w:t>
            </w:r>
          </w:p>
        </w:tc>
      </w:tr>
      <w:tr w:rsidR="00D837BC" w:rsidRPr="00D837BC" w14:paraId="28522432" w14:textId="77777777" w:rsidTr="00E347F7">
        <w:trPr>
          <w:trHeight w:val="370"/>
          <w:jc w:val="center"/>
        </w:trPr>
        <w:tc>
          <w:tcPr>
            <w:tcW w:w="1536" w:type="dxa"/>
            <w:vMerge/>
          </w:tcPr>
          <w:p w14:paraId="335A718E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C33180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E4EB7F7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imRNA</w:t>
            </w:r>
            <w:proofErr w:type="spellEnd"/>
          </w:p>
        </w:tc>
        <w:tc>
          <w:tcPr>
            <w:tcW w:w="6121" w:type="dxa"/>
            <w:hideMark/>
          </w:tcPr>
          <w:p w14:paraId="5CF46EF9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https://webs.iiitd.edu.in/raghava/imrna/</w:t>
            </w:r>
          </w:p>
        </w:tc>
      </w:tr>
      <w:tr w:rsidR="00D837BC" w:rsidRPr="00D837BC" w14:paraId="63CFAC63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72434E8E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B2986DD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32787B5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VaxinPAD</w:t>
            </w:r>
            <w:proofErr w:type="spellEnd"/>
          </w:p>
        </w:tc>
        <w:tc>
          <w:tcPr>
            <w:tcW w:w="6121" w:type="dxa"/>
            <w:hideMark/>
          </w:tcPr>
          <w:p w14:paraId="3E8DDFCE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https://webs.iiitd.edu.in/raghava/vaxinpad/</w:t>
            </w:r>
          </w:p>
        </w:tc>
      </w:tr>
      <w:tr w:rsidR="00D837BC" w:rsidRPr="00D837BC" w14:paraId="1D986F41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311547E7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743F03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Linker selection</w:t>
            </w:r>
          </w:p>
        </w:tc>
        <w:tc>
          <w:tcPr>
            <w:tcW w:w="1696" w:type="dxa"/>
          </w:tcPr>
          <w:p w14:paraId="3EA2249D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Linker DB</w:t>
            </w:r>
          </w:p>
        </w:tc>
        <w:tc>
          <w:tcPr>
            <w:tcW w:w="6121" w:type="dxa"/>
          </w:tcPr>
          <w:p w14:paraId="6D6382A9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https://www.ibi.vu.nl/programs/linkerdbwww/</w:t>
            </w:r>
          </w:p>
        </w:tc>
      </w:tr>
      <w:tr w:rsidR="00D837BC" w:rsidRPr="00D837BC" w14:paraId="4298110F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7BF0CCC7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FECE906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 xml:space="preserve">Structural </w:t>
            </w: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modeling</w:t>
            </w:r>
            <w:proofErr w:type="spellEnd"/>
          </w:p>
        </w:tc>
        <w:tc>
          <w:tcPr>
            <w:tcW w:w="1696" w:type="dxa"/>
          </w:tcPr>
          <w:p w14:paraId="1EB47967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EasyModeller</w:t>
            </w:r>
            <w:proofErr w:type="spellEnd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 xml:space="preserve"> 4.0</w:t>
            </w:r>
          </w:p>
        </w:tc>
        <w:tc>
          <w:tcPr>
            <w:tcW w:w="6121" w:type="dxa"/>
          </w:tcPr>
          <w:p w14:paraId="0CA21F51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https://sites.google.com/site/bioinformatikz/homology-modelling/homology-modelling?authuser=0</w:t>
            </w:r>
          </w:p>
        </w:tc>
      </w:tr>
      <w:tr w:rsidR="00D837BC" w:rsidRPr="00D837BC" w14:paraId="1A167CA5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5ED353D9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449F25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9A3D30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SWISS-MODEL</w:t>
            </w:r>
          </w:p>
        </w:tc>
        <w:tc>
          <w:tcPr>
            <w:tcW w:w="6121" w:type="dxa"/>
          </w:tcPr>
          <w:p w14:paraId="7B2A1FE5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https://swissmodel.expasy.org/</w:t>
            </w:r>
          </w:p>
        </w:tc>
      </w:tr>
      <w:tr w:rsidR="00D837BC" w:rsidRPr="00D837BC" w14:paraId="5E112BAF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6BB88182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04D4194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ED98D3A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Phyre2</w:t>
            </w:r>
          </w:p>
        </w:tc>
        <w:tc>
          <w:tcPr>
            <w:tcW w:w="6121" w:type="dxa"/>
          </w:tcPr>
          <w:p w14:paraId="0B0BC855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http://www.sbg.bio.ic.ac.uk/~phyre2/</w:t>
            </w:r>
          </w:p>
        </w:tc>
      </w:tr>
      <w:tr w:rsidR="00D837BC" w:rsidRPr="00D837BC" w14:paraId="20FBC31D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53C5CB5D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17931D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173A1B1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I-TASSER</w:t>
            </w:r>
          </w:p>
        </w:tc>
        <w:tc>
          <w:tcPr>
            <w:tcW w:w="6121" w:type="dxa"/>
          </w:tcPr>
          <w:p w14:paraId="3C0EDB31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https://zhanggroup.org/I-TASSER/</w:t>
            </w:r>
          </w:p>
        </w:tc>
      </w:tr>
      <w:tr w:rsidR="00D837BC" w:rsidRPr="00D837BC" w14:paraId="0D193088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757900FB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278808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D9A75A6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RaptorX</w:t>
            </w:r>
            <w:proofErr w:type="spellEnd"/>
          </w:p>
        </w:tc>
        <w:tc>
          <w:tcPr>
            <w:tcW w:w="6121" w:type="dxa"/>
          </w:tcPr>
          <w:p w14:paraId="79A01381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http://raptorx.uchicago.edu/</w:t>
            </w:r>
          </w:p>
        </w:tc>
      </w:tr>
      <w:tr w:rsidR="00D837BC" w:rsidRPr="00D837BC" w14:paraId="237FA486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1A677DD7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536FEF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EF9DA9A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ROBETTA,</w:t>
            </w:r>
          </w:p>
        </w:tc>
        <w:tc>
          <w:tcPr>
            <w:tcW w:w="6121" w:type="dxa"/>
          </w:tcPr>
          <w:p w14:paraId="2243F0F5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http://robetta.bakerlab.org/</w:t>
            </w:r>
          </w:p>
        </w:tc>
      </w:tr>
      <w:tr w:rsidR="00D837BC" w:rsidRPr="00D837BC" w14:paraId="7E57BC3A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72D76106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BB213CC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Structure validation</w:t>
            </w:r>
          </w:p>
        </w:tc>
        <w:tc>
          <w:tcPr>
            <w:tcW w:w="1696" w:type="dxa"/>
          </w:tcPr>
          <w:p w14:paraId="09AE5340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PROCHECK</w:t>
            </w:r>
          </w:p>
        </w:tc>
        <w:tc>
          <w:tcPr>
            <w:tcW w:w="6121" w:type="dxa"/>
          </w:tcPr>
          <w:p w14:paraId="7FBC856E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https://www.ebi.ac.uk/thornton-srv/software/PROCHECK/</w:t>
            </w:r>
          </w:p>
        </w:tc>
      </w:tr>
      <w:tr w:rsidR="00D837BC" w:rsidRPr="00D837BC" w14:paraId="0B81D3AF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06DCF33C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6C0981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B5895A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Verify3D</w:t>
            </w:r>
          </w:p>
        </w:tc>
        <w:tc>
          <w:tcPr>
            <w:tcW w:w="6121" w:type="dxa"/>
          </w:tcPr>
          <w:p w14:paraId="5B634CB0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https://saves.mbi.ucla.edu</w:t>
            </w:r>
          </w:p>
        </w:tc>
      </w:tr>
      <w:tr w:rsidR="00D837BC" w:rsidRPr="00D837BC" w14:paraId="469FB0DB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0EA28897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5EBC2F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9661AD0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ERRAT</w:t>
            </w:r>
          </w:p>
        </w:tc>
        <w:tc>
          <w:tcPr>
            <w:tcW w:w="6121" w:type="dxa"/>
          </w:tcPr>
          <w:p w14:paraId="4D1F58D5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https://saves.mbi.ucla.edu</w:t>
            </w:r>
          </w:p>
        </w:tc>
      </w:tr>
      <w:tr w:rsidR="00D837BC" w:rsidRPr="00D837BC" w14:paraId="385A2270" w14:textId="77777777" w:rsidTr="00E347F7">
        <w:trPr>
          <w:trHeight w:val="505"/>
          <w:jc w:val="center"/>
        </w:trPr>
        <w:tc>
          <w:tcPr>
            <w:tcW w:w="1536" w:type="dxa"/>
            <w:vMerge w:val="restart"/>
          </w:tcPr>
          <w:p w14:paraId="7750945A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Prediction of vaccine antigenicity, allergenicity and toxicity</w:t>
            </w:r>
          </w:p>
        </w:tc>
        <w:tc>
          <w:tcPr>
            <w:tcW w:w="1843" w:type="dxa"/>
            <w:vMerge w:val="restart"/>
          </w:tcPr>
          <w:p w14:paraId="695835E2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Antigenicity</w:t>
            </w:r>
          </w:p>
        </w:tc>
        <w:tc>
          <w:tcPr>
            <w:tcW w:w="1696" w:type="dxa"/>
          </w:tcPr>
          <w:p w14:paraId="7817FC3C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VaxiJen</w:t>
            </w:r>
            <w:proofErr w:type="spellEnd"/>
            <w:r w:rsidRPr="00D837BC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</w:p>
        </w:tc>
        <w:tc>
          <w:tcPr>
            <w:tcW w:w="6121" w:type="dxa"/>
          </w:tcPr>
          <w:p w14:paraId="4B348188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01361111"/>
            <w:r w:rsidRPr="00D837BC">
              <w:rPr>
                <w:rFonts w:ascii="Times New Roman" w:hAnsi="Times New Roman"/>
                <w:sz w:val="24"/>
                <w:szCs w:val="24"/>
              </w:rPr>
              <w:t>http://www.ddg-pharmfac.net/vaxijen/VaxiJen/VaxiJen.html</w:t>
            </w:r>
            <w:bookmarkEnd w:id="1"/>
          </w:p>
        </w:tc>
      </w:tr>
      <w:tr w:rsidR="00D837BC" w:rsidRPr="00D837BC" w14:paraId="1101805F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74E7E8F8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E15A77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358887C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ANTIGENpro</w:t>
            </w:r>
            <w:proofErr w:type="spellEnd"/>
          </w:p>
        </w:tc>
        <w:tc>
          <w:tcPr>
            <w:tcW w:w="6121" w:type="dxa"/>
          </w:tcPr>
          <w:p w14:paraId="7678BD42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01361046"/>
            <w:r w:rsidRPr="00D837BC">
              <w:rPr>
                <w:rFonts w:ascii="Times New Roman" w:hAnsi="Times New Roman"/>
                <w:sz w:val="24"/>
                <w:szCs w:val="24"/>
              </w:rPr>
              <w:t>http://scratch.proteomics.ics.uci.edu/</w:t>
            </w:r>
            <w:bookmarkEnd w:id="2"/>
          </w:p>
        </w:tc>
      </w:tr>
      <w:tr w:rsidR="00D837BC" w:rsidRPr="00D837BC" w14:paraId="08268BCE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01A66580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790A0AF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Allergenicity</w:t>
            </w:r>
          </w:p>
        </w:tc>
        <w:tc>
          <w:tcPr>
            <w:tcW w:w="1696" w:type="dxa"/>
          </w:tcPr>
          <w:p w14:paraId="32715AD4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AllerTOP</w:t>
            </w:r>
            <w:proofErr w:type="spellEnd"/>
            <w:r w:rsidRPr="00D837BC">
              <w:rPr>
                <w:rFonts w:ascii="Times New Roman" w:hAnsi="Times New Roman"/>
                <w:sz w:val="24"/>
                <w:szCs w:val="24"/>
              </w:rPr>
              <w:t xml:space="preserve"> v 2.0</w:t>
            </w:r>
          </w:p>
        </w:tc>
        <w:tc>
          <w:tcPr>
            <w:tcW w:w="6121" w:type="dxa"/>
          </w:tcPr>
          <w:p w14:paraId="41B6429E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http://www.ddg-pharmfac.net/AllerTOP/</w:t>
            </w:r>
          </w:p>
        </w:tc>
      </w:tr>
      <w:tr w:rsidR="00D837BC" w:rsidRPr="00D837BC" w14:paraId="64B34049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49CE2099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C5615B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349662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AlgPred</w:t>
            </w:r>
            <w:proofErr w:type="spellEnd"/>
          </w:p>
        </w:tc>
        <w:tc>
          <w:tcPr>
            <w:tcW w:w="6121" w:type="dxa"/>
          </w:tcPr>
          <w:p w14:paraId="6A79FB86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https://webs.iiitd.edu.in/raghava/algpred/submission.html</w:t>
            </w:r>
          </w:p>
        </w:tc>
      </w:tr>
      <w:tr w:rsidR="00D837BC" w:rsidRPr="00D837BC" w14:paraId="2F9B39B9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4BB60CFB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1CD892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AD1548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AllerCatPro</w:t>
            </w:r>
            <w:proofErr w:type="spellEnd"/>
          </w:p>
        </w:tc>
        <w:tc>
          <w:tcPr>
            <w:tcW w:w="6121" w:type="dxa"/>
          </w:tcPr>
          <w:p w14:paraId="5616467E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https://allercatpro.bii.a-star.edu.sg/</w:t>
            </w:r>
          </w:p>
        </w:tc>
      </w:tr>
      <w:tr w:rsidR="00D837BC" w:rsidRPr="00D837BC" w14:paraId="562BD81B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710241E6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EA710A2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Toxicity</w:t>
            </w:r>
          </w:p>
        </w:tc>
        <w:tc>
          <w:tcPr>
            <w:tcW w:w="1696" w:type="dxa"/>
          </w:tcPr>
          <w:p w14:paraId="6A360F42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hAnsi="Times New Roman"/>
                <w:sz w:val="24"/>
                <w:szCs w:val="24"/>
              </w:rPr>
              <w:t>ToxinPred</w:t>
            </w:r>
            <w:proofErr w:type="spellEnd"/>
          </w:p>
        </w:tc>
        <w:tc>
          <w:tcPr>
            <w:tcW w:w="6121" w:type="dxa"/>
          </w:tcPr>
          <w:p w14:paraId="36F45349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http://crdd.osdd.net/raghava/toxinpred/</w:t>
            </w:r>
          </w:p>
        </w:tc>
      </w:tr>
      <w:tr w:rsidR="00D837BC" w:rsidRPr="00D837BC" w14:paraId="78B3662D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6B0E73AD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7894F5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0F73E11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T3DB</w:t>
            </w:r>
          </w:p>
        </w:tc>
        <w:tc>
          <w:tcPr>
            <w:tcW w:w="6121" w:type="dxa"/>
          </w:tcPr>
          <w:p w14:paraId="6814DB74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http://www.t3db.ca/biodb/search/target</w:t>
            </w:r>
          </w:p>
          <w:p w14:paraId="0333E3B6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_bonds/sequence</w:t>
            </w:r>
          </w:p>
        </w:tc>
      </w:tr>
      <w:tr w:rsidR="00D837BC" w:rsidRPr="00D837BC" w14:paraId="2678ABFB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1563BADF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4C46B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Physicochemical properties</w:t>
            </w:r>
          </w:p>
        </w:tc>
        <w:tc>
          <w:tcPr>
            <w:tcW w:w="1696" w:type="dxa"/>
          </w:tcPr>
          <w:p w14:paraId="07F01AAF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Protparam</w:t>
            </w:r>
            <w:proofErr w:type="spellEnd"/>
          </w:p>
        </w:tc>
        <w:tc>
          <w:tcPr>
            <w:tcW w:w="6121" w:type="dxa"/>
          </w:tcPr>
          <w:p w14:paraId="213C6EF0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https://web.expasy.org/protparam/</w:t>
            </w:r>
          </w:p>
        </w:tc>
      </w:tr>
      <w:tr w:rsidR="00D837BC" w:rsidRPr="00D837BC" w14:paraId="79B4302B" w14:textId="77777777" w:rsidTr="00E347F7">
        <w:trPr>
          <w:trHeight w:val="505"/>
          <w:jc w:val="center"/>
        </w:trPr>
        <w:tc>
          <w:tcPr>
            <w:tcW w:w="1536" w:type="dxa"/>
            <w:vMerge w:val="restart"/>
          </w:tcPr>
          <w:p w14:paraId="7E6A77E6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Molecular interaction of immunogenic vaccine</w:t>
            </w:r>
          </w:p>
        </w:tc>
        <w:tc>
          <w:tcPr>
            <w:tcW w:w="1843" w:type="dxa"/>
            <w:vMerge w:val="restart"/>
          </w:tcPr>
          <w:p w14:paraId="5586A9D7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Molecular docking</w:t>
            </w:r>
          </w:p>
          <w:p w14:paraId="2A2E7D8A" w14:textId="77777777" w:rsidR="00D837BC" w:rsidRPr="00D837BC" w:rsidRDefault="00D837BC" w:rsidP="00D837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492E834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Autodock</w:t>
            </w:r>
            <w:proofErr w:type="spellEnd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 xml:space="preserve"> Vina</w:t>
            </w:r>
          </w:p>
        </w:tc>
        <w:tc>
          <w:tcPr>
            <w:tcW w:w="6121" w:type="dxa"/>
          </w:tcPr>
          <w:p w14:paraId="22E30143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https://vina.scripps.edu/</w:t>
            </w:r>
          </w:p>
        </w:tc>
      </w:tr>
      <w:tr w:rsidR="00D837BC" w:rsidRPr="00D837BC" w14:paraId="34FD111B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10A8D0BE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5CCAE3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DE03356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Autodock</w:t>
            </w:r>
            <w:proofErr w:type="spellEnd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6121" w:type="dxa"/>
          </w:tcPr>
          <w:p w14:paraId="1D1E7862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https://autodock.scripps.edu/</w:t>
            </w:r>
          </w:p>
        </w:tc>
      </w:tr>
      <w:tr w:rsidR="00D837BC" w:rsidRPr="00D837BC" w14:paraId="034256E9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6B8619EA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9D0F6F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E65DEAE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ZDOCK</w:t>
            </w:r>
          </w:p>
        </w:tc>
        <w:tc>
          <w:tcPr>
            <w:tcW w:w="6121" w:type="dxa"/>
          </w:tcPr>
          <w:p w14:paraId="151C8C62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https://zdock.umassmed.edu/</w:t>
            </w:r>
          </w:p>
        </w:tc>
      </w:tr>
      <w:tr w:rsidR="00D837BC" w:rsidRPr="00D837BC" w14:paraId="29132334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230CCAD0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CD60D0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E07CE7A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Glide</w:t>
            </w:r>
          </w:p>
        </w:tc>
        <w:tc>
          <w:tcPr>
            <w:tcW w:w="6121" w:type="dxa"/>
          </w:tcPr>
          <w:p w14:paraId="7C88D9A9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https://www.schrodinger.com/products/glide</w:t>
            </w:r>
          </w:p>
        </w:tc>
      </w:tr>
      <w:tr w:rsidR="00D837BC" w:rsidRPr="00D837BC" w14:paraId="10C7CCA1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5E3A50A4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3479BE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E2F69E1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GOLD</w:t>
            </w:r>
          </w:p>
        </w:tc>
        <w:tc>
          <w:tcPr>
            <w:tcW w:w="6121" w:type="dxa"/>
          </w:tcPr>
          <w:p w14:paraId="3BFDC052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https://www.ccdc.cam.ac.uk/solutions/csd-discovery/components/gold/</w:t>
            </w:r>
          </w:p>
        </w:tc>
      </w:tr>
      <w:tr w:rsidR="00D837BC" w:rsidRPr="00D837BC" w14:paraId="775FB0C6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5C01F0DD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8226DA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9194780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RosettaDock</w:t>
            </w:r>
            <w:proofErr w:type="spellEnd"/>
          </w:p>
        </w:tc>
        <w:tc>
          <w:tcPr>
            <w:tcW w:w="6121" w:type="dxa"/>
          </w:tcPr>
          <w:p w14:paraId="29D8A5DC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https://rosie.graylab.jhu.edu/</w:t>
            </w:r>
          </w:p>
        </w:tc>
      </w:tr>
      <w:tr w:rsidR="00D837BC" w:rsidRPr="00D837BC" w14:paraId="3E541E22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2D0DA38D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48295E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E67F07D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ClusPro</w:t>
            </w:r>
            <w:proofErr w:type="spellEnd"/>
          </w:p>
        </w:tc>
        <w:tc>
          <w:tcPr>
            <w:tcW w:w="6121" w:type="dxa"/>
          </w:tcPr>
          <w:p w14:paraId="4481B045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https://cluspro.org/login.php</w:t>
            </w:r>
          </w:p>
        </w:tc>
      </w:tr>
      <w:tr w:rsidR="00D837BC" w:rsidRPr="00D837BC" w14:paraId="28512040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3C14DABD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185D14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CB788A1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HADDOCK</w:t>
            </w:r>
          </w:p>
        </w:tc>
        <w:tc>
          <w:tcPr>
            <w:tcW w:w="6121" w:type="dxa"/>
          </w:tcPr>
          <w:p w14:paraId="38016374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https://wenmr.science.uu.nl/haddock2.4/</w:t>
            </w:r>
          </w:p>
        </w:tc>
      </w:tr>
      <w:tr w:rsidR="00D837BC" w:rsidRPr="00D837BC" w14:paraId="7FB524C3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4B4EF930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BA7A49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F1FFD0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EpiDOCK</w:t>
            </w:r>
            <w:proofErr w:type="spellEnd"/>
          </w:p>
        </w:tc>
        <w:tc>
          <w:tcPr>
            <w:tcW w:w="6121" w:type="dxa"/>
          </w:tcPr>
          <w:p w14:paraId="21EF985E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http://www.ddg-pharmfac.net/epidock/EpiDockPage.html</w:t>
            </w:r>
          </w:p>
        </w:tc>
      </w:tr>
      <w:tr w:rsidR="00D837BC" w:rsidRPr="00D837BC" w14:paraId="6684D973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63504C24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A85F24C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Molecular dynamics simulation</w:t>
            </w:r>
          </w:p>
        </w:tc>
        <w:tc>
          <w:tcPr>
            <w:tcW w:w="1696" w:type="dxa"/>
          </w:tcPr>
          <w:p w14:paraId="1FAD12B2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GROMACS</w:t>
            </w:r>
          </w:p>
        </w:tc>
        <w:tc>
          <w:tcPr>
            <w:tcW w:w="6121" w:type="dxa"/>
          </w:tcPr>
          <w:p w14:paraId="4DB2FC46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https://www.gromacs.org/</w:t>
            </w:r>
          </w:p>
        </w:tc>
      </w:tr>
      <w:tr w:rsidR="00D837BC" w:rsidRPr="00D837BC" w14:paraId="4EDDAB03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119710AF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67BF5F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6258964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CHARMM</w:t>
            </w:r>
          </w:p>
        </w:tc>
        <w:tc>
          <w:tcPr>
            <w:tcW w:w="6121" w:type="dxa"/>
          </w:tcPr>
          <w:p w14:paraId="691467C4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https://www.charmm.org/charmm/</w:t>
            </w:r>
          </w:p>
        </w:tc>
      </w:tr>
      <w:tr w:rsidR="00D837BC" w:rsidRPr="00D837BC" w14:paraId="3CA5357D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28F65FA4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BFF058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4742AAB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AMBER</w:t>
            </w:r>
          </w:p>
        </w:tc>
        <w:tc>
          <w:tcPr>
            <w:tcW w:w="6121" w:type="dxa"/>
          </w:tcPr>
          <w:p w14:paraId="2795E5FF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http://ambermd.org/</w:t>
            </w:r>
          </w:p>
        </w:tc>
      </w:tr>
      <w:tr w:rsidR="00D837BC" w:rsidRPr="00D837BC" w14:paraId="197159EC" w14:textId="77777777" w:rsidTr="00E347F7">
        <w:trPr>
          <w:trHeight w:val="505"/>
          <w:jc w:val="center"/>
        </w:trPr>
        <w:tc>
          <w:tcPr>
            <w:tcW w:w="1536" w:type="dxa"/>
            <w:vMerge/>
          </w:tcPr>
          <w:p w14:paraId="2901CBB0" w14:textId="77777777" w:rsidR="00D837BC" w:rsidRPr="00D837BC" w:rsidRDefault="00D837BC" w:rsidP="00D837B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EFD928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06AB28A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eastAsia="Times New Roman" w:hAnsi="Times New Roman"/>
                <w:sz w:val="24"/>
                <w:szCs w:val="24"/>
              </w:rPr>
              <w:t>NAMD</w:t>
            </w:r>
          </w:p>
        </w:tc>
        <w:tc>
          <w:tcPr>
            <w:tcW w:w="6121" w:type="dxa"/>
          </w:tcPr>
          <w:p w14:paraId="58503E42" w14:textId="77777777" w:rsidR="00D837BC" w:rsidRPr="00D837BC" w:rsidRDefault="00D837BC" w:rsidP="00D837BC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C">
              <w:rPr>
                <w:rFonts w:ascii="Times New Roman" w:hAnsi="Times New Roman"/>
                <w:sz w:val="24"/>
                <w:szCs w:val="24"/>
              </w:rPr>
              <w:t>https://www.ks.uiuc.edu/Research/namd/</w:t>
            </w:r>
          </w:p>
        </w:tc>
      </w:tr>
    </w:tbl>
    <w:p w14:paraId="2C937473" w14:textId="77777777" w:rsidR="00D837BC" w:rsidRPr="00D837BC" w:rsidRDefault="00D837BC" w:rsidP="00D837BC">
      <w:pPr>
        <w:spacing w:before="100" w:beforeAutospacing="1" w:line="25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</w:p>
    <w:p w14:paraId="2FE71EB8" w14:textId="77777777" w:rsidR="00D837BC" w:rsidRPr="00D837BC" w:rsidRDefault="00D837BC" w:rsidP="00D837BC">
      <w:pPr>
        <w:spacing w:before="100" w:beforeAutospacing="1" w:line="25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</w:p>
    <w:p w14:paraId="5092427F" w14:textId="77777777" w:rsidR="00D837BC" w:rsidRPr="00D837BC" w:rsidRDefault="00D837BC" w:rsidP="00D837B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0DF12F" w14:textId="77777777" w:rsidR="00D837BC" w:rsidRPr="00D837BC" w:rsidRDefault="00D837BC" w:rsidP="00D837B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06AA3B4" w14:textId="77777777" w:rsidR="00982087" w:rsidRDefault="00982087"/>
    <w:sectPr w:rsidR="00982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BC"/>
    <w:rsid w:val="00982087"/>
    <w:rsid w:val="00A4720B"/>
    <w:rsid w:val="00B77533"/>
    <w:rsid w:val="00D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1224"/>
  <w15:chartTrackingRefBased/>
  <w15:docId w15:val="{97CC7CF7-99F7-43AF-8071-84960806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7B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AISYAH BINTI RAZALI</dc:creator>
  <cp:keywords/>
  <dc:description/>
  <cp:lastModifiedBy>SITI AISYAH BINTI RAZALI</cp:lastModifiedBy>
  <cp:revision>2</cp:revision>
  <dcterms:created xsi:type="dcterms:W3CDTF">2023-05-18T07:26:00Z</dcterms:created>
  <dcterms:modified xsi:type="dcterms:W3CDTF">2023-05-18T07:31:00Z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9d6b5906-abd0-4ac4-afe3-91f7b1a8e143</vt:lpwstr>
  </property>
</Properties>
</file>