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/>
          <w:b/>
          <w:sz w:val="24"/>
          <w:szCs w:val="24"/>
          <w:lang w:val="en-US" w:eastAsia="zh-CN"/>
        </w:rPr>
      </w:pPr>
      <w:r>
        <w:rPr>
          <w:rFonts w:ascii="Times New Roman" w:hAnsi="Times New Roman" w:eastAsia="黑体"/>
          <w:b/>
          <w:sz w:val="24"/>
          <w:szCs w:val="24"/>
        </w:rPr>
        <w:t xml:space="preserve">Table 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S</w:t>
      </w:r>
      <w:r>
        <w:rPr>
          <w:rFonts w:ascii="Times New Roman" w:hAnsi="Times New Roman" w:eastAsia="黑体"/>
          <w:b/>
          <w:sz w:val="24"/>
          <w:szCs w:val="24"/>
        </w:rPr>
        <w:t>1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.</w:t>
      </w:r>
      <w:r>
        <w:rPr>
          <w:rFonts w:ascii="Times New Roman" w:hAnsi="Times New Roman" w:eastAsia="黑体"/>
          <w:b/>
          <w:sz w:val="24"/>
          <w:szCs w:val="24"/>
        </w:rPr>
        <w:t xml:space="preserve"> 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20 initial environmental</w:t>
      </w:r>
      <w:r>
        <w:rPr>
          <w:rFonts w:ascii="Times New Roman" w:hAnsi="Times New Roman" w:eastAsia="黑体"/>
          <w:b/>
          <w:sz w:val="24"/>
          <w:szCs w:val="24"/>
        </w:rPr>
        <w:t xml:space="preserve"> variables used 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in this study</w:t>
      </w:r>
    </w:p>
    <w:tbl>
      <w:tblPr>
        <w:tblStyle w:val="4"/>
        <w:tblW w:w="8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810"/>
        <w:gridCol w:w="13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Variables and description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Unit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</w:t>
            </w:r>
          </w:p>
        </w:tc>
        <w:tc>
          <w:tcPr>
            <w:tcW w:w="4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Annual Mean Temperature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Mean Diurnal Range(Mean of monthly (max temp - min temp)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Isothermality (BIO2/BIO7) (* 100)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io4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Temperature Seasonality (standard deviation *100)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Max Temperature of Warmest Month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io6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Min Temperature of Coldest Month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io7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Temperature Annual Range (BIO5-BIO6)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io8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Mean Temperature of Wettest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io9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Mean Temperature of Driest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io10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Mean Temperature of Warmest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io11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Mean Temperature of Coldest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Annual Precipitation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Wettest Month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io14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Driest Month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Seasonality (Coefficient of Variation)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io16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Wettest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io17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Driest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io18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Warmest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io19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color w:val="3B3B3B"/>
                <w:sz w:val="24"/>
                <w:szCs w:val="24"/>
                <w:shd w:val="clear" w:color="auto" w:fill="FFFFFF"/>
              </w:rPr>
              <w:t>Precipitation of Coldest Quarter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alt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ltitude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m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WIyNmMxZWMxOWNmMDI2ZWI5NWU1OGQyMzY5ZDUifQ=="/>
  </w:docVars>
  <w:rsids>
    <w:rsidRoot w:val="146528F3"/>
    <w:rsid w:val="06122F71"/>
    <w:rsid w:val="0DDF2AD2"/>
    <w:rsid w:val="146528F3"/>
    <w:rsid w:val="1508650A"/>
    <w:rsid w:val="1C1D77E6"/>
    <w:rsid w:val="4C6B03E8"/>
    <w:rsid w:val="647A2489"/>
    <w:rsid w:val="65A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="Calibri" w:hAnsi="Calibri" w:eastAsia="黑体" w:cs="Times New Roman"/>
      <w:b w:val="0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2"/>
    <w:qFormat/>
    <w:uiPriority w:val="9"/>
    <w:rPr>
      <w:rFonts w:ascii="Calibri" w:hAnsi="Calibri" w:eastAsia="黑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915</Characters>
  <Lines>0</Lines>
  <Paragraphs>0</Paragraphs>
  <TotalTime>1</TotalTime>
  <ScaleCrop>false</ScaleCrop>
  <LinksUpToDate>false</LinksUpToDate>
  <CharactersWithSpaces>1006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2021-04-25T03:01:00Z</dcterms:created>
  <dc:creator>pest</dc:creator>
  <cp:lastModifiedBy>pest</cp:lastModifiedBy>
  <dcterms:modified xsi:type="dcterms:W3CDTF">2023-09-06T00:31:18Z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646363C13334418CB390B9C2A967664D_13</vt:lpwstr>
  </property>
</Properties>
</file>