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8C1D05" w:rsidRPr="008C1D05" w14:paraId="28F85941" w14:textId="77777777" w:rsidTr="008C1D05">
        <w:trPr>
          <w:trHeight w:val="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00CD32" w14:textId="77777777" w:rsidR="008C1D05" w:rsidRPr="008C1D05" w:rsidRDefault="008C1D05" w:rsidP="00AB2D8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CCD413" w14:textId="77777777" w:rsidR="008C1D05" w:rsidRPr="008C1D05" w:rsidRDefault="008C1D05" w:rsidP="00AB2D8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2F0BFBC" w14:textId="77777777" w:rsidR="008C1D05" w:rsidRPr="008C1D05" w:rsidRDefault="008C1D05" w:rsidP="00AB2D88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Limitations</w:t>
            </w:r>
          </w:p>
        </w:tc>
      </w:tr>
      <w:tr w:rsidR="008C1D05" w:rsidRPr="008C1D05" w14:paraId="62476694" w14:textId="77777777" w:rsidTr="008C1D05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</w:tcPr>
          <w:p w14:paraId="5A84D0CD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Correlated Topic Model</w:t>
            </w:r>
          </w:p>
          <w:p w14:paraId="344B3F89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(CTM)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6C3368" w14:textId="77777777" w:rsidR="008C1D05" w:rsidRDefault="008C1D05" w:rsidP="008C1D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Uses a normal logistic distribution to create relations among topics</w:t>
            </w:r>
          </w:p>
          <w:p w14:paraId="061CDF0C" w14:textId="0D6D8AA2" w:rsidR="008C1D05" w:rsidRPr="008C1D05" w:rsidRDefault="008C1D05" w:rsidP="008C1D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Allows the occurrences of words in other topics and topic graphs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CA5963E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Requires lots of calculation</w:t>
            </w:r>
          </w:p>
          <w:p w14:paraId="17819BEC" w14:textId="2C4FB35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Results in lots of general words inside the topics</w:t>
            </w:r>
          </w:p>
        </w:tc>
      </w:tr>
      <w:tr w:rsidR="008C1D05" w:rsidRPr="008C1D05" w14:paraId="24E91ABA" w14:textId="77777777" w:rsidTr="008C1D05">
        <w:trPr>
          <w:trHeight w:val="20"/>
        </w:trPr>
        <w:tc>
          <w:tcPr>
            <w:tcW w:w="1560" w:type="dxa"/>
          </w:tcPr>
          <w:p w14:paraId="68371E4B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Dirichlet Multinomial Regression (DMR)</w:t>
            </w:r>
          </w:p>
        </w:tc>
        <w:tc>
          <w:tcPr>
            <w:tcW w:w="3685" w:type="dxa"/>
          </w:tcPr>
          <w:p w14:paraId="25921DFB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Uses Gibbs sampling</w:t>
            </w:r>
          </w:p>
          <w:p w14:paraId="7194EDE3" w14:textId="7C908E7F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Provides inferences about hidden variables</w:t>
            </w:r>
          </w:p>
        </w:tc>
        <w:tc>
          <w:tcPr>
            <w:tcW w:w="4253" w:type="dxa"/>
          </w:tcPr>
          <w:p w14:paraId="79771725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Tendency to underestimate abundant features and overestimate marginal features</w:t>
            </w:r>
          </w:p>
          <w:p w14:paraId="68BFE60B" w14:textId="76D5ACE8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Results in a larger number of variables to sample and a more complicated sampling distribution (low efficiency)</w:t>
            </w:r>
          </w:p>
        </w:tc>
      </w:tr>
      <w:tr w:rsidR="008C1D05" w:rsidRPr="008C1D05" w14:paraId="60196D3C" w14:textId="77777777" w:rsidTr="008C1D05">
        <w:trPr>
          <w:trHeight w:val="20"/>
        </w:trPr>
        <w:tc>
          <w:tcPr>
            <w:tcW w:w="1560" w:type="dxa"/>
          </w:tcPr>
          <w:p w14:paraId="1DB3062C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Hierarchical LDA (HLDA)</w:t>
            </w:r>
          </w:p>
        </w:tc>
        <w:tc>
          <w:tcPr>
            <w:tcW w:w="3685" w:type="dxa"/>
          </w:tcPr>
          <w:p w14:paraId="78008D17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Discovers topics within a corpus in a hierarchical way</w:t>
            </w:r>
          </w:p>
          <w:p w14:paraId="483193A8" w14:textId="1D04352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Puts abstract terms at the base of the hierarchy</w:t>
            </w:r>
          </w:p>
          <w:p w14:paraId="30FA67E1" w14:textId="240058EE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Locates detailed and specific terms near the leaves of the hierarchy</w:t>
            </w:r>
          </w:p>
        </w:tc>
        <w:tc>
          <w:tcPr>
            <w:tcW w:w="4253" w:type="dxa"/>
          </w:tcPr>
          <w:p w14:paraId="116FE008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Ignores the lexical co-occurrence</w:t>
            </w:r>
          </w:p>
          <w:p w14:paraId="0BF25CB7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Poor consideration for word dependencies</w:t>
            </w:r>
          </w:p>
          <w:p w14:paraId="6BDB88BB" w14:textId="58013C05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The more the hierarchy levels, the slower the performance (long execution time)</w:t>
            </w:r>
          </w:p>
        </w:tc>
      </w:tr>
      <w:tr w:rsidR="008C1D05" w:rsidRPr="008C1D05" w14:paraId="37DBA85B" w14:textId="77777777" w:rsidTr="008C1D05">
        <w:trPr>
          <w:trHeight w:val="20"/>
        </w:trPr>
        <w:tc>
          <w:tcPr>
            <w:tcW w:w="1560" w:type="dxa"/>
          </w:tcPr>
          <w:p w14:paraId="4A808803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Latent Dirichlet Allocation (LDA)</w:t>
            </w:r>
          </w:p>
        </w:tc>
        <w:tc>
          <w:tcPr>
            <w:tcW w:w="3685" w:type="dxa"/>
          </w:tcPr>
          <w:p w14:paraId="3FEEC68A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 xml:space="preserve">Requires manual removal of </w:t>
            </w:r>
            <w:proofErr w:type="spellStart"/>
            <w:r w:rsidRPr="008C1D05">
              <w:rPr>
                <w:rFonts w:asciiTheme="majorBidi" w:hAnsiTheme="majorBidi" w:cstheme="majorBidi"/>
                <w:sz w:val="24"/>
                <w:szCs w:val="24"/>
              </w:rPr>
              <w:t>stopwords</w:t>
            </w:r>
            <w:proofErr w:type="spellEnd"/>
          </w:p>
          <w:p w14:paraId="464361BE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 xml:space="preserve">  Previous studies have found that representation of the relationships among topics is out of LDA's scope</w:t>
            </w:r>
          </w:p>
        </w:tc>
        <w:tc>
          <w:tcPr>
            <w:tcW w:w="4253" w:type="dxa"/>
          </w:tcPr>
          <w:p w14:paraId="2209860D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Inability to model relations among topics</w:t>
            </w:r>
          </w:p>
          <w:p w14:paraId="626853E6" w14:textId="3CE7EEFC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The number of topics (K) must be known</w:t>
            </w:r>
          </w:p>
          <w:p w14:paraId="57677AB7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 xml:space="preserve">Failure in the face of </w:t>
            </w:r>
            <w:proofErr w:type="gramStart"/>
            <w:r w:rsidRPr="008C1D05">
              <w:rPr>
                <w:rFonts w:asciiTheme="majorBidi" w:hAnsiTheme="majorBidi" w:cstheme="majorBidi"/>
                <w:sz w:val="24"/>
                <w:szCs w:val="24"/>
              </w:rPr>
              <w:t>a large number of</w:t>
            </w:r>
            <w:proofErr w:type="gramEnd"/>
            <w:r w:rsidRPr="008C1D05">
              <w:rPr>
                <w:rFonts w:asciiTheme="majorBidi" w:hAnsiTheme="majorBidi" w:cstheme="majorBidi"/>
                <w:sz w:val="24"/>
                <w:szCs w:val="24"/>
              </w:rPr>
              <w:t xml:space="preserve"> vocabularies</w:t>
            </w:r>
          </w:p>
        </w:tc>
      </w:tr>
      <w:tr w:rsidR="008C1D05" w:rsidRPr="008C1D05" w14:paraId="5F1A4B92" w14:textId="77777777" w:rsidTr="008C1D05">
        <w:trPr>
          <w:trHeight w:val="20"/>
        </w:trPr>
        <w:tc>
          <w:tcPr>
            <w:tcW w:w="1560" w:type="dxa"/>
          </w:tcPr>
          <w:p w14:paraId="00D677CA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Pseudo-</w:t>
            </w:r>
            <w:proofErr w:type="gramStart"/>
            <w:r w:rsidRPr="008C1D05">
              <w:rPr>
                <w:rFonts w:asciiTheme="majorBidi" w:hAnsiTheme="majorBidi" w:cstheme="majorBidi"/>
                <w:sz w:val="24"/>
                <w:szCs w:val="24"/>
              </w:rPr>
              <w:t>document based</w:t>
            </w:r>
            <w:proofErr w:type="gramEnd"/>
            <w:r w:rsidRPr="008C1D05">
              <w:rPr>
                <w:rFonts w:asciiTheme="majorBidi" w:hAnsiTheme="majorBidi" w:cstheme="majorBidi"/>
                <w:sz w:val="24"/>
                <w:szCs w:val="24"/>
              </w:rPr>
              <w:t xml:space="preserve"> Topic Model (PTM)</w:t>
            </w:r>
          </w:p>
        </w:tc>
        <w:tc>
          <w:tcPr>
            <w:tcW w:w="3685" w:type="dxa"/>
          </w:tcPr>
          <w:p w14:paraId="3EBE33DC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Analyses topics without using auxiliary contextual information</w:t>
            </w:r>
          </w:p>
          <w:p w14:paraId="21D85099" w14:textId="1D85BB2F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Assumes each short text relates to only a single pseudo document</w:t>
            </w:r>
          </w:p>
          <w:p w14:paraId="0298BC14" w14:textId="378B19E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Avoids overfitting when the training corpus is in a relative shortage</w:t>
            </w:r>
          </w:p>
        </w:tc>
        <w:tc>
          <w:tcPr>
            <w:tcW w:w="4253" w:type="dxa"/>
          </w:tcPr>
          <w:p w14:paraId="3873EB1C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Cannot be applied directly to raw input data (needs to use some heuristic methods to enrich the input data)</w:t>
            </w:r>
          </w:p>
          <w:p w14:paraId="520F7295" w14:textId="4FE990DD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Lacks a quantitative relationship among words</w:t>
            </w:r>
          </w:p>
          <w:p w14:paraId="35AB8DB4" w14:textId="6E5D41BB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Can generate some high-frequency but topic-irrelevant words</w:t>
            </w:r>
          </w:p>
          <w:p w14:paraId="1168087D" w14:textId="0BE4CBFD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Cannot deal with extremely sparse and noisy data</w:t>
            </w:r>
          </w:p>
        </w:tc>
      </w:tr>
      <w:tr w:rsidR="008C1D05" w:rsidRPr="008C1D05" w14:paraId="4A0A65B7" w14:textId="77777777" w:rsidTr="008C1D05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0ED207AB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Supervised Latent Dirichlet Allocation (</w:t>
            </w:r>
            <w:proofErr w:type="spellStart"/>
            <w:r w:rsidRPr="008C1D05">
              <w:rPr>
                <w:rFonts w:asciiTheme="majorBidi" w:hAnsiTheme="majorBidi" w:cstheme="majorBidi"/>
                <w:sz w:val="24"/>
                <w:szCs w:val="24"/>
              </w:rPr>
              <w:t>sLDA</w:t>
            </w:r>
            <w:proofErr w:type="spellEnd"/>
            <w:r w:rsidRPr="008C1D0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7CE69E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Assigns a label on each training document (in distinction from the LDA model)</w:t>
            </w:r>
          </w:p>
          <w:p w14:paraId="14A7F76B" w14:textId="01CFA7CD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Offers improved predictions over regressions on words alone</w:t>
            </w:r>
          </w:p>
          <w:p w14:paraId="0ACB8A4F" w14:textId="0E326C3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Applicable, besides text, on social networks image classification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85A249" w14:textId="77777777" w:rsidR="008C1D05" w:rsidRPr="008C1D05" w:rsidRDefault="008C1D05" w:rsidP="00AB2D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Requires marking documents with a response variable</w:t>
            </w:r>
          </w:p>
          <w:p w14:paraId="4BE8266A" w14:textId="77777777" w:rsidR="008C1D05" w:rsidRDefault="008C1D05" w:rsidP="008C1D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D05">
              <w:rPr>
                <w:rFonts w:asciiTheme="majorBidi" w:hAnsiTheme="majorBidi" w:cstheme="majorBidi"/>
                <w:sz w:val="24"/>
                <w:szCs w:val="24"/>
              </w:rPr>
              <w:t>Cannot be used for multi-class classification problems</w:t>
            </w:r>
          </w:p>
          <w:p w14:paraId="4E2A5BA3" w14:textId="1FDF12FD" w:rsidR="008C1D05" w:rsidRPr="008C1D05" w:rsidRDefault="008C1D05" w:rsidP="008C1D0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C1D05">
              <w:rPr>
                <w:rFonts w:asciiTheme="majorBidi" w:hAnsiTheme="majorBidi" w:cstheme="majorBidi"/>
                <w:sz w:val="24"/>
                <w:szCs w:val="24"/>
              </w:rPr>
              <w:t>Labour</w:t>
            </w:r>
            <w:proofErr w:type="spellEnd"/>
            <w:r w:rsidRPr="008C1D05">
              <w:rPr>
                <w:rFonts w:asciiTheme="majorBidi" w:hAnsiTheme="majorBidi" w:cstheme="majorBidi"/>
                <w:sz w:val="24"/>
                <w:szCs w:val="24"/>
              </w:rPr>
              <w:t>-intensive and expensive to apply it on a large dataset due to the labelling process</w:t>
            </w:r>
          </w:p>
        </w:tc>
      </w:tr>
    </w:tbl>
    <w:p w14:paraId="296103AC" w14:textId="77777777" w:rsidR="00ED3F3B" w:rsidRDefault="00ED3F3B" w:rsidP="008C1D05"/>
    <w:sectPr w:rsidR="00ED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05"/>
    <w:rsid w:val="00112B79"/>
    <w:rsid w:val="0016576C"/>
    <w:rsid w:val="001870E3"/>
    <w:rsid w:val="0030112F"/>
    <w:rsid w:val="006A6840"/>
    <w:rsid w:val="006F1573"/>
    <w:rsid w:val="00725C2C"/>
    <w:rsid w:val="008C1D05"/>
    <w:rsid w:val="009C2790"/>
    <w:rsid w:val="00E9654C"/>
    <w:rsid w:val="00E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30AC"/>
  <w15:chartTrackingRefBased/>
  <w15:docId w15:val="{1DD7498F-59BA-4A2A-9CFA-E69163B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C1D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011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69988EC5CA4384EDD584AB1F03B5" ma:contentTypeVersion="14" ma:contentTypeDescription="Create a new document." ma:contentTypeScope="" ma:versionID="25ff607b05630e1c7dd01fb7345bf216">
  <xsd:schema xmlns:xsd="http://www.w3.org/2001/XMLSchema" xmlns:xs="http://www.w3.org/2001/XMLSchema" xmlns:p="http://schemas.microsoft.com/office/2006/metadata/properties" xmlns:ns3="8c9d478d-283d-4b10-83fd-391b972262eb" xmlns:ns4="15c5ff73-4885-4395-8331-aaef35b918e2" targetNamespace="http://schemas.microsoft.com/office/2006/metadata/properties" ma:root="true" ma:fieldsID="b05984ab8b82a04d338e699f589130ef" ns3:_="" ns4:_="">
    <xsd:import namespace="8c9d478d-283d-4b10-83fd-391b972262eb"/>
    <xsd:import namespace="15c5ff73-4885-4395-8331-aaef35b91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478d-283d-4b10-83fd-391b9722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ff73-4885-4395-8331-aaef35b91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03A40-4476-42D9-9CD5-B3940DC60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B29CC-2ECD-480E-B677-A228D7D4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d478d-283d-4b10-83fd-391b972262eb"/>
    <ds:schemaRef ds:uri="15c5ff73-4885-4395-8331-aaef35b91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E6187-08A5-401D-93CA-C457497D1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CAE03-D959-4B2B-87BE-15CB2DF1F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ALTARTURI</dc:creator>
  <cp:keywords/>
  <dc:description/>
  <cp:lastModifiedBy>HAMZA ALTARTURI</cp:lastModifiedBy>
  <cp:revision>9</cp:revision>
  <dcterms:created xsi:type="dcterms:W3CDTF">2022-12-23T08:51:00Z</dcterms:created>
  <dcterms:modified xsi:type="dcterms:W3CDTF">2023-03-25T03:54:00Z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0x010100759D69988EC5CA4384EDD584AB1F03B5</vt:lpwstr>
  </property>
</Properties>
</file>