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D2F0" w14:textId="12B5777E" w:rsidR="00251527" w:rsidRPr="00251527" w:rsidRDefault="00251527" w:rsidP="00251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527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474F2F">
        <w:rPr>
          <w:rFonts w:ascii="Times New Roman" w:hAnsi="Times New Roman" w:cs="Times New Roman"/>
          <w:b/>
          <w:bCs/>
          <w:sz w:val="24"/>
          <w:szCs w:val="24"/>
        </w:rPr>
        <w:t>S1</w:t>
      </w:r>
    </w:p>
    <w:p w14:paraId="0DF20E4B" w14:textId="28FE78F3" w:rsidR="00251527" w:rsidRPr="00251527" w:rsidRDefault="00251527" w:rsidP="002515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1527">
        <w:rPr>
          <w:rFonts w:ascii="Times New Roman" w:hAnsi="Times New Roman" w:cs="Times New Roman"/>
          <w:sz w:val="24"/>
          <w:szCs w:val="24"/>
        </w:rPr>
        <w:t xml:space="preserve">Appendix </w:t>
      </w:r>
      <w:r w:rsidR="00474F2F">
        <w:rPr>
          <w:rFonts w:ascii="Times New Roman" w:hAnsi="Times New Roman" w:cs="Times New Roman"/>
          <w:sz w:val="24"/>
          <w:szCs w:val="24"/>
        </w:rPr>
        <w:t>S1</w:t>
      </w:r>
      <w:r w:rsidRPr="00251527">
        <w:rPr>
          <w:rFonts w:ascii="Times New Roman" w:hAnsi="Times New Roman" w:cs="Times New Roman"/>
          <w:sz w:val="24"/>
          <w:szCs w:val="24"/>
        </w:rPr>
        <w:t xml:space="preserve"> table 1 describes the action names and the associated format. The bold words in the “</w:t>
      </w:r>
      <w:r w:rsidRPr="00251527">
        <w:rPr>
          <w:rFonts w:ascii="Times New Roman" w:hAnsi="Times New Roman" w:cs="Times New Roman"/>
          <w:i/>
          <w:sz w:val="24"/>
          <w:szCs w:val="24"/>
        </w:rPr>
        <w:t>Format</w:t>
      </w:r>
      <w:r w:rsidRPr="00251527">
        <w:rPr>
          <w:rFonts w:ascii="Times New Roman" w:hAnsi="Times New Roman" w:cs="Times New Roman"/>
          <w:sz w:val="24"/>
          <w:szCs w:val="24"/>
        </w:rPr>
        <w:t>” column appear in the text as they are, while the time, chemical name, or temperature replace other words. Certain parameters may not be present in the original text; therefore, such parameters are omitted from the structure format. The table below describes the full version of the action.</w:t>
      </w:r>
    </w:p>
    <w:p w14:paraId="1A1B0334" w14:textId="440F4848" w:rsidR="00251527" w:rsidRPr="00251527" w:rsidRDefault="00251527" w:rsidP="00251527">
      <w:pPr>
        <w:rPr>
          <w:rFonts w:ascii="Times New Roman" w:hAnsi="Times New Roman" w:cs="Times New Roman"/>
          <w:sz w:val="24"/>
          <w:szCs w:val="24"/>
        </w:rPr>
      </w:pPr>
      <w:r w:rsidRPr="00251527">
        <w:rPr>
          <w:rFonts w:ascii="Times New Roman" w:hAnsi="Times New Roman" w:cs="Times New Roman"/>
          <w:sz w:val="24"/>
          <w:szCs w:val="24"/>
        </w:rPr>
        <w:t>Table 1. Action names and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251527">
        <w:rPr>
          <w:rFonts w:ascii="Times New Roman" w:hAnsi="Times New Roman" w:cs="Times New Roman"/>
          <w:sz w:val="24"/>
          <w:szCs w:val="24"/>
        </w:rPr>
        <w:t xml:space="preserve"> format.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2380"/>
        <w:gridCol w:w="7320"/>
      </w:tblGrid>
      <w:tr w:rsidR="00251527" w:rsidRPr="00251527" w14:paraId="116D2BB0" w14:textId="77777777" w:rsidTr="006A70A5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69EF6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Action name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CF845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Format</w:t>
            </w:r>
          </w:p>
        </w:tc>
      </w:tr>
      <w:tr w:rsidR="00251527" w:rsidRPr="00251527" w14:paraId="7F3AB90D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B064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InvalidAction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C1AC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INVALIDACTION</w:t>
            </w:r>
          </w:p>
        </w:tc>
      </w:tr>
      <w:tr w:rsidR="00251527" w:rsidRPr="00251527" w14:paraId="69A9CA88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1233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Add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E659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ADD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(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>quantity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)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at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temperature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under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over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time</w:t>
            </w:r>
          </w:p>
        </w:tc>
      </w:tr>
      <w:tr w:rsidR="00251527" w:rsidRPr="00251527" w14:paraId="718403EA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BA52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CollectLayer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961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COLLECTLAYER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(aqueous/organic)</w:t>
            </w:r>
          </w:p>
        </w:tc>
      </w:tr>
      <w:tr w:rsidR="00251527" w:rsidRPr="00251527" w14:paraId="076F7DDE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1494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Concentrate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533F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CONCENTRATE</w:t>
            </w:r>
          </w:p>
        </w:tc>
      </w:tr>
      <w:tr w:rsidR="00251527" w:rsidRPr="00251527" w14:paraId="0512EEFA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695D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Degas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C12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DEGAS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with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for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time</w:t>
            </w:r>
          </w:p>
        </w:tc>
      </w:tr>
      <w:tr w:rsidR="00251527" w:rsidRPr="00251527" w14:paraId="6B461F56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9788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DrySolid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0469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DRYSOLID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for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time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at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temperature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under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atmosphere</w:t>
            </w:r>
          </w:p>
        </w:tc>
      </w:tr>
      <w:tr w:rsidR="00251527" w:rsidRPr="00251527" w14:paraId="5D047741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155C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DrySolution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52A5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DRYSOLUTION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over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</w:t>
            </w:r>
          </w:p>
        </w:tc>
      </w:tr>
      <w:tr w:rsidR="00251527" w:rsidRPr="00251527" w14:paraId="1DB9D573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E75C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Extract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79BA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EXTRACT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with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 number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x</w:t>
            </w:r>
          </w:p>
        </w:tc>
      </w:tr>
      <w:tr w:rsidR="00251527" w:rsidRPr="00251527" w14:paraId="5DE9E571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606F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Filter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8359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FILTER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keep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phase</w:t>
            </w:r>
          </w:p>
        </w:tc>
      </w:tr>
      <w:tr w:rsidR="00251527" w:rsidRPr="00251527" w14:paraId="3D0B1174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0068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FollowOtherProcedure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8640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FOLLOWOTHERPROCEDURE</w:t>
            </w:r>
          </w:p>
        </w:tc>
      </w:tr>
      <w:tr w:rsidR="00251527" w:rsidRPr="00251527" w14:paraId="1362CA39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5E90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MakeSolution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A8D5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MAKESOLUTION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with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(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>quantity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)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and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(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>quantity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)</w:t>
            </w:r>
          </w:p>
        </w:tc>
      </w:tr>
      <w:tr w:rsidR="00251527" w:rsidRPr="00251527" w14:paraId="28AA7596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B430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Microwave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7A36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MICROWAVE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for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time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at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temperature</w:t>
            </w:r>
          </w:p>
        </w:tc>
      </w:tr>
      <w:tr w:rsidR="00251527" w:rsidRPr="00251527" w14:paraId="5A108C89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BAA8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OtherLanguage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9D97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OTHERLANGUAGE</w:t>
            </w:r>
          </w:p>
        </w:tc>
      </w:tr>
      <w:tr w:rsidR="00251527" w:rsidRPr="00251527" w14:paraId="6845D600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4613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Partition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2CBB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PARTITION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with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and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</w:t>
            </w:r>
          </w:p>
        </w:tc>
      </w:tr>
      <w:tr w:rsidR="00251527" w:rsidRPr="00251527" w14:paraId="617B16DA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B68F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PhaseSeparation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6FC0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PHASESEPARATION</w:t>
            </w:r>
          </w:p>
        </w:tc>
      </w:tr>
      <w:tr w:rsidR="00251527" w:rsidRPr="00251527" w14:paraId="7C1CFC93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9E02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Purify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9363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PURIFY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gradient ratio-ratio chemical name:chemical name</w:t>
            </w:r>
          </w:p>
        </w:tc>
      </w:tr>
      <w:tr w:rsidR="00251527" w:rsidRPr="00251527" w14:paraId="6E03F6BA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9BC5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PH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C4E3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PH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with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to PH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number</w:t>
            </w:r>
          </w:p>
        </w:tc>
      </w:tr>
      <w:tr w:rsidR="00251527" w:rsidRPr="00251527" w14:paraId="2B2AFC40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3B9A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Quench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4A80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QUENCH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with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at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temperature</w:t>
            </w:r>
          </w:p>
        </w:tc>
      </w:tr>
      <w:tr w:rsidR="00251527" w:rsidRPr="00251527" w14:paraId="030BA7C4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DE5F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Recrystallize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20D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RECRYSTALLIZE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from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</w:t>
            </w:r>
          </w:p>
        </w:tc>
      </w:tr>
      <w:tr w:rsidR="00251527" w:rsidRPr="00251527" w14:paraId="3CFD16A9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B1EA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Reflux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4230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REFLUX for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time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at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temperature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under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</w:t>
            </w:r>
          </w:p>
        </w:tc>
      </w:tr>
      <w:tr w:rsidR="00251527" w:rsidRPr="00251527" w14:paraId="5DEB7D07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2876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SetTemperature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1341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SETTEMPERATURE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temperature</w:t>
            </w:r>
          </w:p>
        </w:tc>
      </w:tr>
      <w:tr w:rsidR="00251527" w:rsidRPr="00251527" w14:paraId="11836004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5C45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Sonicate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9E07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SONICATE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for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time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at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temperature</w:t>
            </w:r>
          </w:p>
        </w:tc>
      </w:tr>
      <w:tr w:rsidR="00251527" w:rsidRPr="00251527" w14:paraId="2E4A5EB7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3B63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Stir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3F2C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STIR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for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time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at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temperature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under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</w:t>
            </w:r>
          </w:p>
        </w:tc>
      </w:tr>
      <w:tr w:rsidR="00251527" w:rsidRPr="00251527" w14:paraId="51281690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6340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Triturate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871C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TRITURATE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with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</w:t>
            </w:r>
          </w:p>
        </w:tc>
      </w:tr>
      <w:tr w:rsidR="00251527" w:rsidRPr="00251527" w14:paraId="459F2571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608B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Wait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59E3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WAIT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for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duration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at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temperature</w:t>
            </w:r>
          </w:p>
        </w:tc>
      </w:tr>
      <w:tr w:rsidR="00251527" w:rsidRPr="00251527" w14:paraId="2182369D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40F0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Wash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E558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WASH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with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 number </w:t>
            </w: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x</w:t>
            </w:r>
          </w:p>
        </w:tc>
      </w:tr>
      <w:tr w:rsidR="00251527" w:rsidRPr="00251527" w14:paraId="2F958E4A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F01E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Yield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6287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YIELD</w:t>
            </w:r>
            <w:r w:rsidRPr="0025152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 xml:space="preserve"> chemical name</w:t>
            </w:r>
          </w:p>
        </w:tc>
      </w:tr>
      <w:tr w:rsidR="00251527" w:rsidRPr="00251527" w14:paraId="5653EDCF" w14:textId="77777777" w:rsidTr="006A70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7E08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NoAction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FC7E2" w14:textId="77777777" w:rsidR="00251527" w:rsidRPr="00251527" w:rsidRDefault="00251527" w:rsidP="006A7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5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NOACTION</w:t>
            </w:r>
          </w:p>
        </w:tc>
      </w:tr>
    </w:tbl>
    <w:p w14:paraId="6CD70DB1" w14:textId="77777777" w:rsidR="00251527" w:rsidRPr="00251527" w:rsidRDefault="00251527" w:rsidP="00251527">
      <w:pPr>
        <w:rPr>
          <w:rFonts w:ascii="Times New Roman" w:hAnsi="Times New Roman" w:cs="Times New Roman"/>
        </w:rPr>
      </w:pPr>
    </w:p>
    <w:p w14:paraId="113523EF" w14:textId="77777777" w:rsidR="00E1202F" w:rsidRPr="00251527" w:rsidRDefault="00E1202F">
      <w:pPr>
        <w:rPr>
          <w:rFonts w:ascii="Times New Roman" w:hAnsi="Times New Roman" w:cs="Times New Roman"/>
        </w:rPr>
      </w:pPr>
    </w:p>
    <w:sectPr w:rsidR="00E1202F" w:rsidRPr="00251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MDazsLAwMjA1MTJT0lEKTi0uzszPAykwrAUAlKgdMiwAAAA="/>
  </w:docVars>
  <w:rsids>
    <w:rsidRoot w:val="00251527"/>
    <w:rsid w:val="00251527"/>
    <w:rsid w:val="00474F2F"/>
    <w:rsid w:val="00E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68B3"/>
  <w15:chartTrackingRefBased/>
  <w15:docId w15:val="{56A35B50-7C9F-434D-95F7-10EFCCDB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27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Vaškevičius</dc:creator>
  <cp:keywords/>
  <dc:description/>
  <cp:lastModifiedBy>Mantas Vaškevičius</cp:lastModifiedBy>
  <cp:revision>2</cp:revision>
  <dcterms:created xsi:type="dcterms:W3CDTF">2023-05-04T14:21:00Z</dcterms:created>
  <dcterms:modified xsi:type="dcterms:W3CDTF">2023-05-04T14:25:00Z</dcterms:modified>
</cp:coreProperties>
</file>