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C057" w14:textId="1BBAD870" w:rsidR="00383603" w:rsidRPr="00383603" w:rsidRDefault="00383603" w:rsidP="00383603">
      <w:pPr>
        <w:rPr>
          <w:rFonts w:ascii="Times" w:hAnsi="Times" w:cs="Times"/>
          <w:sz w:val="24"/>
          <w:szCs w:val="24"/>
        </w:rPr>
      </w:pPr>
      <w:r w:rsidRPr="00383603">
        <w:rPr>
          <w:rFonts w:ascii="Times" w:hAnsi="Times" w:cs="Times"/>
          <w:b/>
          <w:bCs/>
          <w:sz w:val="24"/>
          <w:szCs w:val="24"/>
        </w:rPr>
        <w:t xml:space="preserve">Table </w:t>
      </w:r>
      <w:r>
        <w:rPr>
          <w:rFonts w:ascii="Times" w:hAnsi="Times" w:cs="Times"/>
          <w:b/>
          <w:bCs/>
          <w:sz w:val="24"/>
          <w:szCs w:val="24"/>
        </w:rPr>
        <w:t>S</w:t>
      </w:r>
      <w:r w:rsidRPr="00383603">
        <w:rPr>
          <w:rFonts w:ascii="Times" w:hAnsi="Times" w:cs="Times"/>
          <w:b/>
          <w:bCs/>
          <w:sz w:val="24"/>
          <w:szCs w:val="24"/>
        </w:rPr>
        <w:t>2</w:t>
      </w:r>
      <w:r w:rsidRPr="00383603">
        <w:rPr>
          <w:rFonts w:ascii="Times" w:hAnsi="Times" w:cs="Times"/>
          <w:sz w:val="24"/>
          <w:szCs w:val="24"/>
        </w:rPr>
        <w:t xml:space="preserve"> Dataset characteristics of MAQC and SEQC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541"/>
        <w:gridCol w:w="3633"/>
        <w:gridCol w:w="1270"/>
        <w:gridCol w:w="1403"/>
        <w:gridCol w:w="1003"/>
      </w:tblGrid>
      <w:tr w:rsidR="00383603" w:rsidRPr="00383603" w14:paraId="207C0120" w14:textId="77777777" w:rsidTr="000D0653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27E94" w14:textId="77777777" w:rsidR="00383603" w:rsidRPr="00383603" w:rsidRDefault="00383603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EDDB7" w14:textId="77777777" w:rsidR="00383603" w:rsidRPr="00383603" w:rsidRDefault="00383603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b/>
                <w:bCs/>
                <w:sz w:val="24"/>
                <w:szCs w:val="24"/>
              </w:rPr>
              <w:t>GEO accession</w:t>
            </w:r>
            <w:r w:rsidRPr="00383603">
              <w:rPr>
                <w:rFonts w:ascii="Times" w:hAnsi="Times" w:cs="Times"/>
                <w:b/>
                <w:bCs/>
                <w:sz w:val="24"/>
                <w:szCs w:val="24"/>
                <w:cs/>
              </w:rPr>
              <w:t xml:space="preserve"> </w:t>
            </w:r>
            <w:r w:rsidRPr="00383603">
              <w:rPr>
                <w:rFonts w:ascii="Times" w:hAnsi="Times" w:cs="Times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4C8953" w14:textId="77777777" w:rsidR="00383603" w:rsidRPr="00383603" w:rsidRDefault="00383603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b/>
                <w:bCs/>
                <w:sz w:val="24"/>
                <w:szCs w:val="24"/>
              </w:rPr>
              <w:t>Platform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3D18CF" w14:textId="77777777" w:rsidR="00383603" w:rsidRPr="00383603" w:rsidRDefault="00383603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ED8701" w14:textId="77777777" w:rsidR="00383603" w:rsidRPr="00383603" w:rsidRDefault="00383603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107FB" w14:textId="77777777" w:rsidR="00383603" w:rsidRPr="00383603" w:rsidRDefault="00383603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b/>
                <w:bCs/>
                <w:sz w:val="24"/>
                <w:szCs w:val="24"/>
              </w:rPr>
              <w:t>A/B</w:t>
            </w:r>
          </w:p>
        </w:tc>
      </w:tr>
      <w:tr w:rsidR="00383603" w:rsidRPr="00383603" w14:paraId="3D0016D3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43F367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DD9AE5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GSE5350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8C3349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Agilent-012391 Whole Human Genome Oligo Microarray G4112A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8472C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GPL1708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EF19B0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Microarray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918FB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45/45</w:t>
            </w:r>
          </w:p>
        </w:tc>
      </w:tr>
      <w:tr w:rsidR="00383603" w:rsidRPr="00383603" w14:paraId="47922427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786BA0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5C432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GSE5350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4A1A8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[HG-U133_Plus_2] Affymetrix Human Genome U133 Plus 2.0 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A8EAA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FFC110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Microarray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E4A39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30/30</w:t>
            </w:r>
          </w:p>
        </w:tc>
      </w:tr>
      <w:tr w:rsidR="00383603" w:rsidRPr="00383603" w14:paraId="799A1F2F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81D5E4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F770FC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GSE5350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62F44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383603">
              <w:rPr>
                <w:rFonts w:ascii="Times" w:hAnsi="Times" w:cs="Times"/>
                <w:sz w:val="24"/>
                <w:szCs w:val="24"/>
              </w:rPr>
              <w:t>Sentrix</w:t>
            </w:r>
            <w:proofErr w:type="spellEnd"/>
            <w:r w:rsidRPr="00383603">
              <w:rPr>
                <w:rFonts w:ascii="Times" w:hAnsi="Times" w:cs="Times"/>
                <w:sz w:val="24"/>
                <w:szCs w:val="24"/>
              </w:rPr>
              <w:t xml:space="preserve"> Human-6 Expression </w:t>
            </w:r>
            <w:proofErr w:type="spellStart"/>
            <w:r w:rsidRPr="00383603">
              <w:rPr>
                <w:rFonts w:ascii="Times" w:hAnsi="Times" w:cs="Times"/>
                <w:sz w:val="24"/>
                <w:szCs w:val="24"/>
              </w:rPr>
              <w:t>BeadChip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014A0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GPL2507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641E8F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Microarray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F52506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15/15</w:t>
            </w:r>
          </w:p>
        </w:tc>
      </w:tr>
      <w:tr w:rsidR="00383603" w:rsidRPr="00383603" w14:paraId="6FA3FA31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AB3D45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A48D2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GSE56457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A88871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 xml:space="preserve">Illumina HumanHT-12 V4.0 expression </w:t>
            </w:r>
            <w:proofErr w:type="spellStart"/>
            <w:r w:rsidRPr="00383603">
              <w:rPr>
                <w:rFonts w:ascii="Times" w:hAnsi="Times" w:cs="Times"/>
                <w:sz w:val="24"/>
                <w:szCs w:val="24"/>
              </w:rPr>
              <w:t>beadchip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871CF5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GPL10558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6ECEE6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Microarray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43CF9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6/6</w:t>
            </w:r>
          </w:p>
        </w:tc>
      </w:tr>
      <w:tr w:rsidR="00383603" w:rsidRPr="00383603" w14:paraId="2EC5DE87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20C8F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88D03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GSE56457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F6755F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[HuGene-2_0-st] Affymetrix Human Gene 2.0 ST 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019538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GPL17930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63D18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Microarray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227A97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4/4</w:t>
            </w:r>
          </w:p>
        </w:tc>
      </w:tr>
      <w:tr w:rsidR="00383603" w:rsidRPr="00383603" w14:paraId="58FC69DC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6BBA1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89007B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GSE56457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E4453A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383603">
              <w:rPr>
                <w:rFonts w:ascii="Times" w:hAnsi="Times" w:cs="Times"/>
                <w:sz w:val="24"/>
                <w:szCs w:val="24"/>
              </w:rPr>
              <w:t>GeneChip</w:t>
            </w:r>
            <w:proofErr w:type="spellEnd"/>
            <w:r w:rsidRPr="00383603">
              <w:rPr>
                <w:rFonts w:ascii="Times" w:hAnsi="Times" w:cs="Times"/>
                <w:sz w:val="24"/>
                <w:szCs w:val="24"/>
              </w:rPr>
              <w:t xml:space="preserve">® </w:t>
            </w:r>
            <w:proofErr w:type="spellStart"/>
            <w:r w:rsidRPr="00383603">
              <w:rPr>
                <w:rFonts w:ascii="Times" w:hAnsi="Times" w:cs="Times"/>
                <w:sz w:val="24"/>
                <w:szCs w:val="24"/>
              </w:rPr>
              <w:t>PrimeView</w:t>
            </w:r>
            <w:proofErr w:type="spellEnd"/>
            <w:r w:rsidRPr="00383603">
              <w:rPr>
                <w:rFonts w:ascii="Times" w:hAnsi="Times" w:cs="Times"/>
                <w:sz w:val="24"/>
                <w:szCs w:val="24"/>
              </w:rPr>
              <w:t>™ Human Gene Expression 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0940B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GPL16043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C38E6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Microarray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F8D4B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4/4</w:t>
            </w:r>
          </w:p>
        </w:tc>
      </w:tr>
      <w:tr w:rsidR="00383603" w:rsidRPr="00383603" w14:paraId="7169E6C1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76012D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17F689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GSE47774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59C1C8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  <w:lang w:val="de-DE"/>
              </w:rPr>
              <w:t>AB 5500 Genetic Analyzer (Homo sapiens)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6BF198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GPL16558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202930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RNA-Seq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8EF86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190/190</w:t>
            </w:r>
          </w:p>
        </w:tc>
      </w:tr>
      <w:tr w:rsidR="00383603" w:rsidRPr="00383603" w14:paraId="5BAA1201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67CB8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AB430A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GSE47774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77FD8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 xml:space="preserve">Illumina </w:t>
            </w:r>
            <w:proofErr w:type="spellStart"/>
            <w:r w:rsidRPr="00383603">
              <w:rPr>
                <w:rFonts w:ascii="Times" w:hAnsi="Times" w:cs="Times"/>
                <w:sz w:val="24"/>
                <w:szCs w:val="24"/>
              </w:rPr>
              <w:t>HiSeq</w:t>
            </w:r>
            <w:proofErr w:type="spellEnd"/>
            <w:r w:rsidRPr="00383603">
              <w:rPr>
                <w:rFonts w:ascii="Times" w:hAnsi="Times" w:cs="Times"/>
                <w:sz w:val="24"/>
                <w:szCs w:val="24"/>
              </w:rPr>
              <w:t xml:space="preserve"> 2000 (Homo sapiens)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30578F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GPL11154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BFDD6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RNA-Seq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5E25F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423/423</w:t>
            </w:r>
          </w:p>
        </w:tc>
      </w:tr>
      <w:tr w:rsidR="00383603" w:rsidRPr="00383603" w14:paraId="17922CB7" w14:textId="77777777" w:rsidTr="000D065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8192BF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E76FD2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GSE48016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B99B3C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Agilent-039825 SEQCboku1Mv1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545BC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GPL17298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0F75D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Microarray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AEA23A" w14:textId="77777777" w:rsidR="00383603" w:rsidRPr="00383603" w:rsidRDefault="00383603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83603">
              <w:rPr>
                <w:rFonts w:ascii="Times" w:hAnsi="Times" w:cs="Times"/>
                <w:sz w:val="24"/>
                <w:szCs w:val="24"/>
              </w:rPr>
              <w:t>4/4</w:t>
            </w:r>
          </w:p>
        </w:tc>
      </w:tr>
    </w:tbl>
    <w:p w14:paraId="2BFB38F8" w14:textId="77777777" w:rsidR="009F33EF" w:rsidRDefault="009F33EF"/>
    <w:sectPr w:rsidR="009F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61"/>
    <w:rsid w:val="00383603"/>
    <w:rsid w:val="009F33EF"/>
    <w:rsid w:val="00C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F4ACD"/>
  <w14:defaultImageDpi w14:val="32767"/>
  <w15:chartTrackingRefBased/>
  <w15:docId w15:val="{13E7C828-0B89-4C86-9155-C479FA8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6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Panisa Janyasupab</dc:creator>
  <cp:keywords/>
  <dc:description/>
  <cp:lastModifiedBy>Panisa Janyasupab</cp:lastModifiedBy>
  <cp:revision>2</cp:revision>
  <dcterms:created xsi:type="dcterms:W3CDTF">2023-06-26T04:39:00Z</dcterms:created>
  <dcterms:modified xsi:type="dcterms:W3CDTF">2023-06-26T04:39:00Z</dcterms:modified>
</cp:coreProperties>
</file>