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A57" w:rsidRPr="00340CE0" w:rsidRDefault="00953A57" w:rsidP="00953A5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0CE0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C64E0D">
        <w:rPr>
          <w:rFonts w:ascii="Times New Roman" w:hAnsi="Times New Roman" w:cs="Times New Roman"/>
          <w:b/>
          <w:sz w:val="24"/>
          <w:szCs w:val="24"/>
        </w:rPr>
        <w:t>3</w:t>
      </w:r>
      <w:r w:rsidRPr="00340CE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86841">
        <w:rPr>
          <w:rFonts w:ascii="Times New Roman" w:hAnsi="Times New Roman" w:cs="Times New Roman"/>
          <w:b/>
          <w:sz w:val="24"/>
          <w:szCs w:val="24"/>
        </w:rPr>
        <w:t>B</w:t>
      </w:r>
      <w:r w:rsidR="00E31627">
        <w:rPr>
          <w:rFonts w:ascii="Times New Roman" w:hAnsi="Times New Roman" w:cs="Times New Roman"/>
          <w:b/>
          <w:sz w:val="24"/>
          <w:szCs w:val="24"/>
        </w:rPr>
        <w:t>i</w:t>
      </w:r>
      <w:r w:rsidRPr="00340CE0">
        <w:rPr>
          <w:rFonts w:ascii="Times New Roman" w:hAnsi="Times New Roman" w:cs="Times New Roman"/>
          <w:b/>
          <w:sz w:val="24"/>
          <w:szCs w:val="24"/>
        </w:rPr>
        <w:t xml:space="preserve">variate </w:t>
      </w:r>
      <w:r w:rsidRPr="00340CE0">
        <w:rPr>
          <w:rFonts w:ascii="Times New Roman" w:hAnsi="Times New Roman" w:cs="Times New Roman"/>
          <w:b/>
          <w:bCs/>
          <w:sz w:val="24"/>
          <w:szCs w:val="24"/>
        </w:rPr>
        <w:t>Logistic regression analysis of Environmental and Behavioral variables assessed as determinants of Asthma</w:t>
      </w:r>
      <w:r w:rsidRPr="00340CE0">
        <w:rPr>
          <w:rFonts w:ascii="Times New Roman" w:hAnsi="Times New Roman" w:cs="Times New Roman"/>
          <w:b/>
          <w:sz w:val="24"/>
          <w:szCs w:val="24"/>
        </w:rPr>
        <w:t xml:space="preserve"> among adults in Tigray Hospitals, Northern Ethiopia, </w:t>
      </w:r>
      <w:r>
        <w:rPr>
          <w:rFonts w:ascii="Times New Roman" w:hAnsi="Times New Roman" w:cs="Times New Roman"/>
          <w:b/>
          <w:sz w:val="24"/>
          <w:szCs w:val="24"/>
        </w:rPr>
        <w:t xml:space="preserve">2019 </w:t>
      </w:r>
      <w:r w:rsidRPr="00340CE0">
        <w:rPr>
          <w:rFonts w:ascii="Times New Roman" w:hAnsi="Times New Roman" w:cs="Times New Roman"/>
          <w:b/>
          <w:sz w:val="24"/>
          <w:szCs w:val="24"/>
        </w:rPr>
        <w:t>(n=698)</w:t>
      </w:r>
      <w:bookmarkStart w:id="0" w:name="_GoBack"/>
      <w:bookmarkEnd w:id="0"/>
    </w:p>
    <w:tbl>
      <w:tblPr>
        <w:tblW w:w="10496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28"/>
        <w:gridCol w:w="1440"/>
        <w:gridCol w:w="1750"/>
        <w:gridCol w:w="1980"/>
        <w:gridCol w:w="1018"/>
      </w:tblGrid>
      <w:tr w:rsidR="00953A57" w:rsidTr="00654434">
        <w:trPr>
          <w:trHeight w:val="287"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:rsidR="00953A57" w:rsidRPr="00DC4BD0" w:rsidRDefault="00953A57" w:rsidP="0065443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Variables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</w:tcBorders>
          </w:tcPr>
          <w:p w:rsidR="00953A57" w:rsidRPr="00DC4BD0" w:rsidRDefault="00953A57" w:rsidP="0065443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</w:tcBorders>
          </w:tcPr>
          <w:p w:rsidR="00953A57" w:rsidRPr="00DC4BD0" w:rsidRDefault="00953A57" w:rsidP="0065443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Asthma Status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953A57" w:rsidRPr="00DC4BD0" w:rsidRDefault="00953A57" w:rsidP="0065443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 xml:space="preserve">COR [95 % CI] 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</w:tcBorders>
          </w:tcPr>
          <w:p w:rsidR="00953A57" w:rsidRPr="00DC4BD0" w:rsidRDefault="00953A57" w:rsidP="0065443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P value</w:t>
            </w:r>
          </w:p>
        </w:tc>
      </w:tr>
      <w:tr w:rsidR="00953A57" w:rsidTr="00654434">
        <w:trPr>
          <w:trHeight w:val="260"/>
          <w:jc w:val="center"/>
        </w:trPr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953A57" w:rsidRPr="00DC4BD0" w:rsidRDefault="00953A57" w:rsidP="0065443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</w:tcPr>
          <w:p w:rsidR="00953A57" w:rsidRPr="00DC4BD0" w:rsidRDefault="00953A57" w:rsidP="0065443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3A57" w:rsidRPr="00DC4BD0" w:rsidRDefault="00953A57" w:rsidP="00654434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Cases (%)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953A57" w:rsidRPr="00DC4BD0" w:rsidRDefault="00953A57" w:rsidP="00654434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Controls n (%)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953A57" w:rsidRPr="00DC4BD0" w:rsidRDefault="00953A57" w:rsidP="0065443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  <w:vMerge/>
            <w:tcBorders>
              <w:bottom w:val="single" w:sz="4" w:space="0" w:color="auto"/>
            </w:tcBorders>
          </w:tcPr>
          <w:p w:rsidR="00953A57" w:rsidRPr="00DC4BD0" w:rsidRDefault="00953A57" w:rsidP="0065443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409A" w:rsidTr="00654434">
        <w:trPr>
          <w:trHeight w:val="98"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C4BD0">
              <w:rPr>
                <w:rFonts w:ascii="Times New Roman" w:hAnsi="Times New Roman" w:cs="Times New Roman"/>
                <w:b/>
                <w:bCs/>
              </w:rPr>
              <w:t xml:space="preserve">Exposed to Dust or  smoke </w:t>
            </w:r>
          </w:p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  <w:b/>
                <w:bCs/>
              </w:rPr>
              <w:t xml:space="preserve"> in the house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54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46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3.43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2.40-4.89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8" w:type="dxa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0.000</w:t>
            </w:r>
          </w:p>
        </w:tc>
      </w:tr>
      <w:tr w:rsidR="003B409A" w:rsidTr="00654434">
        <w:trPr>
          <w:trHeight w:val="98"/>
          <w:jc w:val="center"/>
        </w:trPr>
        <w:tc>
          <w:tcPr>
            <w:tcW w:w="2880" w:type="dxa"/>
            <w:vMerge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4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25.5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89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74.5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953A57" w:rsidTr="00654434">
        <w:trPr>
          <w:trHeight w:val="98"/>
          <w:jc w:val="center"/>
        </w:trPr>
        <w:tc>
          <w:tcPr>
            <w:tcW w:w="2880" w:type="dxa"/>
            <w:vMerge w:val="restart"/>
          </w:tcPr>
          <w:p w:rsidR="00953A57" w:rsidRPr="00DC4BD0" w:rsidRDefault="00953A57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  <w:b/>
              </w:rPr>
              <w:t>Exposed to Dust or smoke outside the house</w:t>
            </w:r>
          </w:p>
        </w:tc>
        <w:tc>
          <w:tcPr>
            <w:tcW w:w="1428" w:type="dxa"/>
          </w:tcPr>
          <w:p w:rsidR="00953A57" w:rsidRPr="00DC4BD0" w:rsidRDefault="00953A57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  <w:vAlign w:val="center"/>
          </w:tcPr>
          <w:p w:rsidR="00953A57" w:rsidRPr="00DC4BD0" w:rsidRDefault="00953A57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26.3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  <w:vAlign w:val="center"/>
          </w:tcPr>
          <w:p w:rsidR="00953A57" w:rsidRPr="00DC4BD0" w:rsidRDefault="00953A57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76 (16.</w:t>
            </w:r>
            <w:r>
              <w:rPr>
                <w:rFonts w:ascii="Times New Roman" w:hAnsi="Times New Roman" w:cs="Times New Roman"/>
              </w:rPr>
              <w:t>2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vAlign w:val="center"/>
          </w:tcPr>
          <w:p w:rsidR="00953A57" w:rsidRPr="00DC4BD0" w:rsidRDefault="00953A57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1.85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1.26-2.72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8" w:type="dxa"/>
          </w:tcPr>
          <w:p w:rsidR="00953A57" w:rsidRPr="00DC4BD0" w:rsidRDefault="00953A57" w:rsidP="0065443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</w:t>
            </w:r>
          </w:p>
        </w:tc>
      </w:tr>
      <w:tr w:rsidR="00953A57" w:rsidTr="00654434">
        <w:trPr>
          <w:trHeight w:val="98"/>
          <w:jc w:val="center"/>
        </w:trPr>
        <w:tc>
          <w:tcPr>
            <w:tcW w:w="2880" w:type="dxa"/>
            <w:vMerge/>
          </w:tcPr>
          <w:p w:rsidR="00953A57" w:rsidRPr="00DC4BD0" w:rsidRDefault="00953A57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953A57" w:rsidRPr="00DC4BD0" w:rsidRDefault="00953A57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440" w:type="dxa"/>
            <w:vAlign w:val="center"/>
          </w:tcPr>
          <w:p w:rsidR="00953A57" w:rsidRPr="00DC4BD0" w:rsidRDefault="00953A57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68</w:t>
            </w:r>
            <w:r w:rsidRPr="00DC4BD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73.7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  <w:vAlign w:val="center"/>
          </w:tcPr>
          <w:p w:rsidR="00953A57" w:rsidRPr="00DC4BD0" w:rsidRDefault="00953A57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394 (83.8)</w:t>
            </w:r>
          </w:p>
        </w:tc>
        <w:tc>
          <w:tcPr>
            <w:tcW w:w="1980" w:type="dxa"/>
            <w:vAlign w:val="center"/>
          </w:tcPr>
          <w:p w:rsidR="00953A57" w:rsidRPr="00DC4BD0" w:rsidRDefault="00953A57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</w:tcPr>
          <w:p w:rsidR="00953A57" w:rsidRPr="00DC4BD0" w:rsidRDefault="00953A57" w:rsidP="0065443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3B409A" w:rsidTr="00654434">
        <w:trPr>
          <w:trHeight w:val="98"/>
          <w:jc w:val="center"/>
        </w:trPr>
        <w:tc>
          <w:tcPr>
            <w:tcW w:w="2880" w:type="dxa"/>
            <w:vMerge w:val="restart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4D39A7">
              <w:rPr>
                <w:rFonts w:ascii="Times New Roman" w:hAnsi="Times New Roman" w:cs="Times New Roman"/>
                <w:b/>
              </w:rPr>
              <w:t>Firewood/coal use</w:t>
            </w:r>
          </w:p>
        </w:tc>
        <w:tc>
          <w:tcPr>
            <w:tcW w:w="1428" w:type="dxa"/>
          </w:tcPr>
          <w:p w:rsidR="003B409A" w:rsidRPr="00DC4BD0" w:rsidRDefault="003B409A" w:rsidP="003B409A">
            <w:pPr>
              <w:spacing w:after="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1440" w:type="dxa"/>
          </w:tcPr>
          <w:p w:rsidR="003B409A" w:rsidRDefault="003B409A" w:rsidP="003B409A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 (77.6)</w:t>
            </w:r>
          </w:p>
        </w:tc>
        <w:tc>
          <w:tcPr>
            <w:tcW w:w="1750" w:type="dxa"/>
          </w:tcPr>
          <w:p w:rsidR="003B409A" w:rsidRDefault="003B409A" w:rsidP="003B409A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(57.4)</w:t>
            </w:r>
          </w:p>
        </w:tc>
        <w:tc>
          <w:tcPr>
            <w:tcW w:w="1980" w:type="dxa"/>
            <w:vAlign w:val="center"/>
          </w:tcPr>
          <w:p w:rsidR="003B409A" w:rsidRPr="00DC4BD0" w:rsidRDefault="003B409A" w:rsidP="00102DFE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 (1.79-3</w:t>
            </w:r>
            <w:r w:rsidR="00102DFE">
              <w:rPr>
                <w:rFonts w:ascii="Times New Roman" w:hAnsi="Times New Roman" w:cs="Times New Roman"/>
              </w:rPr>
              <w:t>.69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8" w:type="dxa"/>
          </w:tcPr>
          <w:p w:rsidR="003B409A" w:rsidRPr="00DC4BD0" w:rsidRDefault="003B409A" w:rsidP="003B409A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0.000</w:t>
            </w:r>
          </w:p>
        </w:tc>
      </w:tr>
      <w:tr w:rsidR="003B409A" w:rsidTr="00654434">
        <w:trPr>
          <w:trHeight w:val="98"/>
          <w:jc w:val="center"/>
        </w:trPr>
        <w:tc>
          <w:tcPr>
            <w:tcW w:w="2880" w:type="dxa"/>
            <w:vMerge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3B409A" w:rsidRPr="00DC4BD0" w:rsidRDefault="003B409A" w:rsidP="003B409A">
            <w:pPr>
              <w:spacing w:after="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40" w:type="dxa"/>
          </w:tcPr>
          <w:p w:rsidR="003B409A" w:rsidRDefault="003B409A" w:rsidP="003B409A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51(22.4)</w:t>
            </w:r>
          </w:p>
        </w:tc>
        <w:tc>
          <w:tcPr>
            <w:tcW w:w="1750" w:type="dxa"/>
          </w:tcPr>
          <w:p w:rsidR="003B409A" w:rsidRDefault="003B409A" w:rsidP="003B409A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(42.6)</w:t>
            </w:r>
          </w:p>
        </w:tc>
        <w:tc>
          <w:tcPr>
            <w:tcW w:w="1980" w:type="dxa"/>
            <w:vAlign w:val="center"/>
          </w:tcPr>
          <w:p w:rsidR="003B409A" w:rsidRPr="00DC4BD0" w:rsidRDefault="003B409A" w:rsidP="003B409A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</w:tcPr>
          <w:p w:rsidR="003B409A" w:rsidRPr="00DC4BD0" w:rsidRDefault="003B409A" w:rsidP="003B409A">
            <w:pPr>
              <w:spacing w:after="0"/>
              <w:ind w:right="60"/>
              <w:rPr>
                <w:rFonts w:ascii="Times New Roman" w:hAnsi="Times New Roman" w:cs="Times New Roman"/>
              </w:rPr>
            </w:pPr>
          </w:p>
        </w:tc>
      </w:tr>
      <w:tr w:rsidR="003B409A" w:rsidTr="00654434">
        <w:trPr>
          <w:trHeight w:val="395"/>
          <w:jc w:val="center"/>
        </w:trPr>
        <w:tc>
          <w:tcPr>
            <w:tcW w:w="2880" w:type="dxa"/>
            <w:vMerge w:val="restart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  <w:b/>
              </w:rPr>
              <w:t>Road traffic</w:t>
            </w:r>
            <w:r>
              <w:rPr>
                <w:rFonts w:ascii="Times New Roman" w:hAnsi="Times New Roman" w:cs="Times New Roman"/>
                <w:b/>
              </w:rPr>
              <w:t xml:space="preserve"> proximity from your house in  </w:t>
            </w:r>
            <w:r w:rsidRPr="00DC4BD0">
              <w:rPr>
                <w:rFonts w:ascii="Times New Roman" w:hAnsi="Times New Roman" w:cs="Times New Roman"/>
                <w:b/>
              </w:rPr>
              <w:t>minute</w:t>
            </w:r>
          </w:p>
        </w:tc>
        <w:tc>
          <w:tcPr>
            <w:tcW w:w="1428" w:type="dxa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&lt;2 </w:t>
            </w:r>
            <w:r w:rsidRPr="00DC4BD0">
              <w:rPr>
                <w:rFonts w:ascii="Times New Roman" w:hAnsi="Times New Roman" w:cs="Times New Roman"/>
              </w:rPr>
              <w:t>Minutes</w:t>
            </w:r>
          </w:p>
        </w:tc>
        <w:tc>
          <w:tcPr>
            <w:tcW w:w="144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27.2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19.8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1.51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1.05-2.19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8" w:type="dxa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3B409A" w:rsidTr="00654434">
        <w:trPr>
          <w:trHeight w:val="215"/>
          <w:jc w:val="center"/>
        </w:trPr>
        <w:tc>
          <w:tcPr>
            <w:tcW w:w="2880" w:type="dxa"/>
            <w:vMerge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C4BD0">
              <w:rPr>
                <w:rFonts w:ascii="Times New Roman" w:hAnsi="Times New Roman" w:cs="Times New Roman"/>
              </w:rPr>
              <w:t xml:space="preserve">&gt; 2 minutes </w:t>
            </w:r>
          </w:p>
        </w:tc>
        <w:tc>
          <w:tcPr>
            <w:tcW w:w="144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66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72.8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7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80.2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B409A" w:rsidTr="00654434">
        <w:trPr>
          <w:jc w:val="center"/>
        </w:trPr>
        <w:tc>
          <w:tcPr>
            <w:tcW w:w="2880" w:type="dxa"/>
            <w:vMerge w:val="restart"/>
          </w:tcPr>
          <w:p w:rsidR="003B409A" w:rsidRPr="006D7F7A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EE136F">
              <w:rPr>
                <w:rFonts w:ascii="Times New Roman" w:hAnsi="Times New Roman" w:cs="Times New Roman"/>
                <w:b/>
              </w:rPr>
              <w:t>oor open while cooking</w:t>
            </w:r>
          </w:p>
        </w:tc>
        <w:tc>
          <w:tcPr>
            <w:tcW w:w="1428" w:type="dxa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92</w:t>
            </w:r>
            <w:r w:rsidRPr="00DC4BD0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40.4</w:t>
            </w:r>
            <w:r w:rsidRPr="00DC4BD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5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</w:t>
            </w:r>
            <w:r w:rsidRPr="00DC4BD0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22.1</w:t>
            </w:r>
            <w:r w:rsidRPr="00DC4BD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8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</w:p>
        </w:tc>
      </w:tr>
      <w:tr w:rsidR="003B409A" w:rsidTr="00654434">
        <w:trPr>
          <w:trHeight w:val="359"/>
          <w:jc w:val="center"/>
        </w:trPr>
        <w:tc>
          <w:tcPr>
            <w:tcW w:w="2880" w:type="dxa"/>
            <w:vMerge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4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136</w:t>
            </w:r>
            <w:r w:rsidRPr="00DC4BD0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59.6</w:t>
            </w:r>
            <w:r w:rsidRPr="00DC4BD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5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  <w:color w:val="000000" w:themeColor="text1"/>
              </w:rPr>
            </w:pPr>
            <w:r w:rsidRPr="00DC4BD0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66</w:t>
            </w:r>
            <w:r w:rsidRPr="00DC4BD0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77.9</w:t>
            </w:r>
            <w:r w:rsidRPr="00DC4BD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8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42(0.29-0.59)</w:t>
            </w:r>
          </w:p>
        </w:tc>
        <w:tc>
          <w:tcPr>
            <w:tcW w:w="1018" w:type="dxa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3B409A" w:rsidTr="00654434">
        <w:trPr>
          <w:jc w:val="center"/>
        </w:trPr>
        <w:tc>
          <w:tcPr>
            <w:tcW w:w="2880" w:type="dxa"/>
            <w:vMerge w:val="restart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  <w:b/>
              </w:rPr>
              <w:t>Any Dampness in the house</w:t>
            </w:r>
          </w:p>
        </w:tc>
        <w:tc>
          <w:tcPr>
            <w:tcW w:w="1428" w:type="dxa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34(14.9)</w:t>
            </w:r>
          </w:p>
        </w:tc>
        <w:tc>
          <w:tcPr>
            <w:tcW w:w="175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38(8.1)</w:t>
            </w:r>
          </w:p>
        </w:tc>
        <w:tc>
          <w:tcPr>
            <w:tcW w:w="1980" w:type="dxa"/>
            <w:vAlign w:val="center"/>
          </w:tcPr>
          <w:p w:rsidR="003B409A" w:rsidRPr="00DC4BD0" w:rsidRDefault="003B409A" w:rsidP="00102DFE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 w:rsidRPr="007D1F0A">
              <w:rPr>
                <w:rFonts w:ascii="Times New Roman" w:hAnsi="Times New Roman" w:cs="Times New Roman"/>
              </w:rPr>
              <w:t>1.</w:t>
            </w:r>
            <w:r w:rsidR="00102DFE">
              <w:rPr>
                <w:rFonts w:ascii="Times New Roman" w:hAnsi="Times New Roman" w:cs="Times New Roman"/>
              </w:rPr>
              <w:t>99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 w:rsidR="00102DFE">
              <w:rPr>
                <w:rFonts w:ascii="Times New Roman" w:hAnsi="Times New Roman" w:cs="Times New Roman"/>
              </w:rPr>
              <w:t>1.22-3.26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8" w:type="dxa"/>
          </w:tcPr>
          <w:p w:rsidR="003B409A" w:rsidRPr="00DC4BD0" w:rsidRDefault="003B409A" w:rsidP="003B409A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C4BD0">
              <w:rPr>
                <w:rFonts w:ascii="Times New Roman" w:hAnsi="Times New Roman" w:cs="Times New Roman"/>
              </w:rPr>
              <w:t>0.0</w:t>
            </w:r>
            <w:r w:rsidR="00667731">
              <w:rPr>
                <w:rFonts w:ascii="Times New Roman" w:hAnsi="Times New Roman" w:cs="Times New Roman"/>
              </w:rPr>
              <w:t>06</w:t>
            </w:r>
          </w:p>
        </w:tc>
      </w:tr>
      <w:tr w:rsidR="003B409A" w:rsidTr="00654434">
        <w:trPr>
          <w:trHeight w:val="233"/>
          <w:jc w:val="center"/>
        </w:trPr>
        <w:tc>
          <w:tcPr>
            <w:tcW w:w="2880" w:type="dxa"/>
            <w:vMerge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44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194(85.1)</w:t>
            </w:r>
          </w:p>
        </w:tc>
        <w:tc>
          <w:tcPr>
            <w:tcW w:w="175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432(91.9)</w:t>
            </w:r>
          </w:p>
        </w:tc>
        <w:tc>
          <w:tcPr>
            <w:tcW w:w="198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953A57" w:rsidTr="00654434">
        <w:trPr>
          <w:jc w:val="center"/>
        </w:trPr>
        <w:tc>
          <w:tcPr>
            <w:tcW w:w="2880" w:type="dxa"/>
            <w:vMerge w:val="restart"/>
          </w:tcPr>
          <w:p w:rsidR="00953A57" w:rsidRPr="00DC4BD0" w:rsidRDefault="00953A57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 xml:space="preserve">Having a separate room for cooking  </w:t>
            </w:r>
          </w:p>
        </w:tc>
        <w:tc>
          <w:tcPr>
            <w:tcW w:w="1428" w:type="dxa"/>
          </w:tcPr>
          <w:p w:rsidR="00953A57" w:rsidRPr="00DC4BD0" w:rsidRDefault="00953A57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  <w:vAlign w:val="center"/>
          </w:tcPr>
          <w:p w:rsidR="00953A57" w:rsidRPr="00DC4BD0" w:rsidRDefault="00953A57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35.1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  <w:vAlign w:val="center"/>
          </w:tcPr>
          <w:p w:rsidR="00953A57" w:rsidRPr="00DC4BD0" w:rsidRDefault="00953A57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27.7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vAlign w:val="center"/>
          </w:tcPr>
          <w:p w:rsidR="00953A57" w:rsidRPr="00DC4BD0" w:rsidRDefault="00953A57" w:rsidP="00102DFE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  <w:color w:val="000000" w:themeColor="text1"/>
              </w:rPr>
            </w:pPr>
            <w:r w:rsidRPr="00DC4BD0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102DFE">
              <w:rPr>
                <w:rFonts w:ascii="Times New Roman" w:hAnsi="Times New Roman" w:cs="Times New Roman"/>
                <w:color w:val="000000" w:themeColor="text1"/>
              </w:rPr>
              <w:t>71</w:t>
            </w:r>
            <w:r w:rsidRPr="00DC4BD0">
              <w:rPr>
                <w:rFonts w:ascii="Times New Roman" w:hAnsi="Times New Roman" w:cs="Times New Roman"/>
                <w:color w:val="000000" w:themeColor="text1"/>
              </w:rPr>
              <w:t xml:space="preserve"> (0.</w:t>
            </w:r>
            <w:r w:rsidR="00102DFE">
              <w:rPr>
                <w:rFonts w:ascii="Times New Roman" w:hAnsi="Times New Roman" w:cs="Times New Roman"/>
                <w:color w:val="000000" w:themeColor="text1"/>
              </w:rPr>
              <w:t>50-0.99</w:t>
            </w:r>
            <w:r w:rsidRPr="00DC4BD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018" w:type="dxa"/>
          </w:tcPr>
          <w:p w:rsidR="00953A57" w:rsidRPr="00DC4BD0" w:rsidRDefault="00953A57" w:rsidP="0065443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0</w:t>
            </w:r>
            <w:r w:rsidR="00667731">
              <w:rPr>
                <w:rFonts w:ascii="Times New Roman" w:hAnsi="Times New Roman" w:cs="Times New Roman"/>
              </w:rPr>
              <w:t>.024</w:t>
            </w:r>
          </w:p>
        </w:tc>
      </w:tr>
      <w:tr w:rsidR="00953A57" w:rsidTr="00654434">
        <w:trPr>
          <w:jc w:val="center"/>
        </w:trPr>
        <w:tc>
          <w:tcPr>
            <w:tcW w:w="2880" w:type="dxa"/>
            <w:vMerge/>
          </w:tcPr>
          <w:p w:rsidR="00953A57" w:rsidRPr="00DC4BD0" w:rsidRDefault="00953A57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953A57" w:rsidRPr="00DC4BD0" w:rsidRDefault="00953A57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40" w:type="dxa"/>
            <w:vAlign w:val="center"/>
          </w:tcPr>
          <w:p w:rsidR="00953A57" w:rsidRPr="00DC4BD0" w:rsidRDefault="00953A57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48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64.9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  <w:vAlign w:val="center"/>
          </w:tcPr>
          <w:p w:rsidR="00953A57" w:rsidRPr="00DC4BD0" w:rsidRDefault="00953A57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DC4BD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72.3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vAlign w:val="center"/>
          </w:tcPr>
          <w:p w:rsidR="00953A57" w:rsidRPr="00DC4BD0" w:rsidRDefault="00953A57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</w:tcPr>
          <w:p w:rsidR="00953A57" w:rsidRPr="00DC4BD0" w:rsidRDefault="00953A57" w:rsidP="0065443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3B409A" w:rsidTr="00654434">
        <w:trPr>
          <w:jc w:val="center"/>
        </w:trPr>
        <w:tc>
          <w:tcPr>
            <w:tcW w:w="2880" w:type="dxa"/>
            <w:vMerge w:val="restart"/>
          </w:tcPr>
          <w:p w:rsidR="003B409A" w:rsidRPr="00DC4BD0" w:rsidRDefault="003B409A" w:rsidP="00E31627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  <w:b/>
              </w:rPr>
              <w:t>Possession of pets</w:t>
            </w:r>
          </w:p>
        </w:tc>
        <w:tc>
          <w:tcPr>
            <w:tcW w:w="1428" w:type="dxa"/>
          </w:tcPr>
          <w:p w:rsidR="003B409A" w:rsidRPr="00DC4BD0" w:rsidRDefault="003B409A" w:rsidP="003B409A">
            <w:pPr>
              <w:spacing w:after="0"/>
              <w:ind w:left="60"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144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24.6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4.9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vAlign w:val="center"/>
          </w:tcPr>
          <w:p w:rsidR="003B409A" w:rsidRPr="00DC4BD0" w:rsidRDefault="003B409A" w:rsidP="003B409A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6.33</w:t>
            </w:r>
            <w:r w:rsidRPr="00DC4BD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3.78-10.60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8" w:type="dxa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0.000</w:t>
            </w:r>
          </w:p>
        </w:tc>
      </w:tr>
      <w:tr w:rsidR="003B409A" w:rsidTr="00654434">
        <w:trPr>
          <w:trHeight w:val="242"/>
          <w:jc w:val="center"/>
        </w:trPr>
        <w:tc>
          <w:tcPr>
            <w:tcW w:w="2880" w:type="dxa"/>
            <w:vMerge/>
          </w:tcPr>
          <w:p w:rsidR="003B409A" w:rsidRPr="00DC4BD0" w:rsidRDefault="003B409A" w:rsidP="003B409A">
            <w:pPr>
              <w:spacing w:after="0"/>
              <w:ind w:left="60" w:right="60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3B409A" w:rsidRPr="00DC4BD0" w:rsidRDefault="003B409A" w:rsidP="003B409A">
            <w:pPr>
              <w:spacing w:after="0"/>
              <w:ind w:left="60"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440" w:type="dxa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75.4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95.1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vAlign w:val="center"/>
          </w:tcPr>
          <w:p w:rsidR="003B409A" w:rsidRPr="00DC4BD0" w:rsidRDefault="003B409A" w:rsidP="003B409A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</w:tcPr>
          <w:p w:rsidR="003B409A" w:rsidRPr="00DC4BD0" w:rsidRDefault="003B409A" w:rsidP="003B409A">
            <w:pPr>
              <w:spacing w:after="0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3B409A" w:rsidTr="00654434">
        <w:trPr>
          <w:trHeight w:val="260"/>
          <w:jc w:val="center"/>
        </w:trPr>
        <w:tc>
          <w:tcPr>
            <w:tcW w:w="2880" w:type="dxa"/>
            <w:vMerge w:val="restart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Physical Inactivity</w:t>
            </w:r>
          </w:p>
          <w:p w:rsidR="003B409A" w:rsidRPr="00DC4BD0" w:rsidRDefault="003B409A" w:rsidP="003B40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144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DC4BD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25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Pr="00DC4BD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16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1.76</w:t>
            </w:r>
            <w:r w:rsidRPr="00DC4B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1.19-2.59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8" w:type="dxa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</w:t>
            </w:r>
          </w:p>
        </w:tc>
      </w:tr>
      <w:tr w:rsidR="003B409A" w:rsidTr="00654434">
        <w:trPr>
          <w:trHeight w:val="260"/>
          <w:jc w:val="center"/>
        </w:trPr>
        <w:tc>
          <w:tcPr>
            <w:tcW w:w="2880" w:type="dxa"/>
            <w:vMerge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8" w:type="dxa"/>
          </w:tcPr>
          <w:p w:rsidR="003B409A" w:rsidRPr="00DC4BD0" w:rsidRDefault="003B409A" w:rsidP="003B409A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44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71(75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  <w:r w:rsidRPr="00DC4BD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84</w:t>
            </w:r>
            <w:r w:rsidRPr="00DC4B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vAlign w:val="center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</w:tcPr>
          <w:p w:rsidR="003B409A" w:rsidRPr="00DC4BD0" w:rsidRDefault="003B409A" w:rsidP="003B409A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</w:p>
        </w:tc>
      </w:tr>
      <w:tr w:rsidR="00953A57" w:rsidTr="00654434">
        <w:trPr>
          <w:trHeight w:val="188"/>
          <w:jc w:val="center"/>
        </w:trPr>
        <w:tc>
          <w:tcPr>
            <w:tcW w:w="2880" w:type="dxa"/>
            <w:vMerge w:val="restart"/>
          </w:tcPr>
          <w:p w:rsidR="00953A57" w:rsidRPr="00DC4BD0" w:rsidRDefault="00953A57" w:rsidP="00654434">
            <w:pPr>
              <w:spacing w:after="0"/>
              <w:ind w:right="60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Packed food use</w:t>
            </w:r>
          </w:p>
        </w:tc>
        <w:tc>
          <w:tcPr>
            <w:tcW w:w="1428" w:type="dxa"/>
          </w:tcPr>
          <w:p w:rsidR="00953A57" w:rsidRPr="00DC4BD0" w:rsidRDefault="00953A57" w:rsidP="00654434">
            <w:pPr>
              <w:spacing w:after="0"/>
              <w:ind w:left="60"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1440" w:type="dxa"/>
          </w:tcPr>
          <w:p w:rsidR="00953A57" w:rsidRPr="00DC4BD0" w:rsidRDefault="00953A57" w:rsidP="00654434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43(18.9)</w:t>
            </w:r>
          </w:p>
        </w:tc>
        <w:tc>
          <w:tcPr>
            <w:tcW w:w="1750" w:type="dxa"/>
          </w:tcPr>
          <w:p w:rsidR="00953A57" w:rsidRPr="00DC4BD0" w:rsidRDefault="00953A57" w:rsidP="00654434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56(11.7)</w:t>
            </w:r>
          </w:p>
        </w:tc>
        <w:tc>
          <w:tcPr>
            <w:tcW w:w="1980" w:type="dxa"/>
            <w:vAlign w:val="center"/>
          </w:tcPr>
          <w:p w:rsidR="00953A57" w:rsidRPr="00DC4BD0" w:rsidRDefault="00102DFE" w:rsidP="00102DFE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1.72</w:t>
            </w:r>
            <w:r w:rsidR="00953A57">
              <w:rPr>
                <w:rFonts w:ascii="Times New Roman" w:hAnsi="Times New Roman" w:cs="Times New Roman"/>
              </w:rPr>
              <w:t xml:space="preserve"> (1.</w:t>
            </w:r>
            <w:r>
              <w:rPr>
                <w:rFonts w:ascii="Times New Roman" w:hAnsi="Times New Roman" w:cs="Times New Roman"/>
              </w:rPr>
              <w:t>11-2.65</w:t>
            </w:r>
            <w:r w:rsidR="00953A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8" w:type="dxa"/>
          </w:tcPr>
          <w:p w:rsidR="00953A57" w:rsidRPr="00DC4BD0" w:rsidRDefault="00953A57" w:rsidP="00667731">
            <w:pPr>
              <w:spacing w:after="0"/>
              <w:ind w:left="60"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0</w:t>
            </w:r>
            <w:r w:rsidR="00667731">
              <w:rPr>
                <w:rFonts w:ascii="Times New Roman" w:hAnsi="Times New Roman" w:cs="Times New Roman"/>
              </w:rPr>
              <w:t>.014</w:t>
            </w:r>
          </w:p>
        </w:tc>
      </w:tr>
      <w:tr w:rsidR="00953A57" w:rsidTr="00654434">
        <w:trPr>
          <w:trHeight w:val="323"/>
          <w:jc w:val="center"/>
        </w:trPr>
        <w:tc>
          <w:tcPr>
            <w:tcW w:w="2880" w:type="dxa"/>
            <w:vMerge/>
          </w:tcPr>
          <w:p w:rsidR="00953A57" w:rsidRPr="00DC4BD0" w:rsidRDefault="00953A57" w:rsidP="00654434">
            <w:pPr>
              <w:spacing w:after="0"/>
              <w:ind w:right="60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953A57" w:rsidRPr="00DC4BD0" w:rsidRDefault="00953A57" w:rsidP="00654434">
            <w:pPr>
              <w:spacing w:after="0"/>
              <w:ind w:left="60"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440" w:type="dxa"/>
          </w:tcPr>
          <w:p w:rsidR="00953A57" w:rsidRPr="00DC4BD0" w:rsidRDefault="00953A57" w:rsidP="00654434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185(81.1)</w:t>
            </w:r>
          </w:p>
        </w:tc>
        <w:tc>
          <w:tcPr>
            <w:tcW w:w="1750" w:type="dxa"/>
          </w:tcPr>
          <w:p w:rsidR="00953A57" w:rsidRPr="00DC4BD0" w:rsidRDefault="00953A57" w:rsidP="00A97697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A97697">
              <w:rPr>
                <w:rFonts w:ascii="Times New Roman" w:hAnsi="Times New Roman" w:cs="Times New Roman"/>
              </w:rPr>
              <w:t>4(88.1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vAlign w:val="center"/>
          </w:tcPr>
          <w:p w:rsidR="00953A57" w:rsidRPr="00DC4BD0" w:rsidRDefault="00953A57" w:rsidP="00654434">
            <w:pPr>
              <w:spacing w:after="0"/>
              <w:ind w:right="60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</w:tcPr>
          <w:p w:rsidR="00953A57" w:rsidRPr="00DC4BD0" w:rsidRDefault="00953A57" w:rsidP="00654434">
            <w:pPr>
              <w:spacing w:after="0"/>
              <w:ind w:right="60"/>
              <w:rPr>
                <w:rFonts w:ascii="Times New Roman" w:hAnsi="Times New Roman" w:cs="Times New Roman"/>
              </w:rPr>
            </w:pPr>
          </w:p>
        </w:tc>
      </w:tr>
    </w:tbl>
    <w:p w:rsidR="00953A57" w:rsidRPr="00340CE0" w:rsidRDefault="00953A57" w:rsidP="00953A5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53A57" w:rsidRPr="00340CE0" w:rsidRDefault="00953A57" w:rsidP="00953A5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34F11" w:rsidRDefault="00034F11"/>
    <w:sectPr w:rsidR="00034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A2"/>
    <w:rsid w:val="00034F11"/>
    <w:rsid w:val="000E58A2"/>
    <w:rsid w:val="00102DFE"/>
    <w:rsid w:val="00186841"/>
    <w:rsid w:val="003076E0"/>
    <w:rsid w:val="003B409A"/>
    <w:rsid w:val="00667731"/>
    <w:rsid w:val="00953A57"/>
    <w:rsid w:val="00A97697"/>
    <w:rsid w:val="00C64E0D"/>
    <w:rsid w:val="00E31627"/>
    <w:rsid w:val="00F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282826-869E-4007-A97D-22BD79B3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2023-06-14T20:10:00Z</dcterms:created>
  <dcterms:modified xsi:type="dcterms:W3CDTF">2023-09-18T22:45:00Z</dcterms:modified>
</cp:coreProperties>
</file>