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5" w:lineRule="auto"/>
        <w:rPr>
          <w:rFonts w:ascii="Times New Roman" w:hAnsi="Times New Roman" w:eastAsia="Times New Roman" w:cs="Times New Roman"/>
          <w:sz w:val="36"/>
          <w:szCs w:val="36"/>
        </w:rPr>
        <w:sectPr>
          <w:pgSz w:w="11700" w:h="15660"/>
          <w:pgMar w:top="535" w:right="1335" w:bottom="0" w:left="1363" w:header="0" w:footer="0" w:gutter="0"/>
          <w:cols w:equalWidth="0" w:num="2">
            <w:col w:w="6664" w:space="100"/>
            <w:col w:w="2238"/>
          </w:cols>
        </w:sectPr>
      </w:pPr>
      <w:bookmarkStart w:id="0" w:name="_GoBack"/>
      <w:bookmarkEnd w:id="0"/>
    </w:p>
    <w:p>
      <w:pPr>
        <w:spacing w:line="387" w:lineRule="auto"/>
        <w:rPr>
          <w:rFonts w:ascii="Arial"/>
          <w:sz w:val="21"/>
        </w:rPr>
      </w:pPr>
    </w:p>
    <w:p>
      <w:pPr>
        <w:spacing w:line="20" w:lineRule="exact"/>
      </w:pPr>
      <w:r>
        <w:pict>
          <v:shape id="_x0000_s1026" o:spid="_x0000_s1026" style="height:1pt;width:450pt;" filled="f" stroked="t" coordsize="9000,20" path="m0,10l9000,10e">
            <v:fill on="f" focussize="0,0"/>
            <v:stroke weight="1pt" color="#231F20" miterlimit="10" joinstyle="miter"/>
            <v:imagedata o:title=""/>
            <o:lock v:ext="edit"/>
            <w10:wrap type="none"/>
            <w10:anchorlock/>
          </v:shape>
        </w:pict>
      </w:r>
    </w:p>
    <w:tbl>
      <w:tblPr>
        <w:tblStyle w:val="4"/>
        <w:tblW w:w="8980" w:type="dxa"/>
        <w:tblInd w:w="1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0"/>
      </w:tblGrid>
      <w:tr>
        <w:trPr>
          <w:trHeight w:val="489" w:hRule="atLeast"/>
        </w:trPr>
        <w:tc>
          <w:tcPr>
            <w:tcW w:w="8980" w:type="dxa"/>
            <w:shd w:val="clear" w:color="auto" w:fill="D8E1EF"/>
            <w:vAlign w:val="top"/>
          </w:tcPr>
          <w:p>
            <w:pPr>
              <w:pStyle w:val="5"/>
              <w:spacing w:before="153" w:line="192" w:lineRule="auto"/>
              <w:ind w:left="2134"/>
              <w:rPr>
                <w:sz w:val="11"/>
                <w:szCs w:val="11"/>
              </w:rPr>
            </w:pP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Table</w:t>
            </w:r>
            <w:r>
              <w:rPr>
                <w:b/>
                <w:bCs/>
                <w:color w:val="231F20"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1.  MIQE</w:t>
            </w:r>
            <w:r>
              <w:rPr>
                <w:b/>
                <w:bCs/>
                <w:color w:val="231F20"/>
                <w:spacing w:val="17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checklist</w:t>
            </w:r>
            <w:r>
              <w:rPr>
                <w:b/>
                <w:b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for</w:t>
            </w:r>
            <w:r>
              <w:rPr>
                <w:b/>
                <w:b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authors,</w:t>
            </w:r>
            <w:r>
              <w:rPr>
                <w:b/>
                <w:b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reviewers,</w:t>
            </w:r>
            <w:r>
              <w:rPr>
                <w:b/>
                <w:b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and</w:t>
            </w:r>
            <w:r>
              <w:rPr>
                <w:b/>
                <w:bCs/>
                <w:color w:val="231F20"/>
                <w:spacing w:val="17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11"/>
                <w:sz w:val="18"/>
                <w:szCs w:val="18"/>
              </w:rPr>
              <w:t>editors.</w:t>
            </w:r>
            <w:r>
              <w:rPr>
                <w:b/>
                <w:bCs/>
                <w:color w:val="231F20"/>
                <w:spacing w:val="9"/>
                <w:position w:val="7"/>
                <w:sz w:val="11"/>
                <w:szCs w:val="11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8980" w:type="dxa"/>
            <w:tcBorders>
              <w:bottom w:val="nil"/>
            </w:tcBorders>
            <w:vAlign w:val="top"/>
          </w:tcPr>
          <w:p>
            <w:pPr>
              <w:pStyle w:val="5"/>
              <w:spacing w:before="121" w:line="203" w:lineRule="auto"/>
              <w:ind w:left="1490"/>
            </w:pPr>
            <w:r>
              <w:rPr>
                <w:b/>
                <w:bCs/>
                <w:color w:val="231F20"/>
                <w:spacing w:val="-1"/>
              </w:rPr>
              <w:t>Item</w:t>
            </w:r>
            <w:r>
              <w:rPr>
                <w:b/>
                <w:bCs/>
                <w:color w:val="231F20"/>
                <w:spacing w:val="9"/>
              </w:rPr>
              <w:t xml:space="preserve"> </w:t>
            </w:r>
            <w:r>
              <w:rPr>
                <w:b/>
                <w:bCs/>
                <w:color w:val="231F20"/>
                <w:spacing w:val="-1"/>
              </w:rPr>
              <w:t>to</w:t>
            </w:r>
            <w:r>
              <w:rPr>
                <w:b/>
                <w:bCs/>
                <w:color w:val="231F20"/>
                <w:spacing w:val="10"/>
                <w:w w:val="102"/>
              </w:rPr>
              <w:t xml:space="preserve"> </w:t>
            </w:r>
            <w:r>
              <w:rPr>
                <w:b/>
                <w:bCs/>
                <w:color w:val="231F20"/>
                <w:spacing w:val="-1"/>
              </w:rPr>
              <w:t>check                                             Importance                                              Item</w:t>
            </w:r>
            <w:r>
              <w:rPr>
                <w:b/>
                <w:bCs/>
                <w:color w:val="231F20"/>
                <w:spacing w:val="8"/>
                <w:w w:val="101"/>
              </w:rPr>
              <w:t xml:space="preserve"> </w:t>
            </w:r>
            <w:r>
              <w:rPr>
                <w:b/>
                <w:bCs/>
                <w:color w:val="231F20"/>
                <w:spacing w:val="-1"/>
              </w:rPr>
              <w:t>to</w:t>
            </w:r>
            <w:r>
              <w:rPr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b/>
                <w:bCs/>
                <w:color w:val="231F20"/>
                <w:spacing w:val="-1"/>
              </w:rPr>
              <w:t xml:space="preserve">check                          </w:t>
            </w:r>
            <w:r>
              <w:rPr>
                <w:b/>
                <w:bCs/>
                <w:color w:val="231F20"/>
                <w:spacing w:val="-2"/>
              </w:rPr>
              <w:t xml:space="preserve">                     Importance</w:t>
            </w:r>
          </w:p>
        </w:tc>
      </w:tr>
      <w:tr>
        <w:trPr>
          <w:trHeight w:val="239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81" w:line="203" w:lineRule="auto"/>
              <w:ind w:left="159"/>
            </w:pPr>
            <w:r>
              <w:rPr>
                <w:color w:val="231F20"/>
                <w:spacing w:val="-10"/>
              </w:rPr>
              <w:t>Experimental</w:t>
            </w:r>
            <w:r>
              <w:rPr>
                <w:color w:val="231F20"/>
                <w:spacing w:val="21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design</w:t>
            </w:r>
            <w:r>
              <w:rPr>
                <w:color w:val="231F20"/>
                <w:spacing w:val="1"/>
              </w:rPr>
              <w:t xml:space="preserve">                    </w:t>
            </w:r>
            <w:r>
              <w:rPr>
                <w:color w:val="231F20"/>
              </w:rPr>
              <w:t xml:space="preserve">                                                                                 </w:t>
            </w:r>
            <w:r>
              <w:rPr>
                <w:color w:val="231F20"/>
                <w:spacing w:val="-10"/>
              </w:rPr>
              <w:t>qPCR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10"/>
              </w:rPr>
              <w:t>oligonucleotides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57" w:line="205" w:lineRule="auto"/>
              <w:ind w:left="278"/>
            </w:pPr>
            <w:r>
              <w:rPr>
                <w:color w:val="231F20"/>
                <w:spacing w:val="-8"/>
              </w:rPr>
              <w:t>Definition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experimental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control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groups</w:t>
            </w:r>
            <w:r>
              <w:rPr>
                <w:color w:val="231F20"/>
              </w:rPr>
              <w:t xml:space="preserve">     </w:t>
            </w:r>
            <w:r>
              <w:rPr>
                <w:color w:val="C00000"/>
              </w:rPr>
              <w:t xml:space="preserve"> </w:t>
            </w:r>
            <w:r>
              <w:rPr>
                <w:rFonts w:hint="eastAsia"/>
                <w:color w:val="C00000"/>
                <w:lang w:val="en-US" w:eastAsia="zh-Hans"/>
              </w:rPr>
              <w:t>line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 xml:space="preserve"> 62-65、104</w:t>
            </w:r>
            <w:r>
              <w:rPr>
                <w:color w:val="C00000"/>
              </w:rPr>
              <w:t xml:space="preserve">    </w:t>
            </w:r>
            <w:r>
              <w:rPr>
                <w:color w:val="231F20"/>
              </w:rPr>
              <w:t xml:space="preserve">   </w:t>
            </w:r>
            <w:r>
              <w:rPr>
                <w:color w:val="231F20"/>
                <w:spacing w:val="-8"/>
              </w:rPr>
              <w:t>E                    Pri</w:t>
            </w:r>
            <w:r>
              <w:rPr>
                <w:color w:val="231F20"/>
                <w:spacing w:val="-9"/>
              </w:rPr>
              <w:t>mer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spacing w:val="-9"/>
              </w:rPr>
              <w:t>sequences</w:t>
            </w:r>
            <w:r>
              <w:rPr>
                <w:color w:val="231F20"/>
              </w:rPr>
              <w:t xml:space="preserve">                      </w:t>
            </w:r>
            <w:r>
              <w:rPr>
                <w:color w:val="C00000"/>
              </w:rPr>
              <w:t xml:space="preserve">    </w:t>
            </w:r>
            <w:r>
              <w:rPr>
                <w:rFonts w:hint="default"/>
                <w:color w:val="C00000"/>
              </w:rPr>
              <w:t>123-126</w:t>
            </w:r>
            <w:r>
              <w:rPr>
                <w:color w:val="C00000"/>
              </w:rPr>
              <w:t xml:space="preserve">                           </w:t>
            </w:r>
            <w:r>
              <w:rPr>
                <w:color w:val="231F20"/>
              </w:rPr>
              <w:t xml:space="preserve">               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57" w:line="205" w:lineRule="auto"/>
              <w:ind w:left="279"/>
            </w:pPr>
            <w:r>
              <w:rPr>
                <w:color w:val="231F20"/>
                <w:spacing w:val="-8"/>
              </w:rPr>
              <w:t>Number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8"/>
              </w:rPr>
              <w:t>within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each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group</w:t>
            </w:r>
            <w:r>
              <w:rPr>
                <w:color w:val="231F20"/>
                <w:spacing w:val="1"/>
              </w:rPr>
              <w:t xml:space="preserve">             </w:t>
            </w:r>
            <w:r>
              <w:rPr>
                <w:color w:val="C00000"/>
                <w:spacing w:val="1"/>
              </w:rPr>
              <w:t xml:space="preserve">       </w:t>
            </w:r>
            <w:r>
              <w:rPr>
                <w:rFonts w:hint="default"/>
                <w:color w:val="C00000"/>
                <w:spacing w:val="1"/>
              </w:rPr>
              <w:t>104</w:t>
            </w:r>
            <w:r>
              <w:rPr>
                <w:color w:val="C00000"/>
                <w:spacing w:val="1"/>
              </w:rPr>
              <w:t xml:space="preserve">     </w:t>
            </w:r>
            <w:r>
              <w:rPr>
                <w:color w:val="C00000"/>
              </w:rPr>
              <w:t xml:space="preserve">        </w:t>
            </w:r>
            <w:r>
              <w:rPr>
                <w:color w:val="231F20"/>
              </w:rPr>
              <w:t xml:space="preserve">                       </w:t>
            </w:r>
            <w:r>
              <w:rPr>
                <w:rFonts w:hint="default"/>
                <w:color w:val="231F20"/>
              </w:rPr>
              <w:t xml:space="preserve">  </w:t>
            </w:r>
            <w:r>
              <w:rPr>
                <w:color w:val="231F20"/>
                <w:spacing w:val="-8"/>
              </w:rPr>
              <w:t>E                    RTPr</w:t>
            </w:r>
            <w:r>
              <w:rPr>
                <w:color w:val="231F20"/>
                <w:spacing w:val="-9"/>
              </w:rPr>
              <w:t>imerDB  identification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number</w:t>
            </w:r>
            <w:r>
              <w:rPr>
                <w:color w:val="231F20"/>
                <w:spacing w:val="1"/>
              </w:rPr>
              <w:t xml:space="preserve">                    </w:t>
            </w:r>
            <w:r>
              <w:rPr>
                <w:color w:val="231F20"/>
              </w:rPr>
              <w:t xml:space="preserve">                                   </w:t>
            </w:r>
            <w:r>
              <w:rPr>
                <w:rFonts w:hint="default"/>
                <w:color w:val="231F20"/>
              </w:rPr>
              <w:t xml:space="preserve">       </w:t>
            </w:r>
            <w:r>
              <w:rPr>
                <w:color w:val="231F20"/>
              </w:rPr>
              <w:t xml:space="preserve">           </w:t>
            </w:r>
            <w:r>
              <w:rPr>
                <w:color w:val="231F20"/>
                <w:spacing w:val="-9"/>
              </w:rPr>
              <w:t>D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15" w:line="160" w:lineRule="exact"/>
              <w:ind w:left="271"/>
              <w:rPr>
                <w:sz w:val="9"/>
                <w:szCs w:val="9"/>
              </w:rPr>
            </w:pPr>
            <w:r>
              <w:rPr>
                <w:color w:val="231F20"/>
                <w:spacing w:val="-9"/>
                <w:w w:val="98"/>
                <w:position w:val="2"/>
              </w:rPr>
              <w:t>Assay</w:t>
            </w:r>
            <w:r>
              <w:rPr>
                <w:color w:val="231F20"/>
                <w:spacing w:val="23"/>
                <w:w w:val="101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carried</w:t>
            </w:r>
            <w:r>
              <w:rPr>
                <w:color w:val="231F20"/>
                <w:spacing w:val="10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out</w:t>
            </w:r>
            <w:r>
              <w:rPr>
                <w:color w:val="231F20"/>
                <w:spacing w:val="12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by</w:t>
            </w:r>
            <w:r>
              <w:rPr>
                <w:color w:val="231F20"/>
                <w:spacing w:val="8"/>
                <w:w w:val="101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the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core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or</w:t>
            </w:r>
            <w:r>
              <w:rPr>
                <w:color w:val="231F20"/>
                <w:spacing w:val="14"/>
                <w:w w:val="101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investigator’s</w:t>
            </w:r>
            <w:r>
              <w:rPr>
                <w:color w:val="231F20"/>
                <w:spacing w:val="15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laboratory?</w:t>
            </w:r>
            <w:r>
              <w:rPr>
                <w:color w:val="231F20"/>
                <w:spacing w:val="1"/>
                <w:position w:val="2"/>
              </w:rPr>
              <w:t xml:space="preserve">                           </w:t>
            </w:r>
            <w:r>
              <w:rPr>
                <w:color w:val="231F20"/>
                <w:position w:val="2"/>
              </w:rPr>
              <w:t xml:space="preserve">  </w:t>
            </w:r>
            <w:r>
              <w:rPr>
                <w:color w:val="231F20"/>
                <w:spacing w:val="-9"/>
                <w:w w:val="98"/>
                <w:position w:val="2"/>
              </w:rPr>
              <w:t>D</w:t>
            </w:r>
            <w:r>
              <w:rPr>
                <w:color w:val="231F20"/>
                <w:spacing w:val="1"/>
                <w:position w:val="2"/>
              </w:rPr>
              <w:t xml:space="preserve">                </w:t>
            </w:r>
            <w:r>
              <w:rPr>
                <w:color w:val="231F20"/>
                <w:spacing w:val="-9"/>
                <w:w w:val="98"/>
                <w:position w:val="2"/>
              </w:rPr>
              <w:t>Probe</w:t>
            </w:r>
            <w:r>
              <w:rPr>
                <w:color w:val="231F20"/>
                <w:spacing w:val="19"/>
                <w:position w:val="2"/>
              </w:rPr>
              <w:t xml:space="preserve"> </w:t>
            </w:r>
            <w:r>
              <w:rPr>
                <w:color w:val="231F20"/>
                <w:spacing w:val="-9"/>
                <w:w w:val="98"/>
                <w:position w:val="2"/>
              </w:rPr>
              <w:t>sequences</w:t>
            </w:r>
            <w:r>
              <w:rPr>
                <w:color w:val="231F20"/>
                <w:position w:val="2"/>
              </w:rPr>
              <w:t xml:space="preserve">                                                                                          </w:t>
            </w:r>
            <w:r>
              <w:rPr>
                <w:color w:val="231F20"/>
                <w:spacing w:val="-9"/>
                <w:w w:val="98"/>
                <w:position w:val="2"/>
              </w:rPr>
              <w:t>D</w:t>
            </w:r>
            <w:r>
              <w:rPr>
                <w:color w:val="231F20"/>
                <w:spacing w:val="-9"/>
                <w:w w:val="98"/>
                <w:position w:val="2"/>
                <w:sz w:val="9"/>
                <w:szCs w:val="9"/>
              </w:rPr>
              <w:t>d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58" w:line="205" w:lineRule="auto"/>
              <w:ind w:left="271"/>
            </w:pPr>
            <w:r>
              <w:rPr>
                <w:color w:val="231F20"/>
                <w:spacing w:val="-7"/>
              </w:rPr>
              <w:t>Acknowledgment</w:t>
            </w:r>
            <w:r>
              <w:rPr>
                <w:color w:val="231F20"/>
                <w:spacing w:val="11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authors’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contributions</w:t>
            </w:r>
            <w:r>
              <w:rPr>
                <w:color w:val="231F20"/>
                <w:spacing w:val="1"/>
              </w:rPr>
              <w:t xml:space="preserve">                              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231F20"/>
                <w:spacing w:val="-7"/>
              </w:rPr>
              <w:t>D                   Location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7"/>
              </w:rPr>
              <w:t>and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identity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any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7"/>
              </w:rPr>
              <w:t>mo</w:t>
            </w:r>
            <w:r>
              <w:rPr>
                <w:color w:val="231F20"/>
                <w:spacing w:val="-8"/>
              </w:rPr>
              <w:t>difications</w:t>
            </w:r>
            <w:r>
              <w:rPr>
                <w:color w:val="231F20"/>
                <w:spacing w:val="1"/>
              </w:rPr>
              <w:t xml:space="preserve">         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rFonts w:hint="eastAsia"/>
                <w:color w:val="C00000"/>
                <w:spacing w:val="1"/>
                <w:lang w:val="en-US" w:eastAsia="zh-Hans"/>
              </w:rPr>
              <w:t>none</w:t>
            </w:r>
            <w:r>
              <w:rPr>
                <w:color w:val="C00000"/>
              </w:rPr>
              <w:t xml:space="preserve">     </w:t>
            </w:r>
            <w:r>
              <w:rPr>
                <w:color w:val="231F20"/>
              </w:rPr>
              <w:t xml:space="preserve">       </w:t>
            </w:r>
            <w:r>
              <w:rPr>
                <w:color w:val="231F20"/>
                <w:spacing w:val="-8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58" w:line="205" w:lineRule="auto"/>
              <w:ind w:left="155"/>
            </w:pPr>
            <w:r>
              <w:rPr>
                <w:color w:val="231F20"/>
                <w:spacing w:val="-8"/>
              </w:rPr>
              <w:t>Sample</w:t>
            </w:r>
            <w:r>
              <w:rPr>
                <w:color w:val="231F20"/>
              </w:rPr>
              <w:t xml:space="preserve">                                                                                                                           </w:t>
            </w:r>
            <w:r>
              <w:rPr>
                <w:color w:val="231F20"/>
                <w:spacing w:val="-8"/>
              </w:rPr>
              <w:t>Manufacturer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ol</w:t>
            </w:r>
            <w:r>
              <w:rPr>
                <w:color w:val="231F20"/>
                <w:spacing w:val="-9"/>
              </w:rPr>
              <w:t>igonucleotides</w:t>
            </w:r>
            <w:r>
              <w:rPr>
                <w:color w:val="231F20"/>
                <w:spacing w:val="1"/>
              </w:rPr>
              <w:t xml:space="preserve">                      </w:t>
            </w:r>
            <w:r>
              <w:rPr>
                <w:color w:val="231F20"/>
              </w:rPr>
              <w:t xml:space="preserve">                                             </w:t>
            </w:r>
            <w:r>
              <w:rPr>
                <w:color w:val="231F20"/>
                <w:spacing w:val="-9"/>
              </w:rPr>
              <w:t>D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58" w:line="207" w:lineRule="auto"/>
              <w:ind w:left="278"/>
            </w:pPr>
            <w:r>
              <w:rPr>
                <w:color w:val="231F20"/>
                <w:spacing w:val="-7"/>
              </w:rPr>
              <w:t>Description</w:t>
            </w:r>
            <w:r>
              <w:rPr>
                <w:color w:val="231F20"/>
                <w:spacing w:val="1"/>
              </w:rPr>
              <w:t xml:space="preserve">                  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rFonts w:hint="default"/>
                <w:color w:val="C00000"/>
                <w:spacing w:val="1"/>
              </w:rPr>
              <w:t>127</w:t>
            </w:r>
            <w:r>
              <w:rPr>
                <w:color w:val="C00000"/>
                <w:spacing w:val="1"/>
              </w:rPr>
              <w:t xml:space="preserve">      </w:t>
            </w:r>
            <w:r>
              <w:rPr>
                <w:color w:val="231F20"/>
                <w:spacing w:val="1"/>
              </w:rPr>
              <w:t xml:space="preserve">      </w:t>
            </w:r>
            <w:r>
              <w:rPr>
                <w:color w:val="231F20"/>
              </w:rPr>
              <w:t xml:space="preserve">            </w:t>
            </w:r>
            <w:r>
              <w:rPr>
                <w:rFonts w:hint="default"/>
                <w:color w:val="231F20"/>
              </w:rPr>
              <w:t xml:space="preserve">                     </w:t>
            </w:r>
            <w:r>
              <w:rPr>
                <w:color w:val="231F20"/>
              </w:rPr>
              <w:t xml:space="preserve">               </w:t>
            </w:r>
            <w:r>
              <w:rPr>
                <w:color w:val="231F20"/>
                <w:spacing w:val="-7"/>
              </w:rPr>
              <w:t>E                    Pur</w:t>
            </w:r>
            <w:r>
              <w:rPr>
                <w:color w:val="231F20"/>
                <w:spacing w:val="-8"/>
              </w:rPr>
              <w:t>ification</w:t>
            </w:r>
            <w:r>
              <w:rPr>
                <w:color w:val="231F20"/>
                <w:spacing w:val="14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method</w:t>
            </w:r>
            <w:r>
              <w:rPr>
                <w:color w:val="231F20"/>
              </w:rPr>
              <w:t xml:space="preserve">                                                                                      </w:t>
            </w:r>
            <w:r>
              <w:rPr>
                <w:color w:val="231F20"/>
                <w:spacing w:val="-8"/>
              </w:rPr>
              <w:t>D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58" w:line="207" w:lineRule="auto"/>
              <w:ind w:left="271"/>
            </w:pPr>
            <w:r>
              <w:rPr>
                <w:color w:val="231F20"/>
                <w:spacing w:val="-9"/>
              </w:rPr>
              <w:t>Volume/mass</w:t>
            </w:r>
            <w:r>
              <w:rPr>
                <w:color w:val="231F20"/>
                <w:spacing w:val="11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sample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pr</w:t>
            </w:r>
            <w:r>
              <w:rPr>
                <w:color w:val="231F20"/>
                <w:spacing w:val="-10"/>
              </w:rPr>
              <w:t>ocessed</w:t>
            </w:r>
            <w:r>
              <w:rPr>
                <w:color w:val="231F20"/>
              </w:rPr>
              <w:t xml:space="preserve">                                                               </w:t>
            </w:r>
            <w:r>
              <w:rPr>
                <w:color w:val="231F20"/>
                <w:spacing w:val="-10"/>
              </w:rPr>
              <w:t>D               qPCR  protocol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61" w:line="204" w:lineRule="auto"/>
              <w:ind w:left="279"/>
            </w:pPr>
            <w:r>
              <w:rPr>
                <w:color w:val="231F20"/>
                <w:spacing w:val="-9"/>
              </w:rPr>
              <w:t>Microdissection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or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macrodissection</w:t>
            </w:r>
            <w:r>
              <w:rPr>
                <w:color w:val="231F20"/>
                <w:spacing w:val="1"/>
              </w:rPr>
              <w:t xml:space="preserve">        </w:t>
            </w:r>
            <w:r>
              <w:rPr>
                <w:color w:val="C00000"/>
                <w:spacing w:val="1"/>
              </w:rPr>
              <w:t xml:space="preserve">           </w:t>
            </w:r>
            <w:r>
              <w:rPr>
                <w:rFonts w:hint="default"/>
                <w:color w:val="C00000"/>
                <w:spacing w:val="1"/>
              </w:rPr>
              <w:t>123-126</w:t>
            </w:r>
            <w:r>
              <w:rPr>
                <w:color w:val="C00000"/>
                <w:spacing w:val="1"/>
              </w:rPr>
              <w:t xml:space="preserve">      </w:t>
            </w:r>
            <w:r>
              <w:rPr>
                <w:color w:val="C00000"/>
              </w:rPr>
              <w:t xml:space="preserve">  </w:t>
            </w:r>
            <w:r>
              <w:rPr>
                <w:color w:val="231F20"/>
              </w:rPr>
              <w:t xml:space="preserve">                                   </w:t>
            </w:r>
            <w:r>
              <w:rPr>
                <w:color w:val="231F20"/>
                <w:spacing w:val="-9"/>
              </w:rPr>
              <w:t>E</w:t>
            </w:r>
            <w:r>
              <w:rPr>
                <w:color w:val="231F20"/>
                <w:spacing w:val="2"/>
              </w:rPr>
              <w:t xml:space="preserve">                </w:t>
            </w:r>
            <w:r>
              <w:rPr>
                <w:color w:val="231F20"/>
                <w:spacing w:val="-9"/>
              </w:rPr>
              <w:t>Complete</w:t>
            </w:r>
            <w:r>
              <w:rPr>
                <w:color w:val="231F20"/>
                <w:spacing w:val="15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reaction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conditio</w:t>
            </w:r>
            <w:r>
              <w:rPr>
                <w:color w:val="231F20"/>
                <w:spacing w:val="-10"/>
              </w:rPr>
              <w:t>ns</w:t>
            </w:r>
            <w:r>
              <w:rPr>
                <w:color w:val="231F20"/>
              </w:rPr>
              <w:t xml:space="preserve">      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>136-138</w:t>
            </w:r>
            <w:r>
              <w:rPr>
                <w:color w:val="C00000"/>
              </w:rPr>
              <w:t xml:space="preserve">            </w:t>
            </w:r>
            <w:r>
              <w:rPr>
                <w:color w:val="231F20"/>
              </w:rPr>
              <w:t xml:space="preserve">                             </w:t>
            </w:r>
            <w:r>
              <w:rPr>
                <w:color w:val="231F20"/>
                <w:spacing w:val="-10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0" w:line="205" w:lineRule="auto"/>
              <w:ind w:left="279"/>
            </w:pPr>
            <w:r>
              <w:rPr>
                <w:color w:val="231F20"/>
                <w:spacing w:val="-9"/>
              </w:rPr>
              <w:t>Processing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procedure</w:t>
            </w:r>
            <w:r>
              <w:rPr>
                <w:color w:val="231F20"/>
                <w:spacing w:val="1"/>
              </w:rPr>
              <w:t xml:space="preserve">              </w:t>
            </w:r>
            <w:r>
              <w:rPr>
                <w:color w:val="C00000"/>
                <w:spacing w:val="1"/>
              </w:rPr>
              <w:t xml:space="preserve">   </w:t>
            </w:r>
            <w:r>
              <w:rPr>
                <w:color w:val="C00000"/>
              </w:rPr>
              <w:t xml:space="preserve">                   </w:t>
            </w:r>
            <w:r>
              <w:rPr>
                <w:rFonts w:hint="default"/>
                <w:color w:val="C00000"/>
              </w:rPr>
              <w:t>127-132</w:t>
            </w:r>
            <w:r>
              <w:rPr>
                <w:color w:val="C00000"/>
              </w:rPr>
              <w:t xml:space="preserve">          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231F20"/>
                <w:spacing w:val="-9"/>
              </w:rPr>
              <w:t>E                    Reaction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volu</w:t>
            </w:r>
            <w:r>
              <w:rPr>
                <w:color w:val="231F20"/>
                <w:spacing w:val="-10"/>
              </w:rPr>
              <w:t>me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amount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cDNA/DNA</w:t>
            </w:r>
            <w:r>
              <w:rPr>
                <w:color w:val="231F20"/>
              </w:rPr>
              <w:t xml:space="preserve">      </w:t>
            </w:r>
            <w:r>
              <w:rPr>
                <w:color w:val="C00000"/>
              </w:rPr>
              <w:t xml:space="preserve">      </w:t>
            </w:r>
            <w:r>
              <w:rPr>
                <w:rFonts w:hint="default"/>
                <w:color w:val="C00000"/>
              </w:rPr>
              <w:t>133-136</w:t>
            </w:r>
            <w:r>
              <w:rPr>
                <w:color w:val="C00000"/>
              </w:rPr>
              <w:t xml:space="preserve"> </w:t>
            </w:r>
            <w:r>
              <w:rPr>
                <w:color w:val="231F20"/>
              </w:rPr>
              <w:t xml:space="preserve">                               </w:t>
            </w:r>
            <w:r>
              <w:rPr>
                <w:color w:val="231F20"/>
                <w:spacing w:val="-10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28"/>
              <w:ind w:left="279"/>
            </w:pPr>
            <w:r>
              <w:rPr>
                <w:color w:val="231F20"/>
                <w:spacing w:val="-8"/>
              </w:rPr>
              <w:t>If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8"/>
              </w:rPr>
              <w:t>frozen,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8"/>
              </w:rPr>
              <w:t>how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8"/>
              </w:rPr>
              <w:t>how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quickly?</w:t>
            </w:r>
            <w:r>
              <w:rPr>
                <w:color w:val="231F20"/>
                <w:spacing w:val="1"/>
              </w:rPr>
              <w:t xml:space="preserve">          </w:t>
            </w:r>
            <w:r>
              <w:rPr>
                <w:color w:val="C00000"/>
                <w:spacing w:val="1"/>
              </w:rPr>
              <w:t xml:space="preserve">          </w:t>
            </w:r>
            <w:r>
              <w:rPr>
                <w:rFonts w:hint="eastAsia"/>
                <w:color w:val="C00000"/>
                <w:spacing w:val="1"/>
                <w:lang w:val="en-US" w:eastAsia="zh-Hans"/>
              </w:rPr>
              <w:t>no</w:t>
            </w:r>
            <w:r>
              <w:rPr>
                <w:color w:val="C00000"/>
                <w:spacing w:val="1"/>
              </w:rPr>
              <w:t xml:space="preserve">         </w:t>
            </w:r>
            <w:r>
              <w:rPr>
                <w:color w:val="C00000"/>
              </w:rPr>
              <w:t xml:space="preserve">                 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8"/>
              </w:rPr>
              <w:t>E                    Primer,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-8"/>
              </w:rPr>
              <w:t>(probe),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8"/>
              </w:rPr>
              <w:t>Mg</w:t>
            </w:r>
            <w:r>
              <w:rPr>
                <w:color w:val="231F20"/>
                <w:spacing w:val="-8"/>
                <w:position w:val="4"/>
                <w:sz w:val="9"/>
                <w:szCs w:val="9"/>
              </w:rPr>
              <w:t>2+</w:t>
            </w:r>
            <w:r>
              <w:rPr>
                <w:color w:val="231F20"/>
                <w:spacing w:val="-8"/>
              </w:rPr>
              <w:t>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an</w:t>
            </w:r>
            <w:r>
              <w:rPr>
                <w:color w:val="231F20"/>
                <w:spacing w:val="-9"/>
              </w:rPr>
              <w:t>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dNTP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concentrations</w:t>
            </w:r>
            <w:r>
              <w:rPr>
                <w:color w:val="231F20"/>
                <w:spacing w:val="1"/>
              </w:rPr>
              <w:t xml:space="preserve">   </w:t>
            </w:r>
            <w:r>
              <w:rPr>
                <w:color w:val="C00000"/>
                <w:spacing w:val="1"/>
              </w:rPr>
              <w:t xml:space="preserve">        </w:t>
            </w:r>
            <w:r>
              <w:rPr>
                <w:rFonts w:hint="default"/>
                <w:color w:val="C00000"/>
                <w:spacing w:val="1"/>
              </w:rPr>
              <w:t>123-128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color w:val="C00000"/>
              </w:rPr>
              <w:t xml:space="preserve"> </w:t>
            </w:r>
            <w:r>
              <w:rPr>
                <w:color w:val="231F20"/>
              </w:rPr>
              <w:t xml:space="preserve">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0" w:line="205" w:lineRule="auto"/>
              <w:ind w:left="279"/>
            </w:pPr>
            <w:r>
              <w:rPr>
                <w:color w:val="231F20"/>
                <w:spacing w:val="-7"/>
              </w:rPr>
              <w:t>If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7"/>
              </w:rPr>
              <w:t>fixed,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7"/>
              </w:rPr>
              <w:t>with</w:t>
            </w:r>
            <w:r>
              <w:rPr>
                <w:color w:val="231F20"/>
                <w:spacing w:val="8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what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and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7"/>
              </w:rPr>
              <w:t>how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quickly?</w:t>
            </w:r>
            <w:r>
              <w:rPr>
                <w:color w:val="231F20"/>
              </w:rPr>
              <w:t xml:space="preserve">    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>130</w:t>
            </w:r>
            <w:r>
              <w:rPr>
                <w:color w:val="C00000"/>
              </w:rPr>
              <w:t xml:space="preserve">         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231F20"/>
                <w:spacing w:val="-7"/>
              </w:rPr>
              <w:t xml:space="preserve">E       </w:t>
            </w:r>
            <w:r>
              <w:rPr>
                <w:color w:val="231F20"/>
                <w:spacing w:val="-8"/>
              </w:rPr>
              <w:t xml:space="preserve">             Polymerase</w:t>
            </w:r>
            <w:r>
              <w:rPr>
                <w:color w:val="231F20"/>
                <w:spacing w:val="31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identity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concentration</w:t>
            </w:r>
            <w:r>
              <w:rPr>
                <w:color w:val="231F20"/>
              </w:rPr>
              <w:t xml:space="preserve">          </w:t>
            </w:r>
            <w:r>
              <w:rPr>
                <w:color w:val="C00000"/>
              </w:rPr>
              <w:t xml:space="preserve">   </w:t>
            </w:r>
            <w:r>
              <w:rPr>
                <w:rFonts w:hint="default"/>
                <w:color w:val="C00000"/>
              </w:rPr>
              <w:t>134-136</w:t>
            </w:r>
            <w:r>
              <w:rPr>
                <w:color w:val="C00000"/>
              </w:rPr>
              <w:t xml:space="preserve">                </w:t>
            </w:r>
            <w:r>
              <w:rPr>
                <w:color w:val="231F20"/>
              </w:rPr>
              <w:t xml:space="preserve">     </w:t>
            </w:r>
            <w:r>
              <w:rPr>
                <w:color w:val="231F20"/>
                <w:spacing w:val="-8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18" w:line="164" w:lineRule="exact"/>
              <w:ind w:left="275"/>
            </w:pPr>
            <w:r>
              <w:rPr>
                <w:color w:val="231F20"/>
                <w:spacing w:val="-8"/>
                <w:position w:val="2"/>
              </w:rPr>
              <w:t>Sample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storage</w:t>
            </w:r>
            <w:r>
              <w:rPr>
                <w:color w:val="231F20"/>
                <w:spacing w:val="10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conditions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and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duration</w:t>
            </w:r>
            <w:r>
              <w:rPr>
                <w:color w:val="231F20"/>
                <w:spacing w:val="13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(especially</w:t>
            </w:r>
            <w:r>
              <w:rPr>
                <w:color w:val="231F20"/>
                <w:spacing w:val="8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9"/>
                <w:position w:val="2"/>
              </w:rPr>
              <w:t>for</w:t>
            </w:r>
            <w:r>
              <w:rPr>
                <w:color w:val="231F20"/>
                <w:spacing w:val="15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9"/>
                <w:position w:val="2"/>
              </w:rPr>
              <w:t>FFPE</w:t>
            </w:r>
            <w:r>
              <w:rPr>
                <w:color w:val="231F20"/>
                <w:spacing w:val="-9"/>
                <w:position w:val="2"/>
                <w:sz w:val="9"/>
                <w:szCs w:val="9"/>
              </w:rPr>
              <w:t xml:space="preserve">b  </w:t>
            </w:r>
            <w:r>
              <w:rPr>
                <w:color w:val="231F20"/>
                <w:spacing w:val="-9"/>
                <w:position w:val="2"/>
              </w:rPr>
              <w:t xml:space="preserve">samples)   </w:t>
            </w:r>
            <w:r>
              <w:rPr>
                <w:color w:val="C00000"/>
                <w:spacing w:val="-9"/>
                <w:position w:val="2"/>
              </w:rPr>
              <w:t xml:space="preserve">  </w:t>
            </w:r>
            <w:r>
              <w:rPr>
                <w:rFonts w:hint="default"/>
                <w:color w:val="C00000"/>
                <w:spacing w:val="-9"/>
                <w:position w:val="2"/>
              </w:rPr>
              <w:t xml:space="preserve">127     </w:t>
            </w:r>
            <w:r>
              <w:rPr>
                <w:color w:val="231F20"/>
                <w:spacing w:val="-9"/>
                <w:position w:val="2"/>
              </w:rPr>
              <w:t>E</w:t>
            </w:r>
            <w:r>
              <w:rPr>
                <w:color w:val="231F20"/>
                <w:position w:val="2"/>
              </w:rPr>
              <w:t xml:space="preserve">                 </w:t>
            </w:r>
            <w:r>
              <w:rPr>
                <w:color w:val="231F20"/>
                <w:spacing w:val="-9"/>
                <w:position w:val="2"/>
              </w:rPr>
              <w:t>Buffer/kit  identity</w:t>
            </w:r>
            <w:r>
              <w:rPr>
                <w:color w:val="231F20"/>
                <w:spacing w:val="14"/>
                <w:position w:val="2"/>
              </w:rPr>
              <w:t xml:space="preserve"> </w:t>
            </w:r>
            <w:r>
              <w:rPr>
                <w:color w:val="231F20"/>
                <w:spacing w:val="-9"/>
                <w:position w:val="2"/>
              </w:rPr>
              <w:t>and  manufacturer</w:t>
            </w:r>
            <w:r>
              <w:rPr>
                <w:color w:val="231F20"/>
                <w:spacing w:val="1"/>
                <w:position w:val="2"/>
              </w:rPr>
              <w:t xml:space="preserve">                  </w:t>
            </w:r>
            <w:r>
              <w:rPr>
                <w:color w:val="C00000"/>
                <w:spacing w:val="1"/>
                <w:position w:val="2"/>
              </w:rPr>
              <w:t xml:space="preserve">   </w:t>
            </w:r>
            <w:r>
              <w:rPr>
                <w:rFonts w:hint="default"/>
                <w:color w:val="C00000"/>
                <w:spacing w:val="1"/>
                <w:position w:val="2"/>
              </w:rPr>
              <w:t>75、80</w:t>
            </w:r>
            <w:r>
              <w:rPr>
                <w:color w:val="C00000"/>
                <w:spacing w:val="1"/>
                <w:position w:val="2"/>
              </w:rPr>
              <w:t xml:space="preserve">  </w:t>
            </w:r>
            <w:r>
              <w:rPr>
                <w:color w:val="C00000"/>
                <w:position w:val="2"/>
              </w:rPr>
              <w:t xml:space="preserve"> </w:t>
            </w:r>
            <w:r>
              <w:rPr>
                <w:color w:val="231F20"/>
                <w:position w:val="2"/>
              </w:rPr>
              <w:t xml:space="preserve">            </w:t>
            </w:r>
            <w:r>
              <w:rPr>
                <w:color w:val="231F20"/>
                <w:spacing w:val="-9"/>
                <w:position w:val="2"/>
              </w:rPr>
              <w:t>E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0" w:line="207" w:lineRule="auto"/>
              <w:ind w:left="159"/>
            </w:pPr>
            <w:r>
              <w:rPr>
                <w:color w:val="231F20"/>
                <w:spacing w:val="-8"/>
              </w:rPr>
              <w:t>Nucleic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acid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extraction</w:t>
            </w:r>
            <w:r>
              <w:rPr>
                <w:color w:val="231F20"/>
                <w:spacing w:val="1"/>
              </w:rPr>
              <w:t xml:space="preserve">                         </w:t>
            </w:r>
            <w:r>
              <w:rPr>
                <w:color w:val="231F20"/>
              </w:rPr>
              <w:t xml:space="preserve">                                                                            </w:t>
            </w:r>
            <w:r>
              <w:rPr>
                <w:color w:val="231F20"/>
                <w:spacing w:val="-8"/>
              </w:rPr>
              <w:t>Exact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chemical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composition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of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9"/>
              </w:rPr>
              <w:t>the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buffer</w:t>
            </w:r>
            <w:r>
              <w:rPr>
                <w:color w:val="231F20"/>
              </w:rPr>
              <w:t xml:space="preserve">                                                        </w:t>
            </w:r>
            <w:r>
              <w:rPr>
                <w:color w:val="231F20"/>
                <w:spacing w:val="-9"/>
              </w:rPr>
              <w:t>D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62" w:line="188" w:lineRule="auto"/>
              <w:ind w:left="279"/>
            </w:pPr>
            <w:r>
              <w:rPr>
                <w:color w:val="231F20"/>
                <w:spacing w:val="-10"/>
              </w:rPr>
              <w:t>Procedure</w:t>
            </w:r>
            <w:r>
              <w:rPr>
                <w:color w:val="231F20"/>
                <w:spacing w:val="11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and/or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instrumentation</w:t>
            </w:r>
            <w:r>
              <w:rPr>
                <w:color w:val="231F20"/>
                <w:spacing w:val="1"/>
              </w:rPr>
              <w:t xml:space="preserve">             </w:t>
            </w:r>
            <w:r>
              <w:rPr>
                <w:color w:val="C00000"/>
                <w:spacing w:val="1"/>
              </w:rPr>
              <w:t xml:space="preserve">   </w:t>
            </w:r>
            <w:r>
              <w:rPr>
                <w:rFonts w:hint="default"/>
                <w:color w:val="C00000"/>
                <w:spacing w:val="1"/>
              </w:rPr>
              <w:t>138-140</w:t>
            </w:r>
            <w:r>
              <w:rPr>
                <w:color w:val="C00000"/>
                <w:spacing w:val="1"/>
              </w:rPr>
              <w:t xml:space="preserve">    </w:t>
            </w:r>
            <w:r>
              <w:rPr>
                <w:color w:val="C00000"/>
              </w:rPr>
              <w:t xml:space="preserve">          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10"/>
              </w:rPr>
              <w:t>E</w:t>
            </w:r>
            <w:r>
              <w:rPr>
                <w:color w:val="231F20"/>
                <w:spacing w:val="1"/>
              </w:rPr>
              <w:t xml:space="preserve">                </w:t>
            </w:r>
            <w:r>
              <w:rPr>
                <w:color w:val="231F20"/>
                <w:spacing w:val="-10"/>
              </w:rPr>
              <w:t>Additive</w:t>
            </w:r>
            <w:r>
              <w:rPr>
                <w:color w:val="231F20"/>
                <w:spacing w:val="-11"/>
              </w:rPr>
              <w:t>s</w:t>
            </w:r>
            <w:r>
              <w:rPr>
                <w:color w:val="231F20"/>
                <w:spacing w:val="27"/>
                <w:w w:val="101"/>
              </w:rPr>
              <w:t xml:space="preserve"> </w:t>
            </w:r>
            <w:r>
              <w:rPr>
                <w:color w:val="231F20"/>
                <w:spacing w:val="-11"/>
              </w:rPr>
              <w:t>(SYBR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11"/>
              </w:rPr>
              <w:t>Green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11"/>
              </w:rPr>
              <w:t>I,</w:t>
            </w:r>
            <w:r>
              <w:rPr>
                <w:color w:val="231F20"/>
                <w:spacing w:val="14"/>
                <w:w w:val="102"/>
              </w:rPr>
              <w:t xml:space="preserve"> </w:t>
            </w:r>
            <w:r>
              <w:rPr>
                <w:color w:val="231F20"/>
                <w:spacing w:val="-11"/>
              </w:rPr>
              <w:t>DMSO,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1"/>
              </w:rPr>
              <w:t>and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11"/>
              </w:rPr>
              <w:t>so</w:t>
            </w:r>
            <w:r>
              <w:rPr>
                <w:color w:val="231F20"/>
                <w:spacing w:val="8"/>
                <w:w w:val="101"/>
              </w:rPr>
              <w:t xml:space="preserve"> </w:t>
            </w:r>
            <w:r>
              <w:rPr>
                <w:color w:val="231F20"/>
                <w:spacing w:val="-11"/>
              </w:rPr>
              <w:t>forth)</w:t>
            </w:r>
            <w:r>
              <w:rPr>
                <w:color w:val="231F20"/>
              </w:rPr>
              <w:t xml:space="preserve">   </w:t>
            </w:r>
            <w:r>
              <w:rPr>
                <w:color w:val="C00000"/>
              </w:rPr>
              <w:t xml:space="preserve">     </w:t>
            </w:r>
            <w:r>
              <w:rPr>
                <w:rFonts w:hint="default"/>
                <w:color w:val="C00000"/>
              </w:rPr>
              <w:t>80-82</w:t>
            </w:r>
            <w:r>
              <w:rPr>
                <w:color w:val="C00000"/>
              </w:rPr>
              <w:t xml:space="preserve">    </w:t>
            </w:r>
            <w:r>
              <w:rPr>
                <w:color w:val="231F20"/>
              </w:rPr>
              <w:t xml:space="preserve">                             </w:t>
            </w:r>
            <w:r>
              <w:rPr>
                <w:color w:val="231F20"/>
                <w:spacing w:val="-11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3" w:line="205" w:lineRule="auto"/>
              <w:ind w:left="279"/>
            </w:pPr>
            <w:r>
              <w:rPr>
                <w:color w:val="231F20"/>
                <w:spacing w:val="-8"/>
              </w:rPr>
              <w:t>Name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kit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details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9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any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modifications</w:t>
            </w:r>
            <w:r>
              <w:rPr>
                <w:color w:val="231F20"/>
              </w:rPr>
              <w:t xml:space="preserve">    </w:t>
            </w:r>
            <w:r>
              <w:rPr>
                <w:color w:val="C00000"/>
              </w:rPr>
              <w:t xml:space="preserve">         </w:t>
            </w:r>
            <w:r>
              <w:rPr>
                <w:rFonts w:hint="default"/>
                <w:color w:val="C00000"/>
              </w:rPr>
              <w:t>none</w:t>
            </w:r>
            <w:r>
              <w:rPr>
                <w:color w:val="C00000"/>
              </w:rPr>
              <w:t xml:space="preserve">     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8"/>
              </w:rPr>
              <w:t>E                    Manufacturer</w:t>
            </w:r>
            <w:r>
              <w:rPr>
                <w:color w:val="231F20"/>
                <w:spacing w:val="28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plates/tubes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catalog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number</w:t>
            </w:r>
            <w:r>
              <w:rPr>
                <w:color w:val="231F20"/>
              </w:rPr>
              <w:t xml:space="preserve">                                            </w:t>
            </w:r>
            <w:r>
              <w:rPr>
                <w:color w:val="231F20"/>
                <w:spacing w:val="-8"/>
              </w:rPr>
              <w:t>D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63" w:line="205" w:lineRule="auto"/>
              <w:ind w:left="275"/>
            </w:pPr>
            <w:r>
              <w:rPr>
                <w:color w:val="231F20"/>
                <w:spacing w:val="-8"/>
              </w:rPr>
              <w:t>Source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additional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reagents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used</w:t>
            </w:r>
            <w:r>
              <w:rPr>
                <w:color w:val="231F20"/>
                <w:spacing w:val="1"/>
              </w:rPr>
              <w:t xml:space="preserve">                      </w:t>
            </w:r>
            <w:r>
              <w:rPr>
                <w:color w:val="231F20"/>
              </w:rPr>
              <w:t xml:space="preserve">                                        </w:t>
            </w:r>
            <w:r>
              <w:rPr>
                <w:color w:val="231F20"/>
                <w:spacing w:val="-8"/>
              </w:rPr>
              <w:t>D                   Comp</w:t>
            </w:r>
            <w:r>
              <w:rPr>
                <w:color w:val="231F20"/>
                <w:spacing w:val="-9"/>
              </w:rPr>
              <w:t>lete</w:t>
            </w:r>
            <w:r>
              <w:rPr>
                <w:color w:val="231F20"/>
                <w:spacing w:val="9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thermocycling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parameters</w:t>
            </w:r>
            <w:r>
              <w:rPr>
                <w:color w:val="231F20"/>
                <w:spacing w:val="1"/>
              </w:rPr>
              <w:t xml:space="preserve">       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rFonts w:hint="default"/>
                <w:color w:val="C00000"/>
                <w:spacing w:val="1"/>
              </w:rPr>
              <w:t>152-153</w:t>
            </w:r>
            <w:r>
              <w:rPr>
                <w:color w:val="C00000"/>
              </w:rPr>
              <w:t xml:space="preserve">                  </w:t>
            </w:r>
            <w:r>
              <w:rPr>
                <w:color w:val="231F20"/>
              </w:rPr>
              <w:t xml:space="preserve">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4" w:line="204" w:lineRule="auto"/>
              <w:ind w:left="278"/>
            </w:pPr>
            <w:r>
              <w:rPr>
                <w:color w:val="231F20"/>
                <w:spacing w:val="-8"/>
              </w:rPr>
              <w:t>Details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DNase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or</w:t>
            </w:r>
            <w:r>
              <w:rPr>
                <w:color w:val="231F20"/>
                <w:spacing w:val="15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RNase</w:t>
            </w:r>
            <w:r>
              <w:rPr>
                <w:color w:val="231F20"/>
                <w:spacing w:val="8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treatment</w:t>
            </w:r>
            <w:r>
              <w:rPr>
                <w:color w:val="231F20"/>
              </w:rPr>
              <w:t xml:space="preserve">             </w:t>
            </w:r>
            <w:r>
              <w:rPr>
                <w:color w:val="C00000"/>
              </w:rPr>
              <w:t xml:space="preserve">             </w:t>
            </w:r>
            <w:r>
              <w:rPr>
                <w:rFonts w:hint="default"/>
                <w:color w:val="C00000"/>
              </w:rPr>
              <w:t>130-133</w:t>
            </w:r>
            <w:r>
              <w:rPr>
                <w:color w:val="C00000"/>
              </w:rPr>
              <w:t xml:space="preserve">     </w:t>
            </w:r>
            <w:r>
              <w:rPr>
                <w:color w:val="231F20"/>
              </w:rPr>
              <w:t xml:space="preserve">     </w:t>
            </w:r>
            <w:r>
              <w:rPr>
                <w:color w:val="231F20"/>
                <w:spacing w:val="-9"/>
              </w:rPr>
              <w:t>E                    Reaction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spacing w:val="-9"/>
              </w:rPr>
              <w:t>setup  (manual/robotic)</w:t>
            </w:r>
            <w:r>
              <w:rPr>
                <w:color w:val="231F20"/>
              </w:rPr>
              <w:t xml:space="preserve">                                                                     </w:t>
            </w:r>
            <w:r>
              <w:rPr>
                <w:color w:val="231F20"/>
                <w:spacing w:val="-9"/>
              </w:rPr>
              <w:t>D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64" w:line="204" w:lineRule="auto"/>
              <w:ind w:left="276"/>
            </w:pPr>
            <w:r>
              <w:rPr>
                <w:color w:val="231F20"/>
                <w:spacing w:val="-9"/>
              </w:rPr>
              <w:t>Contamination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assessment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(DNA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or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9"/>
              </w:rPr>
              <w:t>RNA)</w:t>
            </w:r>
            <w:r>
              <w:rPr>
                <w:color w:val="231F20"/>
              </w:rPr>
              <w:t xml:space="preserve">        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>138</w:t>
            </w:r>
            <w:r>
              <w:rPr>
                <w:color w:val="C00000"/>
              </w:rPr>
              <w:t xml:space="preserve">        </w:t>
            </w:r>
            <w:r>
              <w:rPr>
                <w:color w:val="231F20"/>
              </w:rPr>
              <w:t xml:space="preserve">                   </w:t>
            </w:r>
            <w:r>
              <w:rPr>
                <w:color w:val="231F20"/>
                <w:spacing w:val="-9"/>
              </w:rPr>
              <w:t>E                    Manufactu</w:t>
            </w:r>
            <w:r>
              <w:rPr>
                <w:color w:val="231F20"/>
                <w:spacing w:val="-10"/>
              </w:rPr>
              <w:t>rer</w:t>
            </w:r>
            <w:r>
              <w:rPr>
                <w:color w:val="231F20"/>
                <w:spacing w:val="23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of</w:t>
            </w:r>
            <w:r>
              <w:rPr>
                <w:color w:val="231F20"/>
                <w:spacing w:val="9"/>
                <w:w w:val="102"/>
              </w:rPr>
              <w:t xml:space="preserve"> </w:t>
            </w:r>
            <w:r>
              <w:rPr>
                <w:color w:val="231F20"/>
                <w:spacing w:val="-10"/>
              </w:rPr>
              <w:t>qPCR  instrument</w:t>
            </w:r>
            <w:r>
              <w:rPr>
                <w:color w:val="231F20"/>
                <w:spacing w:val="1"/>
              </w:rPr>
              <w:t xml:space="preserve">             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rFonts w:hint="default"/>
                <w:color w:val="C00000"/>
                <w:spacing w:val="1"/>
              </w:rPr>
              <w:t>75</w:t>
            </w:r>
            <w:r>
              <w:rPr>
                <w:color w:val="C00000"/>
                <w:spacing w:val="1"/>
              </w:rPr>
              <w:t xml:space="preserve">            </w:t>
            </w:r>
            <w:r>
              <w:rPr>
                <w:color w:val="C00000"/>
              </w:rPr>
              <w:t xml:space="preserve">           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10"/>
              </w:rPr>
              <w:t>E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4" w:line="207" w:lineRule="auto"/>
              <w:ind w:left="279"/>
            </w:pPr>
            <w:r>
              <w:rPr>
                <w:color w:val="231F20"/>
                <w:spacing w:val="-9"/>
              </w:rPr>
              <w:t>Nucleic</w:t>
            </w:r>
            <w:r>
              <w:rPr>
                <w:color w:val="231F20"/>
                <w:spacing w:val="14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acid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quantification</w:t>
            </w:r>
            <w:r>
              <w:rPr>
                <w:color w:val="231F20"/>
              </w:rPr>
              <w:t xml:space="preserve">                          </w:t>
            </w:r>
            <w:r>
              <w:rPr>
                <w:color w:val="C00000"/>
              </w:rPr>
              <w:t xml:space="preserve">     </w:t>
            </w:r>
            <w:r>
              <w:rPr>
                <w:rFonts w:hint="default"/>
                <w:color w:val="C00000"/>
              </w:rPr>
              <w:t>194-195</w:t>
            </w:r>
            <w:r>
              <w:rPr>
                <w:color w:val="C00000"/>
              </w:rPr>
              <w:t xml:space="preserve"> </w:t>
            </w:r>
            <w:r>
              <w:rPr>
                <w:color w:val="231F20"/>
              </w:rPr>
              <w:t xml:space="preserve">                              </w:t>
            </w:r>
            <w:r>
              <w:rPr>
                <w:color w:val="231F20"/>
                <w:spacing w:val="-9"/>
              </w:rPr>
              <w:t>E</w:t>
            </w:r>
            <w:r>
              <w:rPr>
                <w:color w:val="231F20"/>
                <w:spacing w:val="2"/>
              </w:rPr>
              <w:t xml:space="preserve">             </w:t>
            </w:r>
            <w:r>
              <w:rPr>
                <w:color w:val="231F20"/>
                <w:spacing w:val="-9"/>
              </w:rPr>
              <w:t>qPCR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9"/>
              </w:rPr>
              <w:t>validation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66" w:line="205" w:lineRule="auto"/>
              <w:ind w:left="279"/>
            </w:pPr>
            <w:r>
              <w:rPr>
                <w:color w:val="231F20"/>
                <w:spacing w:val="-8"/>
              </w:rPr>
              <w:t>Instrument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method</w:t>
            </w:r>
            <w:r>
              <w:rPr>
                <w:color w:val="231F20"/>
              </w:rPr>
              <w:t xml:space="preserve">              </w:t>
            </w:r>
            <w:r>
              <w:rPr>
                <w:color w:val="C00000"/>
              </w:rPr>
              <w:t xml:space="preserve">      </w:t>
            </w:r>
            <w:r>
              <w:rPr>
                <w:rFonts w:hint="default"/>
                <w:color w:val="C00000"/>
              </w:rPr>
              <w:t>129-140</w:t>
            </w:r>
            <w:r>
              <w:rPr>
                <w:color w:val="C00000"/>
              </w:rPr>
              <w:t xml:space="preserve">           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8"/>
              </w:rPr>
              <w:t>E                    Evidence</w:t>
            </w:r>
            <w:r>
              <w:rPr>
                <w:color w:val="231F20"/>
                <w:spacing w:val="28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optimization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8"/>
              </w:rPr>
              <w:t>(from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gradients)</w:t>
            </w:r>
            <w:r>
              <w:rPr>
                <w:color w:val="231F20"/>
                <w:spacing w:val="1"/>
              </w:rPr>
              <w:t xml:space="preserve">                          </w:t>
            </w:r>
            <w:r>
              <w:rPr>
                <w:color w:val="231F20"/>
              </w:rPr>
              <w:t xml:space="preserve">                             </w:t>
            </w:r>
            <w:r>
              <w:rPr>
                <w:color w:val="231F20"/>
                <w:spacing w:val="-8"/>
              </w:rPr>
              <w:t>D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47" w:line="151" w:lineRule="exact"/>
              <w:ind w:left="279"/>
            </w:pPr>
            <w:r>
              <w:rPr>
                <w:color w:val="231F20"/>
                <w:spacing w:val="-8"/>
                <w:position w:val="1"/>
              </w:rPr>
              <w:t>Purity</w:t>
            </w:r>
            <w:r>
              <w:rPr>
                <w:color w:val="231F20"/>
                <w:spacing w:val="29"/>
                <w:w w:val="101"/>
                <w:position w:val="1"/>
              </w:rPr>
              <w:t xml:space="preserve"> </w:t>
            </w:r>
            <w:r>
              <w:rPr>
                <w:color w:val="231F20"/>
                <w:spacing w:val="-8"/>
                <w:position w:val="1"/>
              </w:rPr>
              <w:t>(A</w:t>
            </w:r>
            <w:r>
              <w:rPr>
                <w:color w:val="231F20"/>
                <w:spacing w:val="-8"/>
                <w:position w:val="1"/>
                <w:sz w:val="9"/>
                <w:szCs w:val="9"/>
              </w:rPr>
              <w:t>260</w:t>
            </w:r>
            <w:r>
              <w:rPr>
                <w:color w:val="231F20"/>
                <w:spacing w:val="-8"/>
                <w:position w:val="1"/>
              </w:rPr>
              <w:t>/</w:t>
            </w:r>
            <w:r>
              <w:rPr>
                <w:color w:val="231F20"/>
                <w:spacing w:val="-8"/>
              </w:rPr>
              <w:t>A</w:t>
            </w:r>
            <w:r>
              <w:rPr>
                <w:color w:val="231F20"/>
                <w:spacing w:val="-8"/>
                <w:sz w:val="9"/>
                <w:szCs w:val="9"/>
              </w:rPr>
              <w:t>280</w:t>
            </w:r>
            <w:r>
              <w:rPr>
                <w:color w:val="231F20"/>
                <w:spacing w:val="-8"/>
                <w:position w:val="1"/>
              </w:rPr>
              <w:t>)</w:t>
            </w:r>
            <w:r>
              <w:rPr>
                <w:color w:val="231F20"/>
                <w:position w:val="1"/>
              </w:rPr>
              <w:t xml:space="preserve">                                                                                       </w:t>
            </w:r>
            <w:r>
              <w:rPr>
                <w:color w:val="231F20"/>
                <w:spacing w:val="-8"/>
                <w:position w:val="1"/>
              </w:rPr>
              <w:t>D                   Specificity  (gel,</w:t>
            </w:r>
            <w:r>
              <w:rPr>
                <w:color w:val="231F20"/>
                <w:spacing w:val="23"/>
                <w:position w:val="1"/>
              </w:rPr>
              <w:t xml:space="preserve"> </w:t>
            </w:r>
            <w:r>
              <w:rPr>
                <w:color w:val="231F20"/>
                <w:spacing w:val="-8"/>
                <w:position w:val="1"/>
              </w:rPr>
              <w:t>sequence,  melt,</w:t>
            </w:r>
            <w:r>
              <w:rPr>
                <w:color w:val="231F20"/>
                <w:spacing w:val="10"/>
                <w:w w:val="102"/>
                <w:position w:val="1"/>
              </w:rPr>
              <w:t xml:space="preserve"> </w:t>
            </w:r>
            <w:r>
              <w:rPr>
                <w:color w:val="231F20"/>
                <w:spacing w:val="-8"/>
                <w:position w:val="1"/>
              </w:rPr>
              <w:t>or</w:t>
            </w:r>
            <w:r>
              <w:rPr>
                <w:color w:val="231F20"/>
                <w:spacing w:val="11"/>
                <w:position w:val="1"/>
              </w:rPr>
              <w:t xml:space="preserve"> </w:t>
            </w:r>
            <w:r>
              <w:rPr>
                <w:color w:val="231F20"/>
                <w:spacing w:val="-8"/>
                <w:position w:val="1"/>
              </w:rPr>
              <w:t>digest)</w:t>
            </w:r>
            <w:r>
              <w:rPr>
                <w:color w:val="231F20"/>
                <w:position w:val="1"/>
              </w:rPr>
              <w:t xml:space="preserve">       </w:t>
            </w:r>
            <w:r>
              <w:rPr>
                <w:color w:val="C00000"/>
                <w:position w:val="1"/>
              </w:rPr>
              <w:t xml:space="preserve">     </w:t>
            </w:r>
            <w:r>
              <w:rPr>
                <w:rFonts w:hint="default"/>
                <w:color w:val="C00000"/>
                <w:position w:val="1"/>
              </w:rPr>
              <w:t>130</w:t>
            </w:r>
            <w:r>
              <w:rPr>
                <w:color w:val="C00000"/>
                <w:position w:val="1"/>
              </w:rPr>
              <w:t xml:space="preserve">         </w:t>
            </w:r>
            <w:r>
              <w:rPr>
                <w:color w:val="231F20"/>
                <w:position w:val="1"/>
              </w:rPr>
              <w:t xml:space="preserve">             </w:t>
            </w:r>
            <w:r>
              <w:rPr>
                <w:color w:val="231F20"/>
                <w:spacing w:val="-8"/>
                <w:position w:val="1"/>
              </w:rPr>
              <w:t>E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67" w:line="214" w:lineRule="auto"/>
              <w:ind w:left="271"/>
            </w:pPr>
            <w:r>
              <w:rPr>
                <w:color w:val="231F20"/>
                <w:spacing w:val="-12"/>
                <w:w w:val="98"/>
              </w:rPr>
              <w:t>Yield</w:t>
            </w:r>
            <w:r>
              <w:rPr>
                <w:color w:val="231F20"/>
                <w:spacing w:val="1"/>
              </w:rPr>
              <w:t xml:space="preserve">                               </w:t>
            </w:r>
            <w:r>
              <w:rPr>
                <w:color w:val="231F20"/>
              </w:rPr>
              <w:t xml:space="preserve">                                                                         </w:t>
            </w:r>
            <w:r>
              <w:rPr>
                <w:color w:val="231F20"/>
                <w:spacing w:val="-12"/>
                <w:w w:val="98"/>
              </w:rPr>
              <w:t>D</w:t>
            </w:r>
            <w:r>
              <w:rPr>
                <w:color w:val="231F20"/>
                <w:spacing w:val="1"/>
              </w:rPr>
              <w:t xml:space="preserve">                </w:t>
            </w:r>
            <w:r>
              <w:rPr>
                <w:color w:val="231F20"/>
                <w:spacing w:val="-12"/>
                <w:w w:val="98"/>
              </w:rPr>
              <w:t>For</w:t>
            </w:r>
            <w:r>
              <w:rPr>
                <w:color w:val="231F20"/>
                <w:spacing w:val="20"/>
                <w:w w:val="102"/>
              </w:rPr>
              <w:t xml:space="preserve"> </w:t>
            </w:r>
            <w:r>
              <w:rPr>
                <w:color w:val="231F20"/>
                <w:spacing w:val="-12"/>
                <w:w w:val="98"/>
              </w:rPr>
              <w:t>SYBR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12"/>
                <w:w w:val="98"/>
              </w:rPr>
              <w:t>Green</w:t>
            </w:r>
            <w:r>
              <w:rPr>
                <w:color w:val="231F20"/>
                <w:spacing w:val="15"/>
                <w:w w:val="102"/>
              </w:rPr>
              <w:t xml:space="preserve"> </w:t>
            </w:r>
            <w:r>
              <w:rPr>
                <w:color w:val="231F20"/>
                <w:spacing w:val="-12"/>
                <w:w w:val="98"/>
              </w:rPr>
              <w:t>I,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12"/>
                <w:w w:val="98"/>
              </w:rPr>
              <w:t>C</w:t>
            </w:r>
            <w:r>
              <w:rPr>
                <w:color w:val="231F20"/>
                <w:spacing w:val="-12"/>
                <w:w w:val="98"/>
                <w:position w:val="-2"/>
                <w:sz w:val="9"/>
                <w:szCs w:val="9"/>
              </w:rPr>
              <w:t xml:space="preserve">q  </w:t>
            </w:r>
            <w:r>
              <w:rPr>
                <w:color w:val="231F20"/>
                <w:spacing w:val="-12"/>
                <w:w w:val="98"/>
              </w:rPr>
              <w:t>of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12"/>
                <w:w w:val="98"/>
              </w:rPr>
              <w:t>the  NTC</w:t>
            </w:r>
            <w:r>
              <w:rPr>
                <w:color w:val="231F20"/>
                <w:spacing w:val="1"/>
              </w:rPr>
              <w:t xml:space="preserve">                    </w:t>
            </w:r>
            <w:r>
              <w:rPr>
                <w:color w:val="C00000"/>
                <w:spacing w:val="1"/>
              </w:rPr>
              <w:t xml:space="preserve">    </w:t>
            </w:r>
            <w:r>
              <w:rPr>
                <w:rFonts w:hint="default"/>
                <w:color w:val="C00000"/>
              </w:rPr>
              <w:t>131-132</w:t>
            </w:r>
            <w:r>
              <w:rPr>
                <w:color w:val="C00000"/>
              </w:rPr>
              <w:t xml:space="preserve">     </w:t>
            </w:r>
            <w:r>
              <w:rPr>
                <w:color w:val="231F20"/>
              </w:rPr>
              <w:t xml:space="preserve">                   </w:t>
            </w:r>
            <w:r>
              <w:rPr>
                <w:color w:val="231F20"/>
                <w:spacing w:val="-12"/>
                <w:w w:val="98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9" w:line="203" w:lineRule="auto"/>
              <w:ind w:left="279"/>
            </w:pPr>
            <w:r>
              <w:rPr>
                <w:color w:val="231F20"/>
                <w:spacing w:val="-7"/>
              </w:rPr>
              <w:t>RNA</w:t>
            </w:r>
            <w:r>
              <w:rPr>
                <w:color w:val="231F20"/>
                <w:spacing w:val="14"/>
                <w:w w:val="102"/>
              </w:rPr>
              <w:t xml:space="preserve"> </w:t>
            </w:r>
            <w:r>
              <w:rPr>
                <w:color w:val="231F20"/>
                <w:spacing w:val="-7"/>
              </w:rPr>
              <w:t>integrity: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method/instrument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>138</w:t>
            </w:r>
            <w:r>
              <w:rPr>
                <w:color w:val="C00000"/>
              </w:rPr>
              <w:t xml:space="preserve">         </w:t>
            </w:r>
            <w:r>
              <w:rPr>
                <w:color w:val="231F20"/>
              </w:rPr>
              <w:t xml:space="preserve">                                 </w:t>
            </w:r>
            <w:r>
              <w:rPr>
                <w:color w:val="231F20"/>
                <w:spacing w:val="-7"/>
              </w:rPr>
              <w:t>E                   Calibration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spacing w:val="-7"/>
              </w:rPr>
              <w:t>curve</w:t>
            </w:r>
            <w:r>
              <w:rPr>
                <w:color w:val="231F20"/>
                <w:spacing w:val="-8"/>
              </w:rPr>
              <w:t>s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8"/>
              </w:rPr>
              <w:t>with</w:t>
            </w:r>
            <w:r>
              <w:rPr>
                <w:color w:val="231F20"/>
                <w:spacing w:val="11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slope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8"/>
              </w:rPr>
              <w:t>y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8"/>
              </w:rPr>
              <w:t>intercept</w:t>
            </w:r>
            <w:r>
              <w:rPr>
                <w:color w:val="231F20"/>
                <w:spacing w:val="1"/>
              </w:rPr>
              <w:t xml:space="preserve">           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rFonts w:hint="default"/>
                <w:color w:val="C00000"/>
                <w:spacing w:val="1"/>
              </w:rPr>
              <w:t>140</w:t>
            </w:r>
            <w:r>
              <w:rPr>
                <w:color w:val="C00000"/>
              </w:rPr>
              <w:t xml:space="preserve">       </w:t>
            </w:r>
            <w:r>
              <w:rPr>
                <w:color w:val="231F20"/>
              </w:rPr>
              <w:t xml:space="preserve">           </w:t>
            </w:r>
            <w:r>
              <w:rPr>
                <w:color w:val="231F20"/>
                <w:spacing w:val="-8"/>
              </w:rPr>
              <w:t>E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48" w:line="155" w:lineRule="exact"/>
              <w:ind w:left="279"/>
            </w:pPr>
            <w:r>
              <w:rPr>
                <w:color w:val="231F20"/>
                <w:spacing w:val="-8"/>
                <w:position w:val="2"/>
              </w:rPr>
              <w:t>RIN/RQI</w:t>
            </w:r>
            <w:r>
              <w:rPr>
                <w:color w:val="231F20"/>
                <w:spacing w:val="11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or</w:t>
            </w:r>
            <w:r>
              <w:rPr>
                <w:color w:val="231F20"/>
                <w:spacing w:val="12"/>
                <w:w w:val="101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C</w:t>
            </w:r>
            <w:r>
              <w:rPr>
                <w:color w:val="231F20"/>
                <w:spacing w:val="-8"/>
                <w:sz w:val="9"/>
                <w:szCs w:val="9"/>
              </w:rPr>
              <w:t xml:space="preserve">q  </w:t>
            </w:r>
            <w:r>
              <w:rPr>
                <w:color w:val="231F20"/>
                <w:spacing w:val="-8"/>
                <w:position w:val="2"/>
              </w:rPr>
              <w:t>of</w:t>
            </w:r>
            <w:r>
              <w:rPr>
                <w:color w:val="231F20"/>
                <w:spacing w:val="9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3,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and</w:t>
            </w:r>
            <w:r>
              <w:rPr>
                <w:color w:val="231F20"/>
                <w:spacing w:val="14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5,</w:t>
            </w:r>
            <w:r>
              <w:rPr>
                <w:color w:val="231F20"/>
                <w:spacing w:val="8"/>
                <w:w w:val="101"/>
                <w:position w:val="2"/>
              </w:rPr>
              <w:t xml:space="preserve"> </w:t>
            </w:r>
            <w:r>
              <w:rPr>
                <w:color w:val="231F20"/>
                <w:spacing w:val="-8"/>
                <w:position w:val="2"/>
              </w:rPr>
              <w:t>transcri</w:t>
            </w:r>
            <w:r>
              <w:rPr>
                <w:color w:val="231F20"/>
                <w:spacing w:val="-9"/>
                <w:position w:val="2"/>
              </w:rPr>
              <w:t>pts</w:t>
            </w:r>
            <w:r>
              <w:rPr>
                <w:color w:val="231F20"/>
                <w:position w:val="2"/>
              </w:rPr>
              <w:t xml:space="preserve">           </w:t>
            </w:r>
            <w:r>
              <w:rPr>
                <w:color w:val="C00000"/>
                <w:position w:val="2"/>
              </w:rPr>
              <w:t xml:space="preserve">         </w:t>
            </w:r>
            <w:r>
              <w:rPr>
                <w:rFonts w:hint="default"/>
                <w:color w:val="C00000"/>
                <w:position w:val="2"/>
              </w:rPr>
              <w:t>139-140</w:t>
            </w:r>
            <w:r>
              <w:rPr>
                <w:color w:val="C00000"/>
                <w:position w:val="2"/>
              </w:rPr>
              <w:t xml:space="preserve">      </w:t>
            </w:r>
            <w:r>
              <w:rPr>
                <w:color w:val="231F20"/>
                <w:position w:val="2"/>
              </w:rPr>
              <w:t xml:space="preserve">                   </w:t>
            </w:r>
            <w:r>
              <w:rPr>
                <w:color w:val="231F20"/>
                <w:spacing w:val="-9"/>
                <w:position w:val="2"/>
              </w:rPr>
              <w:t>E                    PCR</w:t>
            </w:r>
            <w:r>
              <w:rPr>
                <w:color w:val="231F20"/>
                <w:spacing w:val="14"/>
                <w:position w:val="2"/>
              </w:rPr>
              <w:t xml:space="preserve"> </w:t>
            </w:r>
            <w:r>
              <w:rPr>
                <w:color w:val="231F20"/>
                <w:spacing w:val="-9"/>
                <w:position w:val="2"/>
              </w:rPr>
              <w:t>efficiency</w:t>
            </w:r>
            <w:r>
              <w:rPr>
                <w:color w:val="231F20"/>
                <w:spacing w:val="11"/>
                <w:position w:val="2"/>
              </w:rPr>
              <w:t xml:space="preserve"> </w:t>
            </w:r>
            <w:r>
              <w:rPr>
                <w:color w:val="231F20"/>
                <w:spacing w:val="-9"/>
                <w:position w:val="2"/>
              </w:rPr>
              <w:t>calculated</w:t>
            </w:r>
            <w:r>
              <w:rPr>
                <w:color w:val="231F20"/>
                <w:spacing w:val="8"/>
                <w:w w:val="101"/>
                <w:position w:val="2"/>
              </w:rPr>
              <w:t xml:space="preserve"> </w:t>
            </w:r>
            <w:r>
              <w:rPr>
                <w:color w:val="231F20"/>
                <w:spacing w:val="-9"/>
                <w:position w:val="2"/>
              </w:rPr>
              <w:t>from</w:t>
            </w:r>
            <w:r>
              <w:rPr>
                <w:color w:val="231F20"/>
                <w:spacing w:val="10"/>
                <w:w w:val="102"/>
                <w:position w:val="2"/>
              </w:rPr>
              <w:t xml:space="preserve"> </w:t>
            </w:r>
            <w:r>
              <w:rPr>
                <w:color w:val="231F20"/>
                <w:spacing w:val="-9"/>
                <w:position w:val="2"/>
              </w:rPr>
              <w:t>slope</w:t>
            </w:r>
            <w:r>
              <w:rPr>
                <w:color w:val="231F20"/>
                <w:position w:val="2"/>
              </w:rPr>
              <w:t xml:space="preserve">                      </w:t>
            </w:r>
            <w:r>
              <w:rPr>
                <w:color w:val="C00000"/>
                <w:position w:val="2"/>
              </w:rPr>
              <w:t xml:space="preserve"> </w:t>
            </w:r>
            <w:r>
              <w:rPr>
                <w:rFonts w:hint="default"/>
                <w:color w:val="C00000"/>
                <w:position w:val="2"/>
              </w:rPr>
              <w:t>140</w:t>
            </w:r>
            <w:r>
              <w:rPr>
                <w:color w:val="C00000"/>
                <w:position w:val="2"/>
              </w:rPr>
              <w:t xml:space="preserve">         </w:t>
            </w:r>
            <w:r>
              <w:rPr>
                <w:color w:val="231F20"/>
                <w:position w:val="2"/>
              </w:rPr>
              <w:t xml:space="preserve">                        </w:t>
            </w:r>
            <w:r>
              <w:rPr>
                <w:color w:val="231F20"/>
                <w:spacing w:val="-9"/>
                <w:position w:val="2"/>
              </w:rPr>
              <w:t>E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69" w:line="205" w:lineRule="auto"/>
              <w:ind w:left="279"/>
            </w:pPr>
            <w:r>
              <w:rPr>
                <w:color w:val="231F20"/>
                <w:spacing w:val="-8"/>
                <w:w w:val="94"/>
              </w:rPr>
              <w:t>Electrophoresis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  <w:w w:val="94"/>
              </w:rPr>
              <w:t>traces</w:t>
            </w:r>
            <w:r>
              <w:rPr>
                <w:color w:val="231F20"/>
              </w:rPr>
              <w:t xml:space="preserve">                                                                                 </w:t>
            </w:r>
            <w:r>
              <w:rPr>
                <w:color w:val="231F20"/>
                <w:spacing w:val="-8"/>
                <w:w w:val="94"/>
              </w:rPr>
              <w:t>D</w:t>
            </w:r>
            <w:r>
              <w:rPr>
                <w:color w:val="231F20"/>
                <w:spacing w:val="1"/>
              </w:rPr>
              <w:t xml:space="preserve">                </w:t>
            </w:r>
            <w:r>
              <w:rPr>
                <w:color w:val="231F20"/>
                <w:spacing w:val="-8"/>
                <w:w w:val="94"/>
              </w:rPr>
              <w:t>CIs</w:t>
            </w:r>
            <w:r>
              <w:rPr>
                <w:color w:val="231F20"/>
                <w:spacing w:val="21"/>
                <w:w w:val="102"/>
              </w:rPr>
              <w:t xml:space="preserve"> </w:t>
            </w:r>
            <w:r>
              <w:rPr>
                <w:color w:val="231F20"/>
                <w:spacing w:val="-8"/>
                <w:w w:val="94"/>
              </w:rPr>
              <w:t>for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8"/>
                <w:w w:val="94"/>
              </w:rPr>
              <w:t>PCR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  <w:w w:val="94"/>
              </w:rPr>
              <w:t>efficiency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  <w:w w:val="94"/>
              </w:rPr>
              <w:t>or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8"/>
                <w:w w:val="94"/>
              </w:rPr>
              <w:t>SE</w:t>
            </w:r>
            <w:r>
              <w:rPr>
                <w:color w:val="231F20"/>
              </w:rPr>
              <w:t xml:space="preserve">                                                                           </w:t>
            </w:r>
            <w:r>
              <w:rPr>
                <w:color w:val="231F20"/>
                <w:spacing w:val="-8"/>
                <w:w w:val="94"/>
              </w:rPr>
              <w:t>D</w:t>
            </w:r>
          </w:p>
        </w:tc>
      </w:tr>
      <w:tr>
        <w:trPr>
          <w:trHeight w:val="215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48" w:line="228" w:lineRule="auto"/>
              <w:ind w:left="279"/>
            </w:pPr>
            <w:r>
              <w:rPr>
                <w:color w:val="231F20"/>
                <w:spacing w:val="-7"/>
              </w:rPr>
              <w:t>Inhibition</w:t>
            </w:r>
            <w:r>
              <w:rPr>
                <w:color w:val="231F20"/>
                <w:spacing w:val="23"/>
                <w:w w:val="102"/>
              </w:rPr>
              <w:t xml:space="preserve"> </w:t>
            </w:r>
            <w:r>
              <w:rPr>
                <w:color w:val="231F20"/>
                <w:spacing w:val="-7"/>
              </w:rPr>
              <w:t>testing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7"/>
              </w:rPr>
              <w:t>(C</w:t>
            </w:r>
            <w:r>
              <w:rPr>
                <w:color w:val="231F20"/>
                <w:spacing w:val="-7"/>
                <w:position w:val="-2"/>
                <w:sz w:val="9"/>
                <w:szCs w:val="9"/>
              </w:rPr>
              <w:t xml:space="preserve">q  </w:t>
            </w:r>
            <w:r>
              <w:rPr>
                <w:color w:val="231F20"/>
                <w:spacing w:val="-7"/>
              </w:rPr>
              <w:t>dilutions,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7"/>
              </w:rPr>
              <w:t>spike,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or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other)</w:t>
            </w:r>
            <w:r>
              <w:rPr>
                <w:color w:val="231F20"/>
              </w:rPr>
              <w:t xml:space="preserve">            </w:t>
            </w:r>
            <w:r>
              <w:rPr>
                <w:color w:val="C00000"/>
              </w:rPr>
              <w:t xml:space="preserve">  </w:t>
            </w:r>
            <w:r>
              <w:rPr>
                <w:rFonts w:hint="default"/>
                <w:color w:val="C00000"/>
              </w:rPr>
              <w:t>134</w:t>
            </w:r>
            <w:r>
              <w:rPr>
                <w:color w:val="231F20"/>
              </w:rPr>
              <w:t xml:space="preserve">                           </w:t>
            </w:r>
            <w:r>
              <w:rPr>
                <w:color w:val="231F20"/>
                <w:spacing w:val="-7"/>
              </w:rPr>
              <w:t>E                    r</w:t>
            </w:r>
            <w:r>
              <w:rPr>
                <w:color w:val="231F20"/>
                <w:spacing w:val="-7"/>
                <w:position w:val="4"/>
                <w:sz w:val="9"/>
                <w:szCs w:val="9"/>
              </w:rPr>
              <w:t xml:space="preserve">2  </w:t>
            </w:r>
            <w:r>
              <w:rPr>
                <w:color w:val="231F20"/>
                <w:spacing w:val="-7"/>
              </w:rPr>
              <w:t>of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7"/>
              </w:rPr>
              <w:t>calibration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curve</w:t>
            </w:r>
            <w:r>
              <w:rPr>
                <w:color w:val="231F20"/>
              </w:rPr>
              <w:t xml:space="preserve">                                   </w:t>
            </w:r>
            <w:r>
              <w:rPr>
                <w:color w:val="C00000"/>
              </w:rPr>
              <w:t xml:space="preserve">     </w:t>
            </w:r>
            <w:r>
              <w:rPr>
                <w:rFonts w:hint="default"/>
                <w:color w:val="C00000"/>
              </w:rPr>
              <w:t>140</w:t>
            </w:r>
            <w:r>
              <w:rPr>
                <w:color w:val="C00000"/>
              </w:rPr>
              <w:t xml:space="preserve">     </w:t>
            </w:r>
            <w:r>
              <w:rPr>
                <w:color w:val="231F20"/>
              </w:rPr>
              <w:t xml:space="preserve">            </w:t>
            </w:r>
            <w:r>
              <w:rPr>
                <w:color w:val="231F20"/>
                <w:spacing w:val="-7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2" w:line="203" w:lineRule="auto"/>
              <w:ind w:left="159"/>
            </w:pPr>
            <w:r>
              <w:rPr>
                <w:color w:val="231F20"/>
                <w:spacing w:val="-10"/>
              </w:rPr>
              <w:t>Reverse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-10"/>
              </w:rPr>
              <w:t>transcription</w:t>
            </w:r>
            <w:r>
              <w:rPr>
                <w:color w:val="231F20"/>
              </w:rPr>
              <w:t xml:space="preserve">                                                                                                        </w:t>
            </w:r>
            <w:r>
              <w:rPr>
                <w:color w:val="231F20"/>
                <w:spacing w:val="-10"/>
              </w:rPr>
              <w:t>Linear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10"/>
              </w:rPr>
              <w:t>dynamic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10"/>
              </w:rPr>
              <w:t>range</w:t>
            </w:r>
            <w:r>
              <w:rPr>
                <w:color w:val="231F20"/>
                <w:spacing w:val="1"/>
              </w:rPr>
              <w:t xml:space="preserve">                         </w:t>
            </w:r>
            <w:r>
              <w:rPr>
                <w:color w:val="231F20"/>
              </w:rPr>
              <w:t xml:space="preserve">           </w:t>
            </w:r>
            <w:r>
              <w:rPr>
                <w:color w:val="C00000"/>
              </w:rPr>
              <w:t xml:space="preserve">     </w:t>
            </w:r>
            <w:r>
              <w:rPr>
                <w:rFonts w:hint="default"/>
                <w:color w:val="C00000"/>
              </w:rPr>
              <w:t>140</w:t>
            </w:r>
            <w:r>
              <w:rPr>
                <w:color w:val="C00000"/>
              </w:rPr>
              <w:t xml:space="preserve">  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231F20"/>
                <w:spacing w:val="-10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2" w:line="208" w:lineRule="auto"/>
              <w:ind w:left="276"/>
            </w:pPr>
            <w:r>
              <w:rPr>
                <w:color w:val="231F20"/>
                <w:spacing w:val="-10"/>
              </w:rPr>
              <w:t>Complete</w:t>
            </w:r>
            <w:r>
              <w:rPr>
                <w:color w:val="231F20"/>
                <w:spacing w:val="28"/>
                <w:w w:val="102"/>
              </w:rPr>
              <w:t xml:space="preserve"> </w:t>
            </w:r>
            <w:r>
              <w:rPr>
                <w:color w:val="231F20"/>
                <w:spacing w:val="-10"/>
              </w:rPr>
              <w:t>reaction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conditions</w:t>
            </w:r>
            <w:r>
              <w:rPr>
                <w:color w:val="231F20"/>
                <w:spacing w:val="1"/>
              </w:rPr>
              <w:t xml:space="preserve">                       </w:t>
            </w:r>
            <w:r>
              <w:rPr>
                <w:color w:val="231F20"/>
              </w:rPr>
              <w:t xml:space="preserve">    </w:t>
            </w:r>
            <w:r>
              <w:rPr>
                <w:color w:val="C00000"/>
              </w:rPr>
              <w:t xml:space="preserve">     </w:t>
            </w:r>
            <w:r>
              <w:rPr>
                <w:rFonts w:hint="default"/>
                <w:color w:val="C00000"/>
              </w:rPr>
              <w:t>136</w:t>
            </w:r>
            <w:r>
              <w:rPr>
                <w:color w:val="C00000"/>
              </w:rPr>
              <w:t xml:space="preserve">     </w:t>
            </w:r>
            <w:r>
              <w:rPr>
                <w:color w:val="231F20"/>
              </w:rPr>
              <w:t xml:space="preserve">                                 </w:t>
            </w:r>
            <w:r>
              <w:rPr>
                <w:color w:val="231F20"/>
                <w:spacing w:val="-10"/>
              </w:rPr>
              <w:t>E</w:t>
            </w:r>
            <w:r>
              <w:rPr>
                <w:color w:val="231F20"/>
                <w:spacing w:val="2"/>
              </w:rPr>
              <w:t xml:space="preserve">                </w:t>
            </w:r>
            <w:r>
              <w:rPr>
                <w:color w:val="231F20"/>
                <w:spacing w:val="-10"/>
              </w:rPr>
              <w:t>C</w:t>
            </w:r>
            <w:r>
              <w:rPr>
                <w:color w:val="231F20"/>
                <w:spacing w:val="-10"/>
                <w:position w:val="-2"/>
                <w:sz w:val="9"/>
                <w:szCs w:val="9"/>
              </w:rPr>
              <w:t>q</w:t>
            </w:r>
            <w:r>
              <w:rPr>
                <w:color w:val="231F20"/>
                <w:spacing w:val="18"/>
                <w:position w:val="-2"/>
                <w:sz w:val="9"/>
                <w:szCs w:val="9"/>
              </w:rPr>
              <w:t xml:space="preserve"> </w:t>
            </w:r>
            <w:r>
              <w:rPr>
                <w:color w:val="231F20"/>
                <w:spacing w:val="-10"/>
              </w:rPr>
              <w:t>variation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10"/>
              </w:rPr>
              <w:t>at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10"/>
              </w:rPr>
              <w:t>LOD</w:t>
            </w:r>
            <w:r>
              <w:rPr>
                <w:color w:val="231F20"/>
              </w:rPr>
              <w:t xml:space="preserve">             </w:t>
            </w:r>
            <w:r>
              <w:rPr>
                <w:color w:val="C00000"/>
              </w:rPr>
              <w:t xml:space="preserve">     </w:t>
            </w:r>
            <w:r>
              <w:rPr>
                <w:rFonts w:hint="default"/>
                <w:color w:val="C00000"/>
              </w:rPr>
              <w:t>203</w:t>
            </w:r>
            <w:r>
              <w:rPr>
                <w:color w:val="C00000"/>
              </w:rPr>
              <w:t xml:space="preserve">    </w:t>
            </w:r>
            <w:r>
              <w:rPr>
                <w:color w:val="231F20"/>
              </w:rPr>
              <w:t xml:space="preserve">                                       </w:t>
            </w:r>
            <w:r>
              <w:rPr>
                <w:color w:val="231F20"/>
                <w:spacing w:val="-10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1"/>
            </w:pPr>
            <w:r>
              <w:rPr>
                <w:color w:val="231F20"/>
                <w:spacing w:val="-10"/>
              </w:rPr>
              <w:t>Amount</w:t>
            </w:r>
            <w:r>
              <w:rPr>
                <w:color w:val="231F20"/>
                <w:spacing w:val="17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of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RNA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and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reaction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10"/>
              </w:rPr>
              <w:t>volume</w:t>
            </w:r>
            <w:r>
              <w:rPr>
                <w:color w:val="231F20"/>
              </w:rPr>
              <w:t xml:space="preserve">                       </w:t>
            </w:r>
            <w:r>
              <w:rPr>
                <w:color w:val="C00000"/>
              </w:rPr>
              <w:t xml:space="preserve">       </w:t>
            </w:r>
            <w:r>
              <w:rPr>
                <w:rFonts w:hint="default"/>
                <w:color w:val="C00000"/>
              </w:rPr>
              <w:t>137</w:t>
            </w:r>
            <w:r>
              <w:rPr>
                <w:color w:val="C00000"/>
              </w:rPr>
              <w:t xml:space="preserve">        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231F20"/>
                <w:spacing w:val="-10"/>
              </w:rPr>
              <w:t>E</w:t>
            </w:r>
            <w:r>
              <w:rPr>
                <w:color w:val="231F20"/>
                <w:spacing w:val="2"/>
              </w:rPr>
              <w:t xml:space="preserve">                </w:t>
            </w:r>
            <w:r>
              <w:rPr>
                <w:color w:val="231F20"/>
                <w:spacing w:val="-10"/>
              </w:rPr>
              <w:t>CIs</w:t>
            </w:r>
            <w:r>
              <w:rPr>
                <w:color w:val="231F20"/>
                <w:spacing w:val="19"/>
                <w:w w:val="102"/>
              </w:rPr>
              <w:t xml:space="preserve"> </w:t>
            </w:r>
            <w:r>
              <w:rPr>
                <w:color w:val="231F20"/>
                <w:spacing w:val="-10"/>
              </w:rPr>
              <w:t>throughout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range</w:t>
            </w:r>
            <w:r>
              <w:rPr>
                <w:color w:val="231F20"/>
              </w:rPr>
              <w:t xml:space="preserve">                                                                                    </w:t>
            </w:r>
            <w:r>
              <w:rPr>
                <w:color w:val="231F20"/>
                <w:spacing w:val="-10"/>
              </w:rPr>
              <w:t>D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1" w:line="205" w:lineRule="auto"/>
              <w:ind w:left="279"/>
            </w:pPr>
            <w:r>
              <w:rPr>
                <w:color w:val="231F20"/>
                <w:spacing w:val="-9"/>
              </w:rPr>
              <w:t>Priming</w:t>
            </w:r>
            <w:r>
              <w:rPr>
                <w:color w:val="231F20"/>
                <w:spacing w:val="23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oligonucleotide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(if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using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GSP)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concentration</w:t>
            </w:r>
            <w:r>
              <w:rPr>
                <w:color w:val="231F20"/>
              </w:rPr>
              <w:t xml:space="preserve">   </w:t>
            </w:r>
            <w:r>
              <w:rPr>
                <w:color w:val="C00000"/>
              </w:rPr>
              <w:t xml:space="preserve">     </w:t>
            </w:r>
            <w:r>
              <w:rPr>
                <w:rFonts w:hint="default"/>
                <w:color w:val="C00000"/>
              </w:rPr>
              <w:t>137-138</w:t>
            </w:r>
            <w:r>
              <w:rPr>
                <w:color w:val="C00000"/>
              </w:rPr>
              <w:t xml:space="preserve">  </w:t>
            </w:r>
            <w:r>
              <w:rPr>
                <w:color w:val="231F20"/>
              </w:rPr>
              <w:t xml:space="preserve">      </w:t>
            </w:r>
            <w:r>
              <w:rPr>
                <w:color w:val="231F20"/>
                <w:spacing w:val="-9"/>
              </w:rPr>
              <w:t>E                    Evidence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for  LOD</w:t>
            </w:r>
            <w:r>
              <w:rPr>
                <w:color w:val="231F20"/>
                <w:spacing w:val="1"/>
              </w:rPr>
              <w:t xml:space="preserve">             </w:t>
            </w:r>
            <w:r>
              <w:rPr>
                <w:color w:val="C00000"/>
                <w:spacing w:val="1"/>
              </w:rPr>
              <w:t xml:space="preserve">    </w:t>
            </w:r>
            <w:r>
              <w:rPr>
                <w:rFonts w:hint="default"/>
                <w:color w:val="C00000"/>
                <w:spacing w:val="1"/>
              </w:rPr>
              <w:t>203</w:t>
            </w:r>
            <w:r>
              <w:rPr>
                <w:color w:val="C00000"/>
              </w:rPr>
              <w:t xml:space="preserve">     </w:t>
            </w:r>
            <w:r>
              <w:rPr>
                <w:color w:val="231F20"/>
              </w:rPr>
              <w:t xml:space="preserve">                                 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9"/>
            </w:pPr>
            <w:r>
              <w:rPr>
                <w:color w:val="231F20"/>
                <w:spacing w:val="-9"/>
              </w:rPr>
              <w:t>Reverse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spacing w:val="-9"/>
              </w:rPr>
              <w:t>transcriptase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and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concentration</w:t>
            </w:r>
            <w:r>
              <w:rPr>
                <w:color w:val="231F20"/>
                <w:spacing w:val="1"/>
              </w:rPr>
              <w:t xml:space="preserve">                    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rFonts w:hint="default"/>
                <w:color w:val="C00000"/>
                <w:spacing w:val="1"/>
              </w:rPr>
              <w:t>135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color w:val="C00000"/>
              </w:rPr>
              <w:t xml:space="preserve">   </w:t>
            </w:r>
            <w:r>
              <w:rPr>
                <w:rFonts w:hint="default"/>
                <w:color w:val="C00000"/>
              </w:rPr>
              <w:t xml:space="preserve">   </w:t>
            </w:r>
            <w:r>
              <w:rPr>
                <w:color w:val="231F20"/>
              </w:rPr>
              <w:t xml:space="preserve">      </w:t>
            </w:r>
            <w:r>
              <w:rPr>
                <w:color w:val="231F20"/>
                <w:spacing w:val="-9"/>
              </w:rPr>
              <w:t>E                    If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multiplex,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efficiency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and  LOD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of</w:t>
            </w:r>
            <w:r>
              <w:rPr>
                <w:color w:val="231F20"/>
                <w:spacing w:val="9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each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assay</w:t>
            </w:r>
            <w:r>
              <w:rPr>
                <w:color w:val="231F20"/>
                <w:spacing w:val="1"/>
              </w:rPr>
              <w:t xml:space="preserve">     </w:t>
            </w:r>
            <w:r>
              <w:rPr>
                <w:color w:val="C00000"/>
                <w:spacing w:val="1"/>
              </w:rPr>
              <w:t xml:space="preserve">     </w:t>
            </w:r>
            <w:r>
              <w:rPr>
                <w:rFonts w:hint="default"/>
                <w:color w:val="C00000"/>
                <w:spacing w:val="1"/>
              </w:rPr>
              <w:t>203</w:t>
            </w:r>
            <w:r>
              <w:rPr>
                <w:color w:val="C00000"/>
              </w:rPr>
              <w:t xml:space="preserve">     </w:t>
            </w:r>
            <w:r>
              <w:rPr>
                <w:color w:val="231F20"/>
              </w:rPr>
              <w:t xml:space="preserve">     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2" w:line="203" w:lineRule="auto"/>
              <w:ind w:left="272"/>
            </w:pPr>
            <w:r>
              <w:rPr>
                <w:color w:val="231F20"/>
                <w:spacing w:val="-9"/>
              </w:rPr>
              <w:t>Temperature</w:t>
            </w:r>
            <w:r>
              <w:rPr>
                <w:color w:val="231F20"/>
                <w:spacing w:val="29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and</w:t>
            </w:r>
            <w:r>
              <w:rPr>
                <w:color w:val="231F20"/>
                <w:spacing w:val="8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time</w:t>
            </w:r>
            <w:r>
              <w:rPr>
                <w:color w:val="231F20"/>
              </w:rPr>
              <w:t xml:space="preserve">                                     </w:t>
            </w:r>
            <w:r>
              <w:rPr>
                <w:color w:val="C00000"/>
              </w:rPr>
              <w:t xml:space="preserve">        </w:t>
            </w:r>
            <w:r>
              <w:rPr>
                <w:rFonts w:hint="default"/>
                <w:color w:val="C00000"/>
              </w:rPr>
              <w:t>139</w:t>
            </w:r>
            <w:r>
              <w:rPr>
                <w:color w:val="C00000"/>
              </w:rPr>
              <w:t xml:space="preserve">  </w:t>
            </w:r>
            <w:r>
              <w:rPr>
                <w:color w:val="231F20"/>
              </w:rPr>
              <w:t xml:space="preserve">        </w:t>
            </w:r>
            <w:r>
              <w:rPr>
                <w:color w:val="231F20"/>
                <w:spacing w:val="-9"/>
              </w:rPr>
              <w:t>E                Data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-9"/>
              </w:rPr>
              <w:t>analysis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9"/>
            </w:pPr>
            <w:r>
              <w:rPr>
                <w:color w:val="231F20"/>
                <w:spacing w:val="-9"/>
              </w:rPr>
              <w:t>Manufacturer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of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reagents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catalogue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numbers</w:t>
            </w:r>
            <w:r>
              <w:rPr>
                <w:color w:val="231F20"/>
                <w:spacing w:val="1"/>
              </w:rPr>
              <w:t xml:space="preserve">                            </w:t>
            </w:r>
            <w:r>
              <w:rPr>
                <w:color w:val="231F20"/>
              </w:rPr>
              <w:t xml:space="preserve">             </w:t>
            </w:r>
            <w:r>
              <w:rPr>
                <w:color w:val="231F20"/>
                <w:spacing w:val="-9"/>
              </w:rPr>
              <w:t>D                   qPCR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analysis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program  (source,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9"/>
              </w:rPr>
              <w:t>version)</w:t>
            </w:r>
            <w:r>
              <w:rPr>
                <w:color w:val="231F20"/>
                <w:spacing w:val="1"/>
              </w:rPr>
              <w:t xml:space="preserve">    </w:t>
            </w:r>
            <w:r>
              <w:rPr>
                <w:color w:val="231F20"/>
              </w:rPr>
              <w:t xml:space="preserve">     </w:t>
            </w:r>
            <w:r>
              <w:rPr>
                <w:rFonts w:hint="default"/>
                <w:color w:val="C00000"/>
              </w:rPr>
              <w:t>138</w:t>
            </w:r>
            <w:r>
              <w:rPr>
                <w:color w:val="C00000"/>
              </w:rPr>
              <w:t xml:space="preserve">        </w:t>
            </w:r>
            <w:r>
              <w:rPr>
                <w:color w:val="231F20"/>
              </w:rPr>
              <w:t xml:space="preserve">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51" w:line="207" w:lineRule="auto"/>
              <w:ind w:left="276"/>
            </w:pPr>
            <w:r>
              <w:rPr>
                <w:color w:val="231F20"/>
                <w:spacing w:val="-8"/>
              </w:rPr>
              <w:t>C</w:t>
            </w:r>
            <w:r>
              <w:rPr>
                <w:color w:val="231F20"/>
                <w:spacing w:val="-8"/>
                <w:position w:val="-2"/>
                <w:sz w:val="9"/>
                <w:szCs w:val="9"/>
              </w:rPr>
              <w:t>q</w:t>
            </w:r>
            <w:r>
              <w:rPr>
                <w:color w:val="231F20"/>
                <w:spacing w:val="-8"/>
              </w:rPr>
              <w:t>s</w:t>
            </w:r>
            <w:r>
              <w:rPr>
                <w:color w:val="231F20"/>
                <w:spacing w:val="8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with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8"/>
              </w:rPr>
              <w:t>without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reverse</w:t>
            </w:r>
            <w:r>
              <w:rPr>
                <w:color w:val="231F20"/>
                <w:spacing w:val="8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transcription</w:t>
            </w:r>
            <w:r>
              <w:rPr>
                <w:color w:val="231F20"/>
                <w:spacing w:val="1"/>
              </w:rPr>
              <w:t xml:space="preserve">                              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231F20"/>
                <w:spacing w:val="-8"/>
              </w:rPr>
              <w:t>D</w:t>
            </w:r>
            <w:r>
              <w:rPr>
                <w:color w:val="231F20"/>
                <w:spacing w:val="-8"/>
                <w:position w:val="5"/>
                <w:sz w:val="9"/>
                <w:szCs w:val="9"/>
              </w:rPr>
              <w:t>c</w:t>
            </w:r>
            <w:r>
              <w:rPr>
                <w:color w:val="231F20"/>
                <w:spacing w:val="1"/>
                <w:position w:val="5"/>
                <w:sz w:val="9"/>
                <w:szCs w:val="9"/>
              </w:rPr>
              <w:t xml:space="preserve">                    </w:t>
            </w:r>
            <w:r>
              <w:rPr>
                <w:color w:val="231F20"/>
                <w:spacing w:val="-8"/>
              </w:rPr>
              <w:t>Method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C</w:t>
            </w:r>
            <w:r>
              <w:rPr>
                <w:color w:val="231F20"/>
                <w:spacing w:val="-8"/>
                <w:position w:val="-2"/>
                <w:sz w:val="9"/>
                <w:szCs w:val="9"/>
              </w:rPr>
              <w:t xml:space="preserve">q  </w:t>
            </w:r>
            <w:r>
              <w:rPr>
                <w:color w:val="231F20"/>
                <w:spacing w:val="-8"/>
              </w:rPr>
              <w:t>determinatio</w:t>
            </w:r>
            <w:r>
              <w:rPr>
                <w:color w:val="231F20"/>
                <w:spacing w:val="-9"/>
              </w:rPr>
              <w:t>n</w:t>
            </w:r>
            <w:r>
              <w:rPr>
                <w:color w:val="231F20"/>
              </w:rPr>
              <w:t xml:space="preserve">                           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>136-138</w:t>
            </w:r>
            <w:r>
              <w:rPr>
                <w:color w:val="C00000"/>
              </w:rPr>
              <w:t xml:space="preserve">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5"/>
            </w:pPr>
            <w:r>
              <w:rPr>
                <w:color w:val="231F20"/>
                <w:spacing w:val="-7"/>
              </w:rPr>
              <w:t>Storage</w:t>
            </w:r>
            <w:r>
              <w:rPr>
                <w:color w:val="231F20"/>
                <w:spacing w:val="11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conditions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7"/>
              </w:rPr>
              <w:t>cDNA</w:t>
            </w:r>
            <w:r>
              <w:rPr>
                <w:color w:val="231F20"/>
                <w:spacing w:val="1"/>
              </w:rPr>
              <w:t xml:space="preserve">                     </w:t>
            </w:r>
            <w:r>
              <w:rPr>
                <w:color w:val="231F20"/>
              </w:rPr>
              <w:t xml:space="preserve">                                                   </w:t>
            </w:r>
            <w:r>
              <w:rPr>
                <w:color w:val="231F20"/>
                <w:spacing w:val="-7"/>
              </w:rPr>
              <w:t>D                   Outlier  identi</w:t>
            </w:r>
            <w:r>
              <w:rPr>
                <w:color w:val="231F20"/>
                <w:spacing w:val="-8"/>
              </w:rPr>
              <w:t>fication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disposition</w:t>
            </w:r>
            <w:r>
              <w:rPr>
                <w:color w:val="231F20"/>
                <w:spacing w:val="1"/>
              </w:rPr>
              <w:t xml:space="preserve">                 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rFonts w:hint="default"/>
                <w:color w:val="C00000"/>
                <w:spacing w:val="1"/>
              </w:rPr>
              <w:t>138-139</w:t>
            </w:r>
            <w:r>
              <w:rPr>
                <w:color w:val="C00000"/>
                <w:spacing w:val="1"/>
              </w:rPr>
              <w:t xml:space="preserve">         </w:t>
            </w:r>
            <w:r>
              <w:rPr>
                <w:color w:val="231F20"/>
                <w:spacing w:val="1"/>
              </w:rPr>
              <w:t xml:space="preserve">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8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1" w:line="205" w:lineRule="auto"/>
              <w:ind w:left="154"/>
            </w:pPr>
            <w:r>
              <w:rPr>
                <w:color w:val="231F20"/>
                <w:spacing w:val="-10"/>
                <w:w w:val="99"/>
              </w:rPr>
              <w:t>qPCR</w:t>
            </w:r>
            <w:r>
              <w:rPr>
                <w:color w:val="231F20"/>
                <w:spacing w:val="20"/>
                <w:w w:val="101"/>
              </w:rPr>
              <w:t xml:space="preserve"> </w:t>
            </w:r>
            <w:r>
              <w:rPr>
                <w:color w:val="231F20"/>
                <w:spacing w:val="-10"/>
                <w:w w:val="99"/>
              </w:rPr>
              <w:t>target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10"/>
                <w:w w:val="99"/>
              </w:rPr>
              <w:t>information</w:t>
            </w:r>
            <w:r>
              <w:rPr>
                <w:color w:val="231F20"/>
                <w:spacing w:val="1"/>
              </w:rPr>
              <w:t xml:space="preserve">                   </w:t>
            </w:r>
            <w:r>
              <w:rPr>
                <w:color w:val="231F20"/>
              </w:rPr>
              <w:t xml:space="preserve">                                                                                </w:t>
            </w:r>
            <w:r>
              <w:rPr>
                <w:color w:val="231F20"/>
                <w:spacing w:val="-10"/>
                <w:w w:val="99"/>
              </w:rPr>
              <w:t>Results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10"/>
                <w:w w:val="99"/>
              </w:rPr>
              <w:t>for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-10"/>
                <w:w w:val="99"/>
              </w:rPr>
              <w:t>NTCs</w:t>
            </w:r>
            <w:r>
              <w:rPr>
                <w:color w:val="231F20"/>
                <w:spacing w:val="1"/>
              </w:rPr>
              <w:t xml:space="preserve">                       </w:t>
            </w:r>
            <w:r>
              <w:rPr>
                <w:color w:val="231F20"/>
              </w:rPr>
              <w:t xml:space="preserve">             </w:t>
            </w:r>
            <w:r>
              <w:rPr>
                <w:color w:val="C00000"/>
              </w:rPr>
              <w:t xml:space="preserve">   </w:t>
            </w:r>
            <w:r>
              <w:rPr>
                <w:rFonts w:hint="default"/>
                <w:color w:val="C00000"/>
              </w:rPr>
              <w:t>139-140</w:t>
            </w:r>
            <w:r>
              <w:rPr>
                <w:color w:val="C00000"/>
              </w:rPr>
              <w:t xml:space="preserve"> </w:t>
            </w:r>
            <w:r>
              <w:rPr>
                <w:color w:val="231F20"/>
              </w:rPr>
              <w:t xml:space="preserve">                                 </w:t>
            </w:r>
            <w:r>
              <w:rPr>
                <w:color w:val="231F20"/>
                <w:spacing w:val="-10"/>
                <w:w w:val="9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6"/>
            </w:pPr>
            <w:r>
              <w:rPr>
                <w:color w:val="231F20"/>
                <w:spacing w:val="-10"/>
              </w:rPr>
              <w:t>Gene</w:t>
            </w:r>
            <w:r>
              <w:rPr>
                <w:color w:val="231F20"/>
                <w:spacing w:val="11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symbol</w:t>
            </w:r>
            <w:r>
              <w:rPr>
                <w:color w:val="231F20"/>
              </w:rPr>
              <w:t xml:space="preserve">                                    </w:t>
            </w:r>
            <w:r>
              <w:rPr>
                <w:color w:val="C00000"/>
              </w:rPr>
              <w:t xml:space="preserve">    </w:t>
            </w:r>
            <w:r>
              <w:rPr>
                <w:rFonts w:hint="default"/>
                <w:color w:val="C00000"/>
              </w:rPr>
              <w:t>125</w:t>
            </w:r>
            <w:r>
              <w:rPr>
                <w:color w:val="C00000"/>
              </w:rPr>
              <w:t xml:space="preserve">            </w:t>
            </w:r>
            <w:r>
              <w:rPr>
                <w:color w:val="231F20"/>
              </w:rPr>
              <w:t xml:space="preserve">                        </w:t>
            </w:r>
            <w:r>
              <w:rPr>
                <w:color w:val="231F20"/>
                <w:spacing w:val="-10"/>
              </w:rPr>
              <w:t>E</w:t>
            </w:r>
            <w:r>
              <w:rPr>
                <w:color w:val="231F20"/>
                <w:spacing w:val="2"/>
              </w:rPr>
              <w:t xml:space="preserve">                </w:t>
            </w:r>
            <w:r>
              <w:rPr>
                <w:color w:val="231F20"/>
                <w:spacing w:val="-10"/>
              </w:rPr>
              <w:t>Justification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-10"/>
              </w:rPr>
              <w:t>of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10"/>
              </w:rPr>
              <w:t>number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choice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of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10"/>
              </w:rPr>
              <w:t>referenc</w:t>
            </w:r>
            <w:r>
              <w:rPr>
                <w:color w:val="231F20"/>
                <w:spacing w:val="-11"/>
              </w:rPr>
              <w:t>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1"/>
              </w:rPr>
              <w:t>genes</w:t>
            </w:r>
            <w:r>
              <w:rPr>
                <w:color w:val="231F20"/>
                <w:spacing w:val="1"/>
              </w:rPr>
              <w:t xml:space="preserve">        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rFonts w:hint="default"/>
                <w:color w:val="C00000"/>
                <w:spacing w:val="1"/>
              </w:rPr>
              <w:t>125-126</w:t>
            </w:r>
            <w:r>
              <w:rPr>
                <w:color w:val="C00000"/>
              </w:rPr>
              <w:t xml:space="preserve"> </w:t>
            </w:r>
            <w:r>
              <w:rPr>
                <w:color w:val="231F20"/>
              </w:rPr>
              <w:t xml:space="preserve">       </w:t>
            </w:r>
            <w:r>
              <w:rPr>
                <w:color w:val="231F20"/>
                <w:spacing w:val="-11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1" w:line="207" w:lineRule="auto"/>
              <w:ind w:left="275"/>
            </w:pPr>
            <w:r>
              <w:rPr>
                <w:color w:val="231F20"/>
                <w:spacing w:val="-9"/>
              </w:rPr>
              <w:t>Sequence</w:t>
            </w:r>
            <w:r>
              <w:rPr>
                <w:color w:val="231F20"/>
                <w:spacing w:val="25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accession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number</w:t>
            </w:r>
            <w:r>
              <w:rPr>
                <w:color w:val="231F20"/>
              </w:rPr>
              <w:t xml:space="preserve">                       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>126</w:t>
            </w:r>
            <w:r>
              <w:rPr>
                <w:color w:val="C00000"/>
              </w:rPr>
              <w:t xml:space="preserve">         </w:t>
            </w:r>
            <w:r>
              <w:rPr>
                <w:color w:val="231F20"/>
              </w:rPr>
              <w:t xml:space="preserve">                     </w:t>
            </w:r>
            <w:r>
              <w:rPr>
                <w:color w:val="231F20"/>
                <w:spacing w:val="-9"/>
              </w:rPr>
              <w:t>E                    Description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spacing w:val="-9"/>
              </w:rPr>
              <w:t>of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9"/>
              </w:rPr>
              <w:t>normalization  method</w:t>
            </w:r>
            <w:r>
              <w:rPr>
                <w:color w:val="231F20"/>
                <w:spacing w:val="1"/>
              </w:rPr>
              <w:t xml:space="preserve">                </w:t>
            </w:r>
            <w:r>
              <w:rPr>
                <w:color w:val="C00000"/>
                <w:spacing w:val="1"/>
              </w:rPr>
              <w:t xml:space="preserve">   </w:t>
            </w:r>
            <w:r>
              <w:rPr>
                <w:rFonts w:hint="default"/>
                <w:color w:val="C00000"/>
                <w:spacing w:val="1"/>
              </w:rPr>
              <w:t>135-140</w:t>
            </w:r>
            <w:r>
              <w:rPr>
                <w:color w:val="C00000"/>
              </w:rPr>
              <w:t xml:space="preserve">    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9"/>
            </w:pPr>
            <w:r>
              <w:rPr>
                <w:color w:val="231F20"/>
                <w:spacing w:val="-8"/>
              </w:rPr>
              <w:t>Location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amplicon</w:t>
            </w:r>
            <w:r>
              <w:rPr>
                <w:color w:val="231F20"/>
              </w:rPr>
              <w:t xml:space="preserve">                                                                                  </w:t>
            </w:r>
            <w:r>
              <w:rPr>
                <w:color w:val="231F20"/>
                <w:spacing w:val="-8"/>
              </w:rPr>
              <w:t>D                   Number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concordance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11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biological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8"/>
              </w:rPr>
              <w:t>replicates</w:t>
            </w:r>
            <w:r>
              <w:rPr>
                <w:color w:val="231F20"/>
              </w:rPr>
              <w:t xml:space="preserve">                                             </w:t>
            </w:r>
            <w:r>
              <w:rPr>
                <w:color w:val="231F20"/>
                <w:spacing w:val="-8"/>
              </w:rPr>
              <w:t>D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1" w:line="205" w:lineRule="auto"/>
              <w:ind w:left="271"/>
            </w:pPr>
            <w:r>
              <w:rPr>
                <w:color w:val="231F20"/>
                <w:spacing w:val="-8"/>
              </w:rPr>
              <w:t>Amplicon</w:t>
            </w:r>
            <w:r>
              <w:rPr>
                <w:color w:val="231F20"/>
                <w:spacing w:val="21"/>
              </w:rPr>
              <w:t xml:space="preserve"> </w:t>
            </w:r>
            <w:r>
              <w:rPr>
                <w:color w:val="231F20"/>
                <w:spacing w:val="-8"/>
              </w:rPr>
              <w:t>length</w:t>
            </w:r>
            <w:r>
              <w:rPr>
                <w:color w:val="231F20"/>
              </w:rPr>
              <w:t xml:space="preserve">                                           </w:t>
            </w:r>
            <w:r>
              <w:rPr>
                <w:color w:val="C00000"/>
              </w:rPr>
              <w:t xml:space="preserve">      </w:t>
            </w:r>
            <w:r>
              <w:rPr>
                <w:rFonts w:hint="default"/>
                <w:color w:val="C00000"/>
              </w:rPr>
              <w:t>132</w:t>
            </w:r>
            <w:r>
              <w:rPr>
                <w:color w:val="C00000"/>
              </w:rPr>
              <w:t xml:space="preserve">    </w:t>
            </w:r>
            <w:r>
              <w:rPr>
                <w:color w:val="231F20"/>
              </w:rPr>
              <w:t xml:space="preserve">                        </w:t>
            </w:r>
            <w:r>
              <w:rPr>
                <w:color w:val="231F20"/>
                <w:spacing w:val="-8"/>
              </w:rPr>
              <w:t>E                    Number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stage  (reverse</w:t>
            </w:r>
            <w:r>
              <w:rPr>
                <w:color w:val="231F20"/>
                <w:spacing w:val="8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transcription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or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qPCR)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8"/>
              </w:rPr>
              <w:t>technical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 xml:space="preserve">replicates       </w:t>
            </w:r>
            <w:r>
              <w:rPr>
                <w:color w:val="C00000"/>
                <w:spacing w:val="-8"/>
              </w:rPr>
              <w:t xml:space="preserve">  </w:t>
            </w:r>
            <w:r>
              <w:rPr>
                <w:rFonts w:hint="default"/>
                <w:color w:val="C00000"/>
                <w:spacing w:val="-8"/>
              </w:rPr>
              <w:t>139</w:t>
            </w:r>
            <w:r>
              <w:rPr>
                <w:color w:val="C00000"/>
                <w:spacing w:val="-8"/>
              </w:rPr>
              <w:t xml:space="preserve">    </w:t>
            </w:r>
            <w:r>
              <w:rPr>
                <w:color w:val="231F20"/>
                <w:spacing w:val="-8"/>
              </w:rPr>
              <w:t xml:space="preserve"> 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9"/>
            </w:pPr>
            <w:r>
              <w:rPr>
                <w:color w:val="231F20"/>
                <w:spacing w:val="-8"/>
              </w:rPr>
              <w:t>In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silico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specificity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screen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(BLAST,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and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so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on)</w:t>
            </w:r>
            <w:r>
              <w:rPr>
                <w:color w:val="231F20"/>
              </w:rPr>
              <w:t xml:space="preserve">                   </w:t>
            </w:r>
            <w:r>
              <w:rPr>
                <w:color w:val="C00000"/>
              </w:rPr>
              <w:t xml:space="preserve">      </w:t>
            </w:r>
            <w:r>
              <w:rPr>
                <w:rFonts w:hint="default"/>
                <w:color w:val="C00000"/>
              </w:rPr>
              <w:t>125</w:t>
            </w:r>
            <w:r>
              <w:rPr>
                <w:color w:val="C00000"/>
              </w:rPr>
              <w:t xml:space="preserve">    </w:t>
            </w:r>
            <w:r>
              <w:rPr>
                <w:color w:val="231F20"/>
              </w:rPr>
              <w:t xml:space="preserve">        </w:t>
            </w:r>
            <w:r>
              <w:rPr>
                <w:color w:val="231F20"/>
                <w:spacing w:val="-8"/>
              </w:rPr>
              <w:t xml:space="preserve">E    </w:t>
            </w:r>
            <w:r>
              <w:rPr>
                <w:color w:val="231F20"/>
                <w:spacing w:val="-9"/>
              </w:rPr>
              <w:t xml:space="preserve">                Repeatability  (intraassay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variation)</w:t>
            </w:r>
            <w:r>
              <w:rPr>
                <w:color w:val="231F20"/>
                <w:spacing w:val="1"/>
              </w:rPr>
              <w:t xml:space="preserve">                   </w:t>
            </w:r>
            <w:r>
              <w:rPr>
                <w:color w:val="231F20"/>
              </w:rPr>
              <w:t xml:space="preserve">                  </w:t>
            </w:r>
            <w:r>
              <w:rPr>
                <w:color w:val="C00000"/>
              </w:rPr>
              <w:t xml:space="preserve">  </w:t>
            </w:r>
            <w:r>
              <w:rPr>
                <w:rFonts w:hint="default"/>
                <w:color w:val="C00000"/>
              </w:rPr>
              <w:t>139</w:t>
            </w:r>
            <w:r>
              <w:rPr>
                <w:color w:val="C00000"/>
              </w:rPr>
              <w:t xml:space="preserve">  </w:t>
            </w:r>
            <w:r>
              <w:rPr>
                <w:color w:val="231F20"/>
              </w:rPr>
              <w:t xml:space="preserve"> 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2" w:line="204" w:lineRule="auto"/>
              <w:ind w:left="279"/>
            </w:pPr>
            <w:r>
              <w:rPr>
                <w:color w:val="231F20"/>
                <w:spacing w:val="-8"/>
              </w:rPr>
              <w:t>Pseudogenes,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8"/>
              </w:rPr>
              <w:t>retropseudogenes,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or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other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homolo</w:t>
            </w:r>
            <w:r>
              <w:rPr>
                <w:color w:val="231F20"/>
                <w:spacing w:val="-9"/>
              </w:rPr>
              <w:t>gs?</w:t>
            </w:r>
            <w:r>
              <w:rPr>
                <w:color w:val="231F20"/>
              </w:rPr>
              <w:t xml:space="preserve">                                     </w:t>
            </w:r>
            <w:r>
              <w:rPr>
                <w:color w:val="231F20"/>
                <w:spacing w:val="-9"/>
              </w:rPr>
              <w:t>D                   Reproducibility  (interassay</w:t>
            </w:r>
            <w:r>
              <w:rPr>
                <w:color w:val="231F20"/>
                <w:spacing w:val="24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variation,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CV)</w:t>
            </w:r>
            <w:r>
              <w:rPr>
                <w:color w:val="231F20"/>
              </w:rPr>
              <w:t xml:space="preserve">                                                         </w:t>
            </w:r>
            <w:r>
              <w:rPr>
                <w:color w:val="231F20"/>
                <w:spacing w:val="-9"/>
              </w:rPr>
              <w:t>D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2" w:line="203" w:lineRule="auto"/>
              <w:ind w:left="275"/>
            </w:pPr>
            <w:r>
              <w:rPr>
                <w:color w:val="231F20"/>
                <w:spacing w:val="-11"/>
              </w:rPr>
              <w:t>Sequence</w:t>
            </w:r>
            <w:r>
              <w:rPr>
                <w:color w:val="231F20"/>
                <w:spacing w:val="15"/>
                <w:w w:val="102"/>
              </w:rPr>
              <w:t xml:space="preserve"> </w:t>
            </w:r>
            <w:r>
              <w:rPr>
                <w:color w:val="231F20"/>
                <w:spacing w:val="-11"/>
              </w:rPr>
              <w:t>alignment</w:t>
            </w:r>
            <w:r>
              <w:rPr>
                <w:color w:val="231F20"/>
              </w:rPr>
              <w:t xml:space="preserve">                                                                                   </w:t>
            </w:r>
            <w:r>
              <w:rPr>
                <w:color w:val="231F20"/>
                <w:spacing w:val="-11"/>
              </w:rPr>
              <w:t>D</w:t>
            </w:r>
            <w:r>
              <w:rPr>
                <w:color w:val="231F20"/>
                <w:spacing w:val="2"/>
              </w:rPr>
              <w:t xml:space="preserve">                </w:t>
            </w:r>
            <w:r>
              <w:rPr>
                <w:color w:val="231F20"/>
                <w:spacing w:val="-11"/>
              </w:rPr>
              <w:t>Power</w:t>
            </w:r>
            <w:r>
              <w:rPr>
                <w:color w:val="231F20"/>
                <w:spacing w:val="13"/>
                <w:w w:val="101"/>
              </w:rPr>
              <w:t xml:space="preserve"> </w:t>
            </w:r>
            <w:r>
              <w:rPr>
                <w:color w:val="231F20"/>
                <w:spacing w:val="-11"/>
              </w:rPr>
              <w:t>analysis</w:t>
            </w:r>
            <w:r>
              <w:rPr>
                <w:color w:val="231F20"/>
              </w:rPr>
              <w:t xml:space="preserve">                                                                                             </w:t>
            </w:r>
            <w:r>
              <w:rPr>
                <w:color w:val="231F20"/>
                <w:spacing w:val="-11"/>
              </w:rPr>
              <w:t>D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1" w:line="205" w:lineRule="auto"/>
              <w:ind w:left="275"/>
            </w:pPr>
            <w:r>
              <w:rPr>
                <w:color w:val="231F20"/>
                <w:spacing w:val="-8"/>
              </w:rPr>
              <w:t>Secondary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structure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8"/>
              </w:rPr>
              <w:t>analysis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9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amplicon</w:t>
            </w:r>
            <w:r>
              <w:rPr>
                <w:color w:val="231F20"/>
              </w:rPr>
              <w:t xml:space="preserve">                                                      </w:t>
            </w:r>
            <w:r>
              <w:rPr>
                <w:color w:val="231F20"/>
                <w:spacing w:val="-8"/>
              </w:rPr>
              <w:t>D                   Statistical  methods</w:t>
            </w:r>
            <w:r>
              <w:rPr>
                <w:color w:val="231F20"/>
                <w:spacing w:val="22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for  results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8"/>
              </w:rPr>
              <w:t>signifi</w:t>
            </w:r>
            <w:r>
              <w:rPr>
                <w:color w:val="231F20"/>
                <w:spacing w:val="-9"/>
              </w:rPr>
              <w:t>cance</w:t>
            </w:r>
            <w:r>
              <w:rPr>
                <w:color w:val="231F20"/>
              </w:rPr>
              <w:t xml:space="preserve">                 </w:t>
            </w:r>
            <w:r>
              <w:rPr>
                <w:color w:val="C00000"/>
              </w:rPr>
              <w:t xml:space="preserve">  </w:t>
            </w:r>
            <w:r>
              <w:rPr>
                <w:rFonts w:hint="default"/>
                <w:color w:val="C00000"/>
              </w:rPr>
              <w:t>182</w:t>
            </w:r>
            <w:r>
              <w:rPr>
                <w:color w:val="C00000"/>
              </w:rPr>
              <w:t xml:space="preserve">       </w:t>
            </w:r>
            <w:r>
              <w:rPr>
                <w:color w:val="231F20"/>
              </w:rPr>
              <w:t xml:space="preserve">                 </w:t>
            </w:r>
            <w:r>
              <w:rPr>
                <w:color w:val="231F20"/>
                <w:spacing w:val="-9"/>
              </w:rPr>
              <w:t>E</w:t>
            </w:r>
          </w:p>
        </w:tc>
      </w:tr>
      <w:tr>
        <w:trPr>
          <w:trHeight w:val="216" w:hRule="atLeast"/>
        </w:trPr>
        <w:tc>
          <w:tcPr>
            <w:tcW w:w="89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71" w:line="205" w:lineRule="auto"/>
              <w:ind w:left="279"/>
            </w:pPr>
            <w:r>
              <w:rPr>
                <w:color w:val="231F20"/>
                <w:spacing w:val="-9"/>
              </w:rPr>
              <w:t>Location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of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each</w:t>
            </w:r>
            <w:r>
              <w:rPr>
                <w:color w:val="231F20"/>
                <w:spacing w:val="12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primer</w:t>
            </w:r>
            <w:r>
              <w:rPr>
                <w:color w:val="231F20"/>
                <w:spacing w:val="12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by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exon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or</w:t>
            </w:r>
            <w:r>
              <w:rPr>
                <w:color w:val="231F20"/>
                <w:spacing w:val="14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intron</w:t>
            </w:r>
            <w:r>
              <w:rPr>
                <w:color w:val="231F20"/>
                <w:spacing w:val="13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(if</w:t>
            </w:r>
            <w:r>
              <w:rPr>
                <w:color w:val="231F20"/>
                <w:spacing w:val="9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applicable)</w:t>
            </w:r>
            <w:r>
              <w:rPr>
                <w:color w:val="231F20"/>
              </w:rPr>
              <w:t xml:space="preserve">     </w:t>
            </w:r>
            <w:r>
              <w:rPr>
                <w:color w:val="C00000"/>
              </w:rPr>
              <w:t xml:space="preserve"> </w:t>
            </w:r>
            <w:r>
              <w:rPr>
                <w:rFonts w:hint="default"/>
                <w:color w:val="C00000"/>
              </w:rPr>
              <w:t>none</w:t>
            </w:r>
            <w:r>
              <w:rPr>
                <w:color w:val="C00000"/>
              </w:rPr>
              <w:t xml:space="preserve">   </w:t>
            </w:r>
            <w:r>
              <w:rPr>
                <w:color w:val="231F20"/>
              </w:rPr>
              <w:t xml:space="preserve">     </w:t>
            </w:r>
            <w:r>
              <w:rPr>
                <w:color w:val="231F20"/>
                <w:spacing w:val="-9"/>
              </w:rPr>
              <w:t>E</w:t>
            </w:r>
            <w:r>
              <w:rPr>
                <w:color w:val="231F20"/>
                <w:spacing w:val="3"/>
              </w:rPr>
              <w:t xml:space="preserve">                </w:t>
            </w:r>
            <w:r>
              <w:rPr>
                <w:color w:val="231F20"/>
                <w:spacing w:val="-9"/>
              </w:rPr>
              <w:t>Software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9"/>
              </w:rPr>
              <w:t>(source,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9"/>
              </w:rPr>
              <w:t>ver</w:t>
            </w:r>
            <w:r>
              <w:rPr>
                <w:color w:val="231F20"/>
                <w:spacing w:val="-10"/>
              </w:rPr>
              <w:t>sion)</w:t>
            </w:r>
            <w:r>
              <w:rPr>
                <w:color w:val="231F20"/>
                <w:spacing w:val="1"/>
              </w:rPr>
              <w:t xml:space="preserve">               </w:t>
            </w:r>
            <w:r>
              <w:rPr>
                <w:color w:val="C00000"/>
                <w:spacing w:val="1"/>
              </w:rPr>
              <w:t xml:space="preserve">  </w:t>
            </w:r>
            <w:r>
              <w:rPr>
                <w:rFonts w:hint="default"/>
                <w:color w:val="C00000"/>
                <w:spacing w:val="1"/>
              </w:rPr>
              <w:t>75</w:t>
            </w:r>
            <w:r>
              <w:rPr>
                <w:color w:val="C00000"/>
              </w:rPr>
              <w:t xml:space="preserve">        </w:t>
            </w:r>
            <w:r>
              <w:rPr>
                <w:color w:val="231F20"/>
              </w:rPr>
              <w:t xml:space="preserve">                              </w:t>
            </w:r>
            <w:r>
              <w:rPr>
                <w:color w:val="231F20"/>
                <w:spacing w:val="-10"/>
              </w:rPr>
              <w:t>E</w:t>
            </w:r>
          </w:p>
        </w:tc>
      </w:tr>
      <w:tr>
        <w:trPr>
          <w:trHeight w:val="294" w:hRule="atLeast"/>
        </w:trPr>
        <w:tc>
          <w:tcPr>
            <w:tcW w:w="8980" w:type="dxa"/>
            <w:tcBorders>
              <w:top w:val="nil"/>
              <w:bottom w:val="nil"/>
            </w:tcBorders>
            <w:shd w:val="clear" w:color="auto" w:fill="D8E1EF"/>
            <w:vAlign w:val="top"/>
          </w:tcPr>
          <w:p>
            <w:pPr>
              <w:pStyle w:val="5"/>
              <w:spacing w:before="77" w:line="212" w:lineRule="auto"/>
              <w:ind w:left="271"/>
            </w:pPr>
            <w:r>
              <w:rPr>
                <w:color w:val="231F20"/>
                <w:spacing w:val="-9"/>
              </w:rPr>
              <w:t>What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9"/>
              </w:rPr>
              <w:t>splice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9"/>
              </w:rPr>
              <w:t>variants</w:t>
            </w:r>
            <w:r>
              <w:rPr>
                <w:color w:val="231F20"/>
                <w:spacing w:val="11"/>
                <w:w w:val="101"/>
              </w:rPr>
              <w:t xml:space="preserve"> </w:t>
            </w:r>
            <w:r>
              <w:rPr>
                <w:color w:val="231F20"/>
                <w:spacing w:val="-9"/>
              </w:rPr>
              <w:t>are</w:t>
            </w:r>
            <w:r>
              <w:rPr>
                <w:color w:val="231F20"/>
                <w:spacing w:val="8"/>
                <w:w w:val="102"/>
              </w:rPr>
              <w:t xml:space="preserve"> </w:t>
            </w:r>
            <w:r>
              <w:rPr>
                <w:color w:val="231F20"/>
                <w:spacing w:val="-9"/>
              </w:rPr>
              <w:t>targeted?</w:t>
            </w:r>
            <w:r>
              <w:rPr>
                <w:color w:val="231F20"/>
              </w:rPr>
              <w:t xml:space="preserve">     </w:t>
            </w:r>
            <w:r>
              <w:rPr>
                <w:color w:val="C00000"/>
              </w:rPr>
              <w:t xml:space="preserve">          </w:t>
            </w:r>
            <w:r>
              <w:rPr>
                <w:rFonts w:hint="default"/>
                <w:color w:val="C00000"/>
              </w:rPr>
              <w:t>129</w:t>
            </w:r>
            <w:r>
              <w:rPr>
                <w:color w:val="C00000"/>
              </w:rPr>
              <w:t xml:space="preserve">  </w:t>
            </w:r>
            <w:r>
              <w:rPr>
                <w:color w:val="231F20"/>
              </w:rPr>
              <w:t xml:space="preserve">                      </w:t>
            </w:r>
            <w:r>
              <w:rPr>
                <w:color w:val="231F20"/>
                <w:spacing w:val="-9"/>
              </w:rPr>
              <w:t>E</w:t>
            </w:r>
            <w:r>
              <w:rPr>
                <w:color w:val="231F20"/>
                <w:spacing w:val="2"/>
              </w:rPr>
              <w:t xml:space="preserve">                </w:t>
            </w:r>
            <w:r>
              <w:rPr>
                <w:color w:val="231F20"/>
                <w:spacing w:val="-9"/>
              </w:rPr>
              <w:t>C</w:t>
            </w:r>
            <w:r>
              <w:rPr>
                <w:color w:val="231F20"/>
                <w:spacing w:val="-10"/>
                <w:position w:val="-2"/>
                <w:sz w:val="9"/>
                <w:szCs w:val="9"/>
              </w:rPr>
              <w:t xml:space="preserve">q  </w:t>
            </w:r>
            <w:r>
              <w:rPr>
                <w:color w:val="231F20"/>
                <w:spacing w:val="-10"/>
              </w:rPr>
              <w:t>or</w:t>
            </w:r>
            <w:r>
              <w:rPr>
                <w:color w:val="231F20"/>
                <w:spacing w:val="21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raw</w:t>
            </w:r>
            <w:r>
              <w:rPr>
                <w:color w:val="231F20"/>
                <w:spacing w:val="10"/>
                <w:w w:val="102"/>
              </w:rPr>
              <w:t xml:space="preserve"> </w:t>
            </w:r>
            <w:r>
              <w:rPr>
                <w:color w:val="231F20"/>
                <w:spacing w:val="-10"/>
              </w:rPr>
              <w:t>data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10"/>
              </w:rPr>
              <w:t>submission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10"/>
              </w:rPr>
              <w:t>with</w:t>
            </w:r>
            <w:r>
              <w:rPr>
                <w:color w:val="231F20"/>
                <w:spacing w:val="16"/>
                <w:w w:val="101"/>
              </w:rPr>
              <w:t xml:space="preserve"> </w:t>
            </w:r>
            <w:r>
              <w:rPr>
                <w:color w:val="231F20"/>
                <w:spacing w:val="-10"/>
              </w:rPr>
              <w:t>RDML</w:t>
            </w:r>
            <w:r>
              <w:rPr>
                <w:color w:val="231F20"/>
                <w:spacing w:val="1"/>
              </w:rPr>
              <w:t xml:space="preserve">                       </w:t>
            </w:r>
            <w:r>
              <w:rPr>
                <w:color w:val="231F20"/>
              </w:rPr>
              <w:t xml:space="preserve">                                    </w:t>
            </w:r>
            <w:r>
              <w:rPr>
                <w:color w:val="231F20"/>
                <w:spacing w:val="-10"/>
              </w:rPr>
              <w:t>D</w:t>
            </w:r>
          </w:p>
        </w:tc>
      </w:tr>
      <w:tr>
        <w:trPr>
          <w:trHeight w:val="1433" w:hRule="atLeast"/>
        </w:trPr>
        <w:tc>
          <w:tcPr>
            <w:tcW w:w="8980" w:type="dxa"/>
            <w:tcBorders>
              <w:top w:val="nil"/>
            </w:tcBorders>
            <w:vAlign w:val="top"/>
          </w:tcPr>
          <w:p>
            <w:pPr>
              <w:pStyle w:val="5"/>
              <w:spacing w:before="125" w:line="235" w:lineRule="auto"/>
              <w:ind w:left="212" w:right="116" w:hanging="89"/>
              <w:rPr>
                <w:sz w:val="14"/>
                <w:szCs w:val="14"/>
              </w:rPr>
            </w:pPr>
            <w:r>
              <w:rPr>
                <w:color w:val="231F20"/>
                <w:spacing w:val="-4"/>
                <w:position w:val="5"/>
                <w:sz w:val="9"/>
                <w:szCs w:val="9"/>
              </w:rPr>
              <w:t>a</w:t>
            </w:r>
            <w:r>
              <w:rPr>
                <w:color w:val="231F20"/>
                <w:spacing w:val="11"/>
                <w:w w:val="102"/>
                <w:position w:val="5"/>
                <w:sz w:val="9"/>
                <w:szCs w:val="9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All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essential</w:t>
            </w:r>
            <w:r>
              <w:rPr>
                <w:color w:val="231F20"/>
                <w:spacing w:val="11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information</w:t>
            </w:r>
            <w:r>
              <w:rPr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(E)</w:t>
            </w:r>
            <w:r>
              <w:rPr>
                <w:color w:val="231F20"/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must</w:t>
            </w:r>
            <w:r>
              <w:rPr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be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submitted</w:t>
            </w:r>
            <w:r>
              <w:rPr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with</w:t>
            </w:r>
            <w:r>
              <w:rPr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the</w:t>
            </w:r>
            <w:r>
              <w:rPr>
                <w:color w:val="231F20"/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manuscript.</w:t>
            </w:r>
            <w:r>
              <w:rPr>
                <w:color w:val="231F20"/>
                <w:spacing w:val="11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Desirable</w:t>
            </w:r>
            <w:r>
              <w:rPr>
                <w:color w:val="231F20"/>
                <w:spacing w:val="1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information</w:t>
            </w:r>
            <w:r>
              <w:rPr>
                <w:color w:val="231F20"/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(D)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should</w:t>
            </w:r>
            <w:r>
              <w:rPr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be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submitted</w:t>
            </w:r>
            <w:r>
              <w:rPr>
                <w:color w:val="231F20"/>
                <w:spacing w:val="1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if</w:t>
            </w:r>
            <w:r>
              <w:rPr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available.</w:t>
            </w:r>
            <w:r>
              <w:rPr>
                <w:color w:val="231F20"/>
                <w:spacing w:val="13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If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p</w:t>
            </w:r>
            <w:r>
              <w:rPr>
                <w:color w:val="231F20"/>
                <w:spacing w:val="-11"/>
                <w:sz w:val="14"/>
                <w:szCs w:val="14"/>
              </w:rPr>
              <w:t>rimers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sz w:val="14"/>
                <w:szCs w:val="14"/>
              </w:rPr>
              <w:t>are</w:t>
            </w:r>
            <w:r>
              <w:rPr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sz w:val="14"/>
                <w:szCs w:val="14"/>
              </w:rPr>
              <w:t>from</w:t>
            </w:r>
            <w:r>
              <w:rPr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sz w:val="14"/>
                <w:szCs w:val="14"/>
              </w:rPr>
              <w:t>RTPrimerDB,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information</w:t>
            </w:r>
            <w:r>
              <w:rPr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on</w:t>
            </w:r>
            <w:r>
              <w:rPr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qPCR</w:t>
            </w:r>
            <w:r>
              <w:rPr>
                <w:color w:val="231F20"/>
                <w:spacing w:val="9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target,</w:t>
            </w:r>
            <w:r>
              <w:rPr>
                <w:color w:val="231F20"/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oligonucleotides,</w:t>
            </w:r>
            <w:r>
              <w:rPr>
                <w:color w:val="231F20"/>
                <w:spacing w:val="14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protocols,</w:t>
            </w:r>
            <w:r>
              <w:rPr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and</w:t>
            </w:r>
            <w:r>
              <w:rPr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9"/>
                <w:sz w:val="14"/>
                <w:szCs w:val="14"/>
              </w:rPr>
              <w:t>validation</w:t>
            </w:r>
            <w:r>
              <w:rPr>
                <w:color w:val="231F20"/>
                <w:spacing w:val="16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is</w:t>
            </w:r>
            <w:r>
              <w:rPr>
                <w:color w:val="231F20"/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available</w:t>
            </w:r>
            <w:r>
              <w:rPr>
                <w:color w:val="231F20"/>
                <w:spacing w:val="9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from</w:t>
            </w:r>
            <w:r>
              <w:rPr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that</w:t>
            </w:r>
            <w:r>
              <w:rPr>
                <w:color w:val="231F20"/>
                <w:spacing w:val="12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source.</w:t>
            </w:r>
          </w:p>
          <w:p>
            <w:pPr>
              <w:pStyle w:val="5"/>
              <w:spacing w:before="10" w:line="173" w:lineRule="exact"/>
              <w:ind w:left="125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position w:val="6"/>
                <w:sz w:val="9"/>
                <w:szCs w:val="9"/>
              </w:rPr>
              <w:t>b</w:t>
            </w:r>
            <w:r>
              <w:rPr>
                <w:color w:val="231F20"/>
                <w:spacing w:val="19"/>
                <w:w w:val="101"/>
                <w:position w:val="6"/>
                <w:sz w:val="9"/>
                <w:szCs w:val="9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FFPE, formalin-fixed,</w:t>
            </w:r>
            <w:r>
              <w:rPr>
                <w:color w:val="231F20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paraffin-embedded;</w:t>
            </w:r>
            <w:r>
              <w:rPr>
                <w:color w:val="231F20"/>
                <w:spacing w:val="8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RIN,</w:t>
            </w:r>
            <w:r>
              <w:rPr>
                <w:color w:val="231F20"/>
                <w:spacing w:val="8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RNA</w:t>
            </w:r>
            <w:r>
              <w:rPr>
                <w:color w:val="231F20"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integrity</w:t>
            </w:r>
            <w:r>
              <w:rPr>
                <w:color w:val="231F20"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number;</w:t>
            </w:r>
            <w:r>
              <w:rPr>
                <w:color w:val="231F20"/>
                <w:spacing w:val="8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RQI,</w:t>
            </w:r>
            <w:r>
              <w:rPr>
                <w:color w:val="231F20"/>
                <w:spacing w:val="8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RNA</w:t>
            </w:r>
            <w:r>
              <w:rPr>
                <w:color w:val="231F20"/>
                <w:spacing w:val="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quality</w:t>
            </w:r>
            <w:r>
              <w:rPr>
                <w:color w:val="231F20"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indicator;</w:t>
            </w:r>
            <w:r>
              <w:rPr>
                <w:color w:val="231F20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GSP,</w:t>
            </w:r>
            <w:r>
              <w:rPr>
                <w:color w:val="231F20"/>
                <w:spacing w:val="3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gene-specific</w:t>
            </w:r>
            <w:r>
              <w:rPr>
                <w:color w:val="231F20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priming;</w:t>
            </w:r>
            <w:r>
              <w:rPr>
                <w:color w:val="231F20"/>
                <w:spacing w:val="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dNTP,</w:t>
            </w:r>
            <w:r>
              <w:rPr>
                <w:color w:val="231F20"/>
                <w:spacing w:val="3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deoxynucleoside triphosphate.</w:t>
            </w:r>
          </w:p>
          <w:p>
            <w:pPr>
              <w:pStyle w:val="5"/>
              <w:spacing w:before="37" w:line="238" w:lineRule="auto"/>
              <w:ind w:left="204" w:right="116" w:hanging="81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w w:val="92"/>
                <w:position w:val="5"/>
                <w:sz w:val="9"/>
                <w:szCs w:val="9"/>
              </w:rPr>
              <w:t>c</w:t>
            </w:r>
            <w:r>
              <w:rPr>
                <w:color w:val="231F20"/>
                <w:spacing w:val="10"/>
                <w:w w:val="102"/>
                <w:position w:val="5"/>
                <w:sz w:val="9"/>
                <w:szCs w:val="9"/>
              </w:rPr>
              <w:t xml:space="preserve"> </w:t>
            </w:r>
            <w:r>
              <w:rPr>
                <w:color w:val="231F20"/>
                <w:spacing w:val="-10"/>
                <w:w w:val="99"/>
                <w:sz w:val="14"/>
                <w:szCs w:val="14"/>
              </w:rPr>
              <w:t>Assessing</w:t>
            </w:r>
            <w:r>
              <w:rPr>
                <w:color w:val="231F20"/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w w:val="99"/>
                <w:sz w:val="14"/>
                <w:szCs w:val="14"/>
              </w:rPr>
              <w:t>the</w:t>
            </w:r>
            <w:r>
              <w:rPr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w w:val="99"/>
                <w:sz w:val="14"/>
                <w:szCs w:val="14"/>
              </w:rPr>
              <w:t>absence</w:t>
            </w:r>
            <w:r>
              <w:rPr>
                <w:color w:val="231F20"/>
                <w:spacing w:val="13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w w:val="99"/>
                <w:sz w:val="14"/>
                <w:szCs w:val="14"/>
              </w:rPr>
              <w:t>of</w:t>
            </w:r>
            <w:r>
              <w:rPr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w w:val="99"/>
                <w:sz w:val="14"/>
                <w:szCs w:val="14"/>
              </w:rPr>
              <w:t>DNA</w:t>
            </w:r>
            <w:r>
              <w:rPr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with</w:t>
            </w:r>
            <w:r>
              <w:rPr>
                <w:color w:val="231F20"/>
                <w:spacing w:val="13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a</w:t>
            </w:r>
            <w:r>
              <w:rPr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no–reverse</w:t>
            </w:r>
            <w:r>
              <w:rPr>
                <w:color w:val="231F20"/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transcription</w:t>
            </w:r>
            <w:r>
              <w:rPr>
                <w:color w:val="231F20"/>
                <w:spacing w:val="13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assay</w:t>
            </w:r>
            <w:r>
              <w:rPr>
                <w:color w:val="231F20"/>
                <w:spacing w:val="17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is</w:t>
            </w:r>
            <w:r>
              <w:rPr>
                <w:color w:val="231F20"/>
                <w:spacing w:val="13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essential</w:t>
            </w:r>
            <w:r>
              <w:rPr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when</w:t>
            </w:r>
            <w:r>
              <w:rPr>
                <w:color w:val="231F20"/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first</w:t>
            </w:r>
            <w:r>
              <w:rPr>
                <w:color w:val="231F20"/>
                <w:spacing w:val="13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extracting</w:t>
            </w:r>
            <w:r>
              <w:rPr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RNA.</w:t>
            </w:r>
            <w:r>
              <w:rPr>
                <w:color w:val="231F20"/>
                <w:spacing w:val="14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Once</w:t>
            </w:r>
            <w:r>
              <w:rPr>
                <w:color w:val="231F20"/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the</w:t>
            </w:r>
            <w:r>
              <w:rPr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sample</w:t>
            </w:r>
            <w:r>
              <w:rPr>
                <w:color w:val="231F20"/>
                <w:spacing w:val="16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has</w:t>
            </w:r>
            <w:r>
              <w:rPr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been</w:t>
            </w:r>
            <w:r>
              <w:rPr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validated</w:t>
            </w:r>
            <w:r>
              <w:rPr>
                <w:color w:val="231F20"/>
                <w:spacing w:val="13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as</w:t>
            </w:r>
            <w:r>
              <w:rPr>
                <w:color w:val="231F20"/>
                <w:spacing w:val="17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DNA</w:t>
            </w:r>
            <w:r>
              <w:rPr>
                <w:color w:val="231F20"/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w w:val="99"/>
                <w:sz w:val="14"/>
                <w:szCs w:val="14"/>
              </w:rPr>
              <w:t>free,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inclusion</w:t>
            </w:r>
            <w:r>
              <w:rPr>
                <w:color w:val="231F20"/>
                <w:spacing w:val="31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of</w:t>
            </w:r>
            <w:r>
              <w:rPr>
                <w:color w:val="231F20"/>
                <w:spacing w:val="1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a</w:t>
            </w:r>
            <w:r>
              <w:rPr>
                <w:color w:val="231F20"/>
                <w:spacing w:val="15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no–reverse</w:t>
            </w:r>
            <w:r>
              <w:rPr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transcription</w:t>
            </w:r>
            <w:r>
              <w:rPr>
                <w:color w:val="231F20"/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control</w:t>
            </w:r>
            <w:r>
              <w:rPr>
                <w:color w:val="231F20"/>
                <w:spacing w:val="16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is</w:t>
            </w:r>
            <w:r>
              <w:rPr>
                <w:color w:val="231F20"/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desirable</w:t>
            </w:r>
            <w:r>
              <w:rPr>
                <w:color w:val="231F20"/>
                <w:spacing w:val="14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but</w:t>
            </w:r>
            <w:r>
              <w:rPr>
                <w:color w:val="231F20"/>
                <w:spacing w:val="15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no</w:t>
            </w:r>
            <w:r>
              <w:rPr>
                <w:color w:val="231F20"/>
                <w:spacing w:val="17"/>
                <w:w w:val="10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longer</w:t>
            </w:r>
            <w:r>
              <w:rPr>
                <w:color w:val="231F20"/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szCs w:val="14"/>
              </w:rPr>
              <w:t>essential.</w:t>
            </w:r>
          </w:p>
          <w:p>
            <w:pPr>
              <w:pStyle w:val="5"/>
              <w:spacing w:before="6" w:line="174" w:lineRule="exact"/>
              <w:ind w:left="123"/>
              <w:rPr>
                <w:sz w:val="14"/>
                <w:szCs w:val="14"/>
              </w:rPr>
            </w:pPr>
            <w:r>
              <w:rPr>
                <w:color w:val="231F20"/>
                <w:spacing w:val="-2"/>
                <w:position w:val="6"/>
                <w:sz w:val="9"/>
                <w:szCs w:val="9"/>
              </w:rPr>
              <w:t>d</w:t>
            </w:r>
            <w:r>
              <w:rPr>
                <w:color w:val="231F20"/>
                <w:spacing w:val="19"/>
                <w:w w:val="101"/>
                <w:position w:val="6"/>
                <w:sz w:val="9"/>
                <w:szCs w:val="9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Disclosure</w:t>
            </w:r>
            <w:r>
              <w:rPr>
                <w:color w:val="231F20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of</w:t>
            </w:r>
            <w:r>
              <w:rPr>
                <w:color w:val="231F20"/>
                <w:spacing w:val="5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the</w:t>
            </w:r>
            <w:r>
              <w:rPr>
                <w:color w:val="231F20"/>
                <w:spacing w:val="12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probe</w:t>
            </w:r>
            <w:r>
              <w:rPr>
                <w:color w:val="231F20"/>
                <w:spacing w:val="9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sequence</w:t>
            </w:r>
            <w:r>
              <w:rPr>
                <w:color w:val="231F20"/>
                <w:spacing w:val="14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is</w:t>
            </w:r>
            <w:r>
              <w:rPr>
                <w:color w:val="231F20"/>
                <w:spacing w:val="13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highly</w:t>
            </w:r>
            <w:r>
              <w:rPr>
                <w:color w:val="231F20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desirable</w:t>
            </w:r>
            <w:r>
              <w:rPr>
                <w:color w:val="231F20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and</w:t>
            </w:r>
            <w:r>
              <w:rPr>
                <w:color w:val="231F20"/>
                <w:spacing w:val="9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strongly</w:t>
            </w:r>
            <w:r>
              <w:rPr>
                <w:color w:val="231F20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encouraged;</w:t>
            </w:r>
            <w:r>
              <w:rPr>
                <w:color w:val="231F20"/>
                <w:spacing w:val="13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however,</w:t>
            </w:r>
            <w:r>
              <w:rPr>
                <w:color w:val="231F20"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because</w:t>
            </w:r>
            <w:r>
              <w:rPr>
                <w:color w:val="231F20"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not</w:t>
            </w:r>
            <w:r>
              <w:rPr>
                <w:color w:val="231F20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all</w:t>
            </w:r>
            <w:r>
              <w:rPr>
                <w:color w:val="231F20"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vendors</w:t>
            </w:r>
            <w:r>
              <w:rPr>
                <w:color w:val="231F20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of</w:t>
            </w:r>
            <w:r>
              <w:rPr>
                <w:color w:val="231F20"/>
                <w:spacing w:val="8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commercial</w:t>
            </w:r>
            <w:r>
              <w:rPr>
                <w:color w:val="231F20"/>
                <w:spacing w:val="12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2"/>
                <w:position w:val="1"/>
                <w:sz w:val="14"/>
                <w:szCs w:val="14"/>
              </w:rPr>
              <w:t>predesigned</w:t>
            </w:r>
            <w:r>
              <w:rPr>
                <w:color w:val="231F20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2"/>
                <w:position w:val="1"/>
                <w:sz w:val="14"/>
                <w:szCs w:val="14"/>
              </w:rPr>
              <w:t>assays</w:t>
            </w:r>
            <w:r>
              <w:rPr>
                <w:color w:val="231F20"/>
                <w:spacing w:val="11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2"/>
                <w:position w:val="1"/>
                <w:sz w:val="14"/>
                <w:szCs w:val="14"/>
              </w:rPr>
              <w:t>provide</w:t>
            </w:r>
            <w:r>
              <w:rPr>
                <w:color w:val="231F20"/>
                <w:spacing w:val="7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2"/>
                <w:position w:val="1"/>
                <w:sz w:val="14"/>
                <w:szCs w:val="14"/>
              </w:rPr>
              <w:t>this</w:t>
            </w:r>
          </w:p>
          <w:p>
            <w:pPr>
              <w:pStyle w:val="5"/>
              <w:spacing w:before="15" w:line="165" w:lineRule="exact"/>
              <w:ind w:left="215"/>
              <w:rPr>
                <w:sz w:val="14"/>
                <w:szCs w:val="14"/>
              </w:rPr>
            </w:pP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information,</w:t>
            </w:r>
            <w:r>
              <w:rPr>
                <w:color w:val="231F20"/>
                <w:spacing w:val="16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it</w:t>
            </w:r>
            <w:r>
              <w:rPr>
                <w:color w:val="231F20"/>
                <w:spacing w:val="12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cannot</w:t>
            </w:r>
            <w:r>
              <w:rPr>
                <w:color w:val="231F20"/>
                <w:spacing w:val="14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be</w:t>
            </w:r>
            <w:r>
              <w:rPr>
                <w:color w:val="231F20"/>
                <w:spacing w:val="12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an</w:t>
            </w:r>
            <w:r>
              <w:rPr>
                <w:color w:val="231F20"/>
                <w:spacing w:val="12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essential</w:t>
            </w:r>
            <w:r>
              <w:rPr>
                <w:color w:val="231F20"/>
                <w:spacing w:val="15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requirement.</w:t>
            </w:r>
            <w:r>
              <w:rPr>
                <w:color w:val="231F20"/>
                <w:spacing w:val="18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Use</w:t>
            </w:r>
            <w:r>
              <w:rPr>
                <w:color w:val="231F20"/>
                <w:spacing w:val="12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of</w:t>
            </w:r>
            <w:r>
              <w:rPr>
                <w:color w:val="231F20"/>
                <w:spacing w:val="10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such</w:t>
            </w:r>
            <w:r>
              <w:rPr>
                <w:color w:val="231F20"/>
                <w:spacing w:val="12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assays</w:t>
            </w:r>
            <w:r>
              <w:rPr>
                <w:color w:val="231F20"/>
                <w:spacing w:val="16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is</w:t>
            </w:r>
            <w:r>
              <w:rPr>
                <w:color w:val="231F20"/>
                <w:spacing w:val="12"/>
                <w:w w:val="101"/>
                <w:position w:val="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1"/>
                <w:position w:val="1"/>
                <w:sz w:val="14"/>
                <w:szCs w:val="14"/>
              </w:rPr>
              <w:t>discouraged.</w:t>
            </w:r>
          </w:p>
        </w:tc>
      </w:tr>
    </w:tbl>
    <w:p>
      <w:pPr>
        <w:spacing w:line="356" w:lineRule="auto"/>
        <w:rPr>
          <w:rFonts w:ascii="Arial"/>
          <w:sz w:val="21"/>
        </w:rPr>
      </w:pPr>
    </w:p>
    <w:p>
      <w:pPr>
        <w:spacing w:before="51" w:line="224" w:lineRule="auto"/>
        <w:jc w:val="right"/>
        <w:rPr>
          <w:rFonts w:ascii="Arial" w:hAnsi="Arial" w:eastAsia="Arial" w:cs="Arial"/>
          <w:sz w:val="18"/>
          <w:szCs w:val="18"/>
        </w:rPr>
      </w:pPr>
    </w:p>
    <w:p>
      <w:pPr>
        <w:spacing w:before="51" w:line="224" w:lineRule="auto"/>
        <w:jc w:val="right"/>
        <w:rPr>
          <w:rFonts w:ascii="Arial" w:hAnsi="Arial" w:eastAsia="Arial" w:cs="Arial"/>
          <w:sz w:val="18"/>
          <w:szCs w:val="18"/>
        </w:rPr>
      </w:pPr>
    </w:p>
    <w:p>
      <w:pPr>
        <w:spacing w:before="51" w:line="224" w:lineRule="auto"/>
        <w:jc w:val="right"/>
        <w:rPr>
          <w:rFonts w:ascii="Arial" w:hAnsi="Arial" w:eastAsia="Arial" w:cs="Arial"/>
          <w:sz w:val="18"/>
          <w:szCs w:val="18"/>
        </w:rPr>
      </w:pPr>
    </w:p>
    <w:p>
      <w:pPr>
        <w:numPr>
          <w:ilvl w:val="0"/>
          <w:numId w:val="0"/>
        </w:numPr>
        <w:spacing w:before="51" w:line="224" w:lineRule="auto"/>
        <w:jc w:val="left"/>
        <w:rPr>
          <w:rFonts w:hint="eastAsia"/>
          <w:color w:val="231F20"/>
          <w:spacing w:val="1"/>
          <w:lang w:eastAsia="zh-CN"/>
        </w:rPr>
      </w:pPr>
      <w:r>
        <w:rPr>
          <w:color w:val="231F20"/>
        </w:rPr>
        <w:t xml:space="preserve">         </w:t>
      </w:r>
    </w:p>
    <w:sectPr>
      <w:type w:val="continuous"/>
      <w:pgSz w:w="11700" w:h="15660"/>
      <w:pgMar w:top="535" w:right="1335" w:bottom="0" w:left="1363" w:header="0" w:footer="0" w:gutter="0"/>
      <w:cols w:equalWidth="0" w:num="1">
        <w:col w:w="90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UICTFontTextStyleBody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BreakWrappedTables/>
    <w:doNotWrapTextWithPunct/>
    <w:doNotUseEastAsianBreakRules/>
    <w:useFELayout/>
    <w:compatSetting w:name="compatibilityMode" w:uri="http://schemas.microsoft.com/office/word" w:val="14"/>
  </w:compat>
  <w:rsids>
    <w:rsidRoot w:val="00000000"/>
    <w:rsid w:val="6DF9F0B2"/>
    <w:rsid w:val="778B2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12"/>
      <w:szCs w:val="12"/>
      <w:lang w:val="en-US" w:eastAsia="en-US" w:bidi="ar-SA"/>
    </w:rPr>
  </w:style>
  <w:style w:type="paragraph" w:customStyle="1" w:styleId="6">
    <w:name w:val="p1"/>
    <w:basedOn w:val="1"/>
    <w:uiPriority w:val="0"/>
    <w:pPr>
      <w:spacing w:beforeAutospacing="0" w:after="0" w:afterAutospacing="0"/>
      <w:ind w:left="0" w:right="0"/>
      <w:jc w:val="left"/>
    </w:pPr>
    <w:rPr>
      <w:rFonts w:ascii=".applesystemuifont" w:hAnsi=".applesystemuifont" w:eastAsia=".applesystemuifont" w:cs=".applesystemuifont"/>
      <w:color w:val="000000"/>
      <w:kern w:val="0"/>
      <w:sz w:val="25"/>
      <w:szCs w:val="25"/>
      <w:lang w:val="en-US" w:eastAsia="zh-CN" w:bidi="ar"/>
    </w:rPr>
  </w:style>
  <w:style w:type="character" w:customStyle="1" w:styleId="7">
    <w:name w:val="s1"/>
    <w:basedOn w:val="3"/>
    <w:uiPriority w:val="0"/>
    <w:rPr>
      <w:rFonts w:ascii="UICTFontTextStyleBody" w:hAnsi="UICTFontTextStyleBody" w:eastAsia="UICTFontTextStyleBody" w:cs="UICTFontTextStyleBody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2009-03-19T02:50:00Z</dcterms:created>
  <dc:creator>Data</dc:creator>
  <cp:lastModifiedBy>庄小蒙</cp:lastModifiedBy>
  <dcterms:modified xsi:type="dcterms:W3CDTF">2023-09-01T20:43:07Z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2023-08-31T16:03:00Z</vt:filetime>
  </property>
  <property fmtid="{D5CDD505-2E9C-101B-9397-08002B2CF9AE}" pid="4" name="UsrData">
    <vt:lpwstr>64f0493ec2302a001f32ff6a</vt:lpwstr>
  </property>
  <property fmtid="{D5CDD505-2E9C-101B-9397-08002B2CF9AE}" pid="5" name="ICV">
    <vt:lpwstr>681A1EA2F2E93E2B5BDCF16464A1BA90_43</vt:lpwstr>
  </property>
  <property fmtid="{D5CDD505-2E9C-101B-9397-08002B2CF9AE}" pid="6" name="KSOProductBuildVer">
    <vt:lpwstr>2052-5.4.0.7910</vt:lpwstr>
  </property>
</Properties>
</file>