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3AE0E" w14:textId="77777777" w:rsidR="00D87AF7" w:rsidRPr="00D048AA" w:rsidRDefault="00D87AF7" w:rsidP="005B567D">
      <w:pPr>
        <w:pStyle w:val="TableTitle"/>
        <w:rPr>
          <w:b/>
          <w:bCs/>
        </w:rPr>
      </w:pPr>
      <w:r w:rsidRPr="00D048AA">
        <w:rPr>
          <w:b/>
          <w:bCs/>
        </w:rPr>
        <w:t xml:space="preserve">STROBE </w:t>
      </w:r>
      <w:r w:rsidR="00F0752A" w:rsidRPr="00D048AA">
        <w:rPr>
          <w:b/>
          <w:bCs/>
        </w:rPr>
        <w:t>S</w:t>
      </w:r>
      <w:r w:rsidRPr="00D048AA">
        <w:rPr>
          <w:b/>
          <w:bCs/>
        </w:rPr>
        <w:t xml:space="preserve">tatement—checklist of items that should be </w:t>
      </w:r>
      <w:r w:rsidR="00B60EFB" w:rsidRPr="00D048AA">
        <w:rPr>
          <w:b/>
          <w:bCs/>
        </w:rPr>
        <w:t xml:space="preserve">included </w:t>
      </w:r>
      <w:r w:rsidRPr="00D048AA">
        <w:rPr>
          <w:b/>
          <w:bCs/>
        </w:rPr>
        <w:t>in r</w:t>
      </w:r>
      <w:r w:rsidR="004A32C8" w:rsidRPr="00D048AA">
        <w:rPr>
          <w:b/>
          <w:bCs/>
        </w:rPr>
        <w:t>eports of observational studies</w:t>
      </w:r>
    </w:p>
    <w:p w14:paraId="44190961" w14:textId="77777777"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026"/>
        <w:gridCol w:w="533"/>
        <w:gridCol w:w="2835"/>
      </w:tblGrid>
      <w:tr w:rsidR="00191A23" w:rsidRPr="0022554A" w14:paraId="7989965C" w14:textId="77777777" w:rsidTr="00BB1241">
        <w:tc>
          <w:tcPr>
            <w:tcW w:w="1951" w:type="dxa"/>
          </w:tcPr>
          <w:p w14:paraId="0F89B438"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30D383FD" w14:textId="77777777"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14:paraId="3D7B4ADD"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1026" w:type="dxa"/>
          </w:tcPr>
          <w:p w14:paraId="3DF3E4D7" w14:textId="36FE4460"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r w:rsidR="00D77937" w:rsidRPr="00D77937">
              <w:rPr>
                <w:bCs/>
                <w:sz w:val="20"/>
                <w:vertAlign w:val="superscript"/>
              </w:rPr>
              <w:t>#</w:t>
            </w:r>
          </w:p>
        </w:tc>
        <w:tc>
          <w:tcPr>
            <w:tcW w:w="3368" w:type="dxa"/>
            <w:gridSpan w:val="2"/>
          </w:tcPr>
          <w:p w14:paraId="509EDCCD" w14:textId="1CF2FABD" w:rsidR="00191A23" w:rsidRPr="0022554A" w:rsidRDefault="00517788" w:rsidP="00517788">
            <w:pPr>
              <w:pStyle w:val="TableHeader"/>
              <w:tabs>
                <w:tab w:val="left" w:pos="5400"/>
              </w:tabs>
              <w:jc w:val="center"/>
              <w:rPr>
                <w:bCs/>
                <w:sz w:val="20"/>
              </w:rPr>
            </w:pPr>
            <w:r>
              <w:rPr>
                <w:bCs/>
                <w:sz w:val="20"/>
              </w:rPr>
              <w:t xml:space="preserve">Relevant </w:t>
            </w:r>
            <w:r w:rsidR="00DA52F8">
              <w:rPr>
                <w:bCs/>
                <w:sz w:val="20"/>
              </w:rPr>
              <w:t>information</w:t>
            </w:r>
            <w:r w:rsidR="00191A23">
              <w:rPr>
                <w:bCs/>
                <w:sz w:val="20"/>
              </w:rPr>
              <w:t xml:space="preserve"> from manuscript</w:t>
            </w:r>
          </w:p>
        </w:tc>
      </w:tr>
      <w:tr w:rsidR="00191A23" w:rsidRPr="0022554A" w14:paraId="7C172701" w14:textId="77777777" w:rsidTr="00BB1241">
        <w:tc>
          <w:tcPr>
            <w:tcW w:w="1951" w:type="dxa"/>
            <w:vMerge w:val="restart"/>
          </w:tcPr>
          <w:p w14:paraId="2E5A4B39" w14:textId="77777777"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590490AA" w14:textId="77777777" w:rsidR="00191A23" w:rsidRPr="0022554A" w:rsidRDefault="00191A23" w:rsidP="0022554A">
            <w:pPr>
              <w:tabs>
                <w:tab w:val="left" w:pos="5400"/>
              </w:tabs>
              <w:jc w:val="center"/>
              <w:rPr>
                <w:sz w:val="20"/>
              </w:rPr>
            </w:pPr>
            <w:r w:rsidRPr="0022554A">
              <w:rPr>
                <w:sz w:val="20"/>
              </w:rPr>
              <w:t>1</w:t>
            </w:r>
          </w:p>
        </w:tc>
        <w:tc>
          <w:tcPr>
            <w:tcW w:w="8031" w:type="dxa"/>
          </w:tcPr>
          <w:p w14:paraId="1F2EA420"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026" w:type="dxa"/>
          </w:tcPr>
          <w:p w14:paraId="5B5B1559" w14:textId="7568F913" w:rsidR="00191A23" w:rsidRPr="00D77937" w:rsidRDefault="008532EC" w:rsidP="00BB1241">
            <w:pPr>
              <w:tabs>
                <w:tab w:val="left" w:pos="5400"/>
              </w:tabs>
              <w:jc w:val="center"/>
              <w:rPr>
                <w:sz w:val="20"/>
              </w:rPr>
            </w:pPr>
            <w:r w:rsidRPr="00D77937">
              <w:rPr>
                <w:sz w:val="20"/>
              </w:rPr>
              <w:t>4</w:t>
            </w:r>
          </w:p>
        </w:tc>
        <w:tc>
          <w:tcPr>
            <w:tcW w:w="3368" w:type="dxa"/>
            <w:gridSpan w:val="2"/>
          </w:tcPr>
          <w:p w14:paraId="504EDA3D" w14:textId="0549BB0B" w:rsidR="00191A23" w:rsidRPr="00D77937" w:rsidRDefault="00D77937" w:rsidP="00BB1241">
            <w:pPr>
              <w:tabs>
                <w:tab w:val="left" w:pos="5400"/>
              </w:tabs>
              <w:rPr>
                <w:sz w:val="20"/>
              </w:rPr>
            </w:pPr>
            <w:r w:rsidRPr="00D77937">
              <w:rPr>
                <w:sz w:val="20"/>
              </w:rPr>
              <w:t xml:space="preserve">This study design </w:t>
            </w:r>
            <w:r w:rsidR="00EE2712">
              <w:rPr>
                <w:sz w:val="20"/>
              </w:rPr>
              <w:t>was</w:t>
            </w:r>
            <w:r w:rsidRPr="00D77937">
              <w:rPr>
                <w:sz w:val="20"/>
              </w:rPr>
              <w:t xml:space="preserve"> described in the abstract under the method section (</w:t>
            </w:r>
            <w:r>
              <w:rPr>
                <w:sz w:val="20"/>
              </w:rPr>
              <w:t>l</w:t>
            </w:r>
            <w:r w:rsidRPr="00D77937">
              <w:rPr>
                <w:sz w:val="20"/>
              </w:rPr>
              <w:t>ine 23).</w:t>
            </w:r>
          </w:p>
        </w:tc>
      </w:tr>
      <w:tr w:rsidR="00191A23" w:rsidRPr="0022554A" w14:paraId="6E5620A9" w14:textId="77777777" w:rsidTr="00BB1241">
        <w:tc>
          <w:tcPr>
            <w:tcW w:w="1951" w:type="dxa"/>
            <w:vMerge/>
          </w:tcPr>
          <w:p w14:paraId="1F405131" w14:textId="77777777"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14:paraId="01779A26" w14:textId="77777777" w:rsidR="00191A23" w:rsidRPr="0022554A" w:rsidRDefault="00191A23" w:rsidP="0022554A">
            <w:pPr>
              <w:tabs>
                <w:tab w:val="left" w:pos="5400"/>
              </w:tabs>
              <w:jc w:val="center"/>
              <w:rPr>
                <w:sz w:val="20"/>
              </w:rPr>
            </w:pPr>
          </w:p>
        </w:tc>
        <w:tc>
          <w:tcPr>
            <w:tcW w:w="8031" w:type="dxa"/>
          </w:tcPr>
          <w:p w14:paraId="64615302"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026" w:type="dxa"/>
          </w:tcPr>
          <w:p w14:paraId="04BA5E34" w14:textId="6E7A7BFE" w:rsidR="00191A23" w:rsidRPr="00D77937" w:rsidRDefault="00BB1241" w:rsidP="00BB1241">
            <w:pPr>
              <w:tabs>
                <w:tab w:val="left" w:pos="5400"/>
              </w:tabs>
              <w:jc w:val="center"/>
              <w:rPr>
                <w:sz w:val="20"/>
              </w:rPr>
            </w:pPr>
            <w:r w:rsidRPr="00D77937">
              <w:rPr>
                <w:sz w:val="20"/>
              </w:rPr>
              <w:t>4</w:t>
            </w:r>
          </w:p>
        </w:tc>
        <w:tc>
          <w:tcPr>
            <w:tcW w:w="3368" w:type="dxa"/>
            <w:gridSpan w:val="2"/>
          </w:tcPr>
          <w:p w14:paraId="7CBCB419" w14:textId="239E4ECD" w:rsidR="00191A23" w:rsidRPr="00D77937" w:rsidRDefault="00D77937" w:rsidP="0022554A">
            <w:pPr>
              <w:tabs>
                <w:tab w:val="left" w:pos="5400"/>
              </w:tabs>
              <w:rPr>
                <w:sz w:val="20"/>
              </w:rPr>
            </w:pPr>
            <w:r w:rsidRPr="00D77937">
              <w:rPr>
                <w:sz w:val="20"/>
              </w:rPr>
              <w:t>This information can be retrieved from lines 23–38.</w:t>
            </w:r>
          </w:p>
        </w:tc>
      </w:tr>
      <w:tr w:rsidR="00191A23" w:rsidRPr="0022554A" w14:paraId="572BDCE0" w14:textId="77777777" w:rsidTr="00E341E9">
        <w:tc>
          <w:tcPr>
            <w:tcW w:w="12157" w:type="dxa"/>
            <w:gridSpan w:val="5"/>
          </w:tcPr>
          <w:p w14:paraId="792FDDB7" w14:textId="77777777"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2835" w:type="dxa"/>
          </w:tcPr>
          <w:p w14:paraId="3C59AC18" w14:textId="77777777" w:rsidR="00191A23" w:rsidRPr="0022554A" w:rsidRDefault="00191A23" w:rsidP="0022554A">
            <w:pPr>
              <w:pStyle w:val="TableSubHead"/>
              <w:tabs>
                <w:tab w:val="left" w:pos="5400"/>
              </w:tabs>
              <w:rPr>
                <w:sz w:val="20"/>
              </w:rPr>
            </w:pPr>
          </w:p>
        </w:tc>
      </w:tr>
      <w:tr w:rsidR="00191A23" w:rsidRPr="0022554A" w14:paraId="4E1B5FC2" w14:textId="77777777" w:rsidTr="00BB1241">
        <w:tc>
          <w:tcPr>
            <w:tcW w:w="1951" w:type="dxa"/>
          </w:tcPr>
          <w:p w14:paraId="48C55424" w14:textId="77777777"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5539CFF4" w14:textId="77777777" w:rsidR="00191A23" w:rsidRPr="0022554A" w:rsidRDefault="00191A23" w:rsidP="0022554A">
            <w:pPr>
              <w:tabs>
                <w:tab w:val="left" w:pos="5400"/>
              </w:tabs>
              <w:jc w:val="center"/>
              <w:rPr>
                <w:sz w:val="20"/>
              </w:rPr>
            </w:pPr>
            <w:r w:rsidRPr="0022554A">
              <w:rPr>
                <w:sz w:val="20"/>
              </w:rPr>
              <w:t>2</w:t>
            </w:r>
          </w:p>
        </w:tc>
        <w:tc>
          <w:tcPr>
            <w:tcW w:w="8031" w:type="dxa"/>
          </w:tcPr>
          <w:p w14:paraId="25EBAC8B" w14:textId="77777777"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026" w:type="dxa"/>
          </w:tcPr>
          <w:p w14:paraId="5D470F5C" w14:textId="10817FDA" w:rsidR="00191A23" w:rsidRPr="00D77937" w:rsidRDefault="00BB1241" w:rsidP="00BB1241">
            <w:pPr>
              <w:tabs>
                <w:tab w:val="left" w:pos="5400"/>
              </w:tabs>
              <w:jc w:val="center"/>
              <w:rPr>
                <w:sz w:val="20"/>
              </w:rPr>
            </w:pPr>
            <w:r w:rsidRPr="00D77937">
              <w:rPr>
                <w:sz w:val="20"/>
              </w:rPr>
              <w:t>5</w:t>
            </w:r>
            <w:r w:rsidR="008D649A" w:rsidRPr="00D77937">
              <w:rPr>
                <w:sz w:val="20"/>
              </w:rPr>
              <w:t xml:space="preserve"> &amp; 6</w:t>
            </w:r>
          </w:p>
        </w:tc>
        <w:tc>
          <w:tcPr>
            <w:tcW w:w="3368" w:type="dxa"/>
            <w:gridSpan w:val="2"/>
          </w:tcPr>
          <w:p w14:paraId="2B33944B" w14:textId="2BCE8FC9" w:rsidR="00191A23" w:rsidRPr="00D77937" w:rsidRDefault="008D649A" w:rsidP="0022554A">
            <w:pPr>
              <w:tabs>
                <w:tab w:val="left" w:pos="5400"/>
              </w:tabs>
              <w:rPr>
                <w:sz w:val="20"/>
              </w:rPr>
            </w:pPr>
            <w:r w:rsidRPr="00D77937">
              <w:rPr>
                <w:sz w:val="20"/>
              </w:rPr>
              <w:t>Scientific background (</w:t>
            </w:r>
            <w:r w:rsidR="00D77937">
              <w:rPr>
                <w:sz w:val="20"/>
              </w:rPr>
              <w:t>l</w:t>
            </w:r>
            <w:r w:rsidRPr="00D77937">
              <w:rPr>
                <w:sz w:val="20"/>
              </w:rPr>
              <w:t>ine</w:t>
            </w:r>
            <w:r w:rsidR="00D77937" w:rsidRPr="00D77937">
              <w:rPr>
                <w:sz w:val="20"/>
              </w:rPr>
              <w:t>s</w:t>
            </w:r>
            <w:r w:rsidRPr="00D77937">
              <w:rPr>
                <w:sz w:val="20"/>
              </w:rPr>
              <w:t xml:space="preserve"> 68-83)</w:t>
            </w:r>
          </w:p>
          <w:p w14:paraId="0A25257A" w14:textId="6F9A9142" w:rsidR="008D649A" w:rsidRPr="00D77937" w:rsidRDefault="008D649A" w:rsidP="0022554A">
            <w:pPr>
              <w:tabs>
                <w:tab w:val="left" w:pos="5400"/>
              </w:tabs>
              <w:rPr>
                <w:sz w:val="20"/>
              </w:rPr>
            </w:pPr>
            <w:r w:rsidRPr="00D77937">
              <w:rPr>
                <w:sz w:val="20"/>
              </w:rPr>
              <w:t>Rationale (</w:t>
            </w:r>
            <w:r w:rsidR="00D77937">
              <w:rPr>
                <w:sz w:val="20"/>
              </w:rPr>
              <w:t>l</w:t>
            </w:r>
            <w:r w:rsidRPr="00D77937">
              <w:rPr>
                <w:sz w:val="20"/>
              </w:rPr>
              <w:t>ine</w:t>
            </w:r>
            <w:r w:rsidR="00D77937" w:rsidRPr="00D77937">
              <w:rPr>
                <w:sz w:val="20"/>
              </w:rPr>
              <w:t>s</w:t>
            </w:r>
            <w:r w:rsidRPr="00D77937">
              <w:rPr>
                <w:sz w:val="20"/>
              </w:rPr>
              <w:t xml:space="preserve"> 84-87)</w:t>
            </w:r>
            <w:r w:rsidR="00880881" w:rsidRPr="00D77937">
              <w:rPr>
                <w:sz w:val="20"/>
              </w:rPr>
              <w:t>.</w:t>
            </w:r>
          </w:p>
        </w:tc>
      </w:tr>
      <w:tr w:rsidR="00191A23" w:rsidRPr="0022554A" w14:paraId="02C7CD4C" w14:textId="77777777" w:rsidTr="00BB1241">
        <w:tc>
          <w:tcPr>
            <w:tcW w:w="1951" w:type="dxa"/>
          </w:tcPr>
          <w:p w14:paraId="0B35764A" w14:textId="77777777"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14:paraId="1D079C13" w14:textId="77777777" w:rsidR="00191A23" w:rsidRPr="0022554A" w:rsidRDefault="00191A23" w:rsidP="0022554A">
            <w:pPr>
              <w:tabs>
                <w:tab w:val="left" w:pos="5400"/>
              </w:tabs>
              <w:jc w:val="center"/>
              <w:rPr>
                <w:sz w:val="20"/>
              </w:rPr>
            </w:pPr>
            <w:r w:rsidRPr="0022554A">
              <w:rPr>
                <w:sz w:val="20"/>
              </w:rPr>
              <w:t>3</w:t>
            </w:r>
          </w:p>
        </w:tc>
        <w:tc>
          <w:tcPr>
            <w:tcW w:w="8031" w:type="dxa"/>
          </w:tcPr>
          <w:p w14:paraId="47FB384E" w14:textId="77777777" w:rsidR="00191A23" w:rsidRPr="0022554A" w:rsidRDefault="00191A23" w:rsidP="0022554A">
            <w:pPr>
              <w:tabs>
                <w:tab w:val="left" w:pos="5400"/>
              </w:tabs>
              <w:rPr>
                <w:sz w:val="20"/>
              </w:rPr>
            </w:pPr>
            <w:r w:rsidRPr="0022554A">
              <w:rPr>
                <w:sz w:val="20"/>
              </w:rPr>
              <w:t>State specific objectives, including any prespecified hypotheses</w:t>
            </w:r>
          </w:p>
        </w:tc>
        <w:tc>
          <w:tcPr>
            <w:tcW w:w="1026" w:type="dxa"/>
          </w:tcPr>
          <w:p w14:paraId="0BABD30B" w14:textId="53127635" w:rsidR="00191A23" w:rsidRPr="00D77937" w:rsidRDefault="008D649A" w:rsidP="00BB1241">
            <w:pPr>
              <w:tabs>
                <w:tab w:val="left" w:pos="5400"/>
              </w:tabs>
              <w:jc w:val="center"/>
              <w:rPr>
                <w:sz w:val="20"/>
              </w:rPr>
            </w:pPr>
            <w:r w:rsidRPr="00D77937">
              <w:rPr>
                <w:sz w:val="20"/>
              </w:rPr>
              <w:t>6</w:t>
            </w:r>
          </w:p>
        </w:tc>
        <w:tc>
          <w:tcPr>
            <w:tcW w:w="3368" w:type="dxa"/>
            <w:gridSpan w:val="2"/>
          </w:tcPr>
          <w:p w14:paraId="59CC0424" w14:textId="3FF6B976" w:rsidR="00191A23" w:rsidRPr="00D77937" w:rsidRDefault="008D649A" w:rsidP="0022554A">
            <w:pPr>
              <w:tabs>
                <w:tab w:val="left" w:pos="5400"/>
              </w:tabs>
              <w:rPr>
                <w:sz w:val="20"/>
              </w:rPr>
            </w:pPr>
            <w:r w:rsidRPr="00D77937">
              <w:rPr>
                <w:sz w:val="20"/>
              </w:rPr>
              <w:t>Study objectives (</w:t>
            </w:r>
            <w:r w:rsidR="00D77937">
              <w:rPr>
                <w:sz w:val="20"/>
              </w:rPr>
              <w:t>l</w:t>
            </w:r>
            <w:r w:rsidRPr="00D77937">
              <w:rPr>
                <w:sz w:val="20"/>
              </w:rPr>
              <w:t>ine</w:t>
            </w:r>
            <w:r w:rsidR="00D77937">
              <w:rPr>
                <w:sz w:val="20"/>
              </w:rPr>
              <w:t>s</w:t>
            </w:r>
            <w:r w:rsidRPr="00D77937">
              <w:rPr>
                <w:sz w:val="20"/>
              </w:rPr>
              <w:t xml:space="preserve"> 88-91)</w:t>
            </w:r>
            <w:r w:rsidR="00880881" w:rsidRPr="00D77937">
              <w:rPr>
                <w:sz w:val="20"/>
              </w:rPr>
              <w:t>.</w:t>
            </w:r>
          </w:p>
        </w:tc>
      </w:tr>
      <w:tr w:rsidR="00191A23" w:rsidRPr="0022554A" w14:paraId="6C7AB090" w14:textId="77777777" w:rsidTr="00E341E9">
        <w:tc>
          <w:tcPr>
            <w:tcW w:w="12157" w:type="dxa"/>
            <w:gridSpan w:val="5"/>
          </w:tcPr>
          <w:p w14:paraId="461B8585" w14:textId="77777777"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2835" w:type="dxa"/>
          </w:tcPr>
          <w:p w14:paraId="28DE1FE7" w14:textId="77777777" w:rsidR="00191A23" w:rsidRPr="0022554A" w:rsidRDefault="00191A23" w:rsidP="0022554A">
            <w:pPr>
              <w:pStyle w:val="TableSubHead"/>
              <w:tabs>
                <w:tab w:val="left" w:pos="5400"/>
              </w:tabs>
              <w:rPr>
                <w:sz w:val="20"/>
              </w:rPr>
            </w:pPr>
          </w:p>
        </w:tc>
      </w:tr>
      <w:tr w:rsidR="00191A23" w:rsidRPr="0022554A" w14:paraId="44927EEC" w14:textId="77777777" w:rsidTr="008D649A">
        <w:tc>
          <w:tcPr>
            <w:tcW w:w="1951" w:type="dxa"/>
          </w:tcPr>
          <w:p w14:paraId="39D487BD" w14:textId="77777777"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29682837" w14:textId="77777777" w:rsidR="00191A23" w:rsidRPr="0022554A" w:rsidRDefault="00191A23" w:rsidP="0022554A">
            <w:pPr>
              <w:tabs>
                <w:tab w:val="left" w:pos="5400"/>
              </w:tabs>
              <w:jc w:val="center"/>
              <w:rPr>
                <w:sz w:val="20"/>
              </w:rPr>
            </w:pPr>
            <w:r w:rsidRPr="0022554A">
              <w:rPr>
                <w:sz w:val="20"/>
              </w:rPr>
              <w:t>4</w:t>
            </w:r>
          </w:p>
        </w:tc>
        <w:tc>
          <w:tcPr>
            <w:tcW w:w="8031" w:type="dxa"/>
          </w:tcPr>
          <w:p w14:paraId="1BDB958F" w14:textId="77777777" w:rsidR="00191A23" w:rsidRPr="0022554A" w:rsidRDefault="00191A23" w:rsidP="0022554A">
            <w:pPr>
              <w:tabs>
                <w:tab w:val="left" w:pos="5400"/>
              </w:tabs>
              <w:rPr>
                <w:sz w:val="20"/>
              </w:rPr>
            </w:pPr>
            <w:r w:rsidRPr="0022554A">
              <w:rPr>
                <w:sz w:val="20"/>
              </w:rPr>
              <w:t>Present key elements of study design early in the paper</w:t>
            </w:r>
          </w:p>
        </w:tc>
        <w:tc>
          <w:tcPr>
            <w:tcW w:w="1026" w:type="dxa"/>
          </w:tcPr>
          <w:p w14:paraId="52053EAE" w14:textId="414E2737" w:rsidR="00191A23" w:rsidRPr="00D77937" w:rsidRDefault="00C42F33" w:rsidP="008D649A">
            <w:pPr>
              <w:tabs>
                <w:tab w:val="left" w:pos="5400"/>
              </w:tabs>
              <w:jc w:val="center"/>
              <w:rPr>
                <w:sz w:val="20"/>
              </w:rPr>
            </w:pPr>
            <w:r w:rsidRPr="00D77937">
              <w:rPr>
                <w:sz w:val="20"/>
              </w:rPr>
              <w:t>4</w:t>
            </w:r>
          </w:p>
        </w:tc>
        <w:tc>
          <w:tcPr>
            <w:tcW w:w="3368" w:type="dxa"/>
            <w:gridSpan w:val="2"/>
          </w:tcPr>
          <w:p w14:paraId="2E4267BD" w14:textId="7B2367C4" w:rsidR="00191A23" w:rsidRPr="00D77937" w:rsidRDefault="00D77937" w:rsidP="0022554A">
            <w:pPr>
              <w:tabs>
                <w:tab w:val="left" w:pos="5400"/>
              </w:tabs>
              <w:rPr>
                <w:sz w:val="20"/>
              </w:rPr>
            </w:pPr>
            <w:r w:rsidRPr="00D77937">
              <w:rPr>
                <w:sz w:val="20"/>
              </w:rPr>
              <w:t xml:space="preserve">This study design </w:t>
            </w:r>
            <w:r w:rsidR="00EE2712">
              <w:rPr>
                <w:sz w:val="20"/>
              </w:rPr>
              <w:t>was</w:t>
            </w:r>
            <w:r w:rsidRPr="00D77937">
              <w:rPr>
                <w:sz w:val="20"/>
              </w:rPr>
              <w:t xml:space="preserve"> described in the abstract under the method section </w:t>
            </w:r>
            <w:r w:rsidR="00C42F33" w:rsidRPr="00D77937">
              <w:rPr>
                <w:sz w:val="20"/>
              </w:rPr>
              <w:t>(</w:t>
            </w:r>
            <w:r>
              <w:rPr>
                <w:sz w:val="20"/>
              </w:rPr>
              <w:t>l</w:t>
            </w:r>
            <w:r w:rsidR="00C42F33" w:rsidRPr="00D77937">
              <w:rPr>
                <w:sz w:val="20"/>
              </w:rPr>
              <w:t>ine 23)</w:t>
            </w:r>
            <w:r w:rsidRPr="00D77937">
              <w:rPr>
                <w:sz w:val="20"/>
              </w:rPr>
              <w:t>.</w:t>
            </w:r>
          </w:p>
        </w:tc>
      </w:tr>
      <w:tr w:rsidR="00191A23" w:rsidRPr="0022554A" w14:paraId="7C25A115" w14:textId="77777777" w:rsidTr="00BB1241">
        <w:tc>
          <w:tcPr>
            <w:tcW w:w="1951" w:type="dxa"/>
          </w:tcPr>
          <w:p w14:paraId="431C0597" w14:textId="77777777"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14:paraId="250F543D" w14:textId="77777777" w:rsidR="00191A23" w:rsidRPr="0022554A" w:rsidRDefault="00191A23" w:rsidP="0022554A">
            <w:pPr>
              <w:tabs>
                <w:tab w:val="left" w:pos="5400"/>
              </w:tabs>
              <w:jc w:val="center"/>
              <w:rPr>
                <w:sz w:val="20"/>
              </w:rPr>
            </w:pPr>
            <w:r w:rsidRPr="0022554A">
              <w:rPr>
                <w:sz w:val="20"/>
              </w:rPr>
              <w:t>5</w:t>
            </w:r>
          </w:p>
        </w:tc>
        <w:tc>
          <w:tcPr>
            <w:tcW w:w="8031" w:type="dxa"/>
          </w:tcPr>
          <w:p w14:paraId="581F6E97" w14:textId="77777777"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026" w:type="dxa"/>
          </w:tcPr>
          <w:p w14:paraId="48E28D2B" w14:textId="6EDB5377" w:rsidR="00191A23" w:rsidRPr="00D77937" w:rsidRDefault="008D649A" w:rsidP="008D649A">
            <w:pPr>
              <w:tabs>
                <w:tab w:val="left" w:pos="5400"/>
              </w:tabs>
              <w:jc w:val="center"/>
              <w:rPr>
                <w:sz w:val="20"/>
              </w:rPr>
            </w:pPr>
            <w:r w:rsidRPr="00D77937">
              <w:rPr>
                <w:sz w:val="20"/>
              </w:rPr>
              <w:t>6</w:t>
            </w:r>
          </w:p>
        </w:tc>
        <w:tc>
          <w:tcPr>
            <w:tcW w:w="3368" w:type="dxa"/>
            <w:gridSpan w:val="2"/>
          </w:tcPr>
          <w:p w14:paraId="364E7D31" w14:textId="75FCB736" w:rsidR="00191A23" w:rsidRPr="00D77937" w:rsidRDefault="00D77937" w:rsidP="0022554A">
            <w:pPr>
              <w:tabs>
                <w:tab w:val="left" w:pos="5400"/>
              </w:tabs>
              <w:rPr>
                <w:sz w:val="20"/>
              </w:rPr>
            </w:pPr>
            <w:r w:rsidRPr="00D77937">
              <w:rPr>
                <w:sz w:val="20"/>
              </w:rPr>
              <w:t>Description of the details on study settings, dates, and other relevant information (</w:t>
            </w:r>
            <w:r>
              <w:rPr>
                <w:sz w:val="20"/>
              </w:rPr>
              <w:t>l</w:t>
            </w:r>
            <w:r w:rsidRPr="00D77937">
              <w:rPr>
                <w:sz w:val="20"/>
              </w:rPr>
              <w:t>ines 95-107).</w:t>
            </w:r>
          </w:p>
        </w:tc>
      </w:tr>
      <w:bookmarkEnd w:id="25"/>
      <w:bookmarkEnd w:id="26"/>
      <w:tr w:rsidR="00191A23" w:rsidRPr="0022554A" w14:paraId="0A67780D" w14:textId="77777777" w:rsidTr="00BB1241">
        <w:tc>
          <w:tcPr>
            <w:tcW w:w="1951" w:type="dxa"/>
            <w:vMerge w:val="restart"/>
          </w:tcPr>
          <w:p w14:paraId="4AA18C21" w14:textId="77777777" w:rsidR="00191A23" w:rsidRPr="0022554A" w:rsidRDefault="00191A23" w:rsidP="0022554A">
            <w:pPr>
              <w:tabs>
                <w:tab w:val="left" w:pos="5400"/>
              </w:tabs>
              <w:rPr>
                <w:bCs/>
                <w:sz w:val="20"/>
              </w:rPr>
            </w:pPr>
            <w:r w:rsidRPr="0022554A">
              <w:rPr>
                <w:bCs/>
                <w:sz w:val="20"/>
              </w:rPr>
              <w:t>Participants</w:t>
            </w:r>
          </w:p>
        </w:tc>
        <w:tc>
          <w:tcPr>
            <w:tcW w:w="616" w:type="dxa"/>
            <w:vMerge w:val="restart"/>
          </w:tcPr>
          <w:p w14:paraId="32899E3D" w14:textId="77777777" w:rsidR="00191A23" w:rsidRPr="0022554A" w:rsidRDefault="00191A23" w:rsidP="0022554A">
            <w:pPr>
              <w:tabs>
                <w:tab w:val="left" w:pos="5400"/>
              </w:tabs>
              <w:jc w:val="center"/>
              <w:rPr>
                <w:sz w:val="20"/>
              </w:rPr>
            </w:pPr>
            <w:r w:rsidRPr="0022554A">
              <w:rPr>
                <w:sz w:val="20"/>
              </w:rPr>
              <w:t>6</w:t>
            </w:r>
          </w:p>
        </w:tc>
        <w:tc>
          <w:tcPr>
            <w:tcW w:w="8031" w:type="dxa"/>
          </w:tcPr>
          <w:p w14:paraId="6488523D"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5CC7E452" w14:textId="77777777" w:rsidR="00191A23" w:rsidRPr="0022554A" w:rsidRDefault="00191A23"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7B8F08C9" w14:textId="77777777"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026" w:type="dxa"/>
          </w:tcPr>
          <w:p w14:paraId="3950EF8C" w14:textId="5E984FF0" w:rsidR="00191A23" w:rsidRPr="00D77937" w:rsidRDefault="003F5CAF" w:rsidP="00BB1241">
            <w:pPr>
              <w:tabs>
                <w:tab w:val="left" w:pos="5400"/>
              </w:tabs>
              <w:jc w:val="center"/>
              <w:rPr>
                <w:sz w:val="20"/>
              </w:rPr>
            </w:pPr>
            <w:r w:rsidRPr="00D77937">
              <w:rPr>
                <w:sz w:val="20"/>
              </w:rPr>
              <w:t>6</w:t>
            </w:r>
          </w:p>
        </w:tc>
        <w:tc>
          <w:tcPr>
            <w:tcW w:w="3368" w:type="dxa"/>
            <w:gridSpan w:val="2"/>
          </w:tcPr>
          <w:p w14:paraId="71029051" w14:textId="50B56BD5" w:rsidR="00191A23" w:rsidRPr="00D77937" w:rsidRDefault="003F5CAF" w:rsidP="0022554A">
            <w:pPr>
              <w:tabs>
                <w:tab w:val="left" w:pos="5400"/>
              </w:tabs>
              <w:rPr>
                <w:sz w:val="20"/>
              </w:rPr>
            </w:pPr>
            <w:r w:rsidRPr="00D77937">
              <w:rPr>
                <w:sz w:val="20"/>
              </w:rPr>
              <w:t>Eligible teachers who were free from psychiatric illness (</w:t>
            </w:r>
            <w:r w:rsidR="00D77937">
              <w:rPr>
                <w:sz w:val="20"/>
              </w:rPr>
              <w:t>l</w:t>
            </w:r>
            <w:r w:rsidRPr="00D77937">
              <w:rPr>
                <w:sz w:val="20"/>
              </w:rPr>
              <w:t>ine</w:t>
            </w:r>
            <w:r w:rsidR="00D77937" w:rsidRPr="00D77937">
              <w:rPr>
                <w:sz w:val="20"/>
              </w:rPr>
              <w:t>s</w:t>
            </w:r>
            <w:r w:rsidRPr="00D77937">
              <w:rPr>
                <w:sz w:val="20"/>
              </w:rPr>
              <w:t xml:space="preserve"> 10</w:t>
            </w:r>
            <w:r w:rsidR="00C42F33" w:rsidRPr="00D77937">
              <w:rPr>
                <w:sz w:val="20"/>
              </w:rPr>
              <w:t>2</w:t>
            </w:r>
            <w:r w:rsidRPr="00D77937">
              <w:rPr>
                <w:sz w:val="20"/>
              </w:rPr>
              <w:t>-10</w:t>
            </w:r>
            <w:r w:rsidR="00C42F33" w:rsidRPr="00D77937">
              <w:rPr>
                <w:sz w:val="20"/>
              </w:rPr>
              <w:t>4</w:t>
            </w:r>
            <w:r w:rsidRPr="00D77937">
              <w:rPr>
                <w:sz w:val="20"/>
              </w:rPr>
              <w:t>)</w:t>
            </w:r>
            <w:r w:rsidR="00880881" w:rsidRPr="00D77937">
              <w:rPr>
                <w:sz w:val="20"/>
              </w:rPr>
              <w:t>.</w:t>
            </w:r>
          </w:p>
        </w:tc>
      </w:tr>
      <w:tr w:rsidR="00191A23" w:rsidRPr="0022554A" w14:paraId="7D61B362" w14:textId="77777777" w:rsidTr="00A0162A">
        <w:tc>
          <w:tcPr>
            <w:tcW w:w="1951" w:type="dxa"/>
            <w:vMerge/>
            <w:tcBorders>
              <w:bottom w:val="single" w:sz="4" w:space="0" w:color="auto"/>
            </w:tcBorders>
          </w:tcPr>
          <w:p w14:paraId="3E7551AE" w14:textId="77777777" w:rsidR="00191A23" w:rsidRPr="0022554A" w:rsidRDefault="00191A23" w:rsidP="0022554A">
            <w:pPr>
              <w:tabs>
                <w:tab w:val="left" w:pos="5400"/>
              </w:tabs>
              <w:rPr>
                <w:bCs/>
                <w:sz w:val="20"/>
              </w:rPr>
            </w:pPr>
            <w:bookmarkStart w:id="27" w:name="bold14" w:colFirst="0" w:colLast="0"/>
            <w:bookmarkStart w:id="28" w:name="italic15" w:colFirst="0" w:colLast="0"/>
          </w:p>
        </w:tc>
        <w:tc>
          <w:tcPr>
            <w:tcW w:w="616" w:type="dxa"/>
            <w:vMerge/>
            <w:tcBorders>
              <w:bottom w:val="single" w:sz="4" w:space="0" w:color="auto"/>
            </w:tcBorders>
          </w:tcPr>
          <w:p w14:paraId="35CB5A93" w14:textId="77777777" w:rsidR="00191A23" w:rsidRPr="0022554A" w:rsidRDefault="00191A23" w:rsidP="0022554A">
            <w:pPr>
              <w:tabs>
                <w:tab w:val="left" w:pos="5400"/>
              </w:tabs>
              <w:jc w:val="center"/>
              <w:rPr>
                <w:sz w:val="20"/>
              </w:rPr>
            </w:pPr>
          </w:p>
        </w:tc>
        <w:tc>
          <w:tcPr>
            <w:tcW w:w="8031" w:type="dxa"/>
            <w:tcBorders>
              <w:bottom w:val="single" w:sz="4" w:space="0" w:color="auto"/>
            </w:tcBorders>
          </w:tcPr>
          <w:p w14:paraId="555E957D"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2899BF51" w14:textId="77777777" w:rsidR="00191A23" w:rsidRPr="0022554A" w:rsidRDefault="00191A23"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026" w:type="dxa"/>
            <w:tcBorders>
              <w:bottom w:val="single" w:sz="4" w:space="0" w:color="auto"/>
            </w:tcBorders>
          </w:tcPr>
          <w:p w14:paraId="2D4D5746" w14:textId="38317449" w:rsidR="00191A23" w:rsidRPr="00D77937" w:rsidRDefault="00587B12" w:rsidP="00BB1241">
            <w:pPr>
              <w:tabs>
                <w:tab w:val="left" w:pos="5400"/>
              </w:tabs>
              <w:jc w:val="center"/>
              <w:rPr>
                <w:sz w:val="20"/>
              </w:rPr>
            </w:pPr>
            <w:r w:rsidRPr="00D77937">
              <w:rPr>
                <w:sz w:val="20"/>
              </w:rPr>
              <w:t>-</w:t>
            </w:r>
          </w:p>
        </w:tc>
        <w:tc>
          <w:tcPr>
            <w:tcW w:w="3368" w:type="dxa"/>
            <w:gridSpan w:val="2"/>
            <w:tcBorders>
              <w:bottom w:val="single" w:sz="4" w:space="0" w:color="auto"/>
            </w:tcBorders>
          </w:tcPr>
          <w:p w14:paraId="0B19F1E6" w14:textId="44F02C2C" w:rsidR="00191A23" w:rsidRPr="00D77937" w:rsidRDefault="00BB1241" w:rsidP="0022554A">
            <w:pPr>
              <w:tabs>
                <w:tab w:val="left" w:pos="5400"/>
              </w:tabs>
              <w:rPr>
                <w:sz w:val="20"/>
              </w:rPr>
            </w:pPr>
            <w:r w:rsidRPr="00D77937">
              <w:rPr>
                <w:sz w:val="20"/>
              </w:rPr>
              <w:t>Not relevant</w:t>
            </w:r>
            <w:r w:rsidR="008D649A" w:rsidRPr="00D77937">
              <w:rPr>
                <w:sz w:val="20"/>
              </w:rPr>
              <w:t xml:space="preserve">. This is a cross-sectional study </w:t>
            </w:r>
            <w:r w:rsidR="00C42F33" w:rsidRPr="00D77937">
              <w:rPr>
                <w:sz w:val="20"/>
              </w:rPr>
              <w:t>from</w:t>
            </w:r>
            <w:r w:rsidR="008D649A" w:rsidRPr="00D77937">
              <w:rPr>
                <w:sz w:val="20"/>
              </w:rPr>
              <w:t xml:space="preserve"> the teacher</w:t>
            </w:r>
            <w:r w:rsidR="00C42F33" w:rsidRPr="00D77937">
              <w:rPr>
                <w:sz w:val="20"/>
              </w:rPr>
              <w:t xml:space="preserve"> CLUSTer</w:t>
            </w:r>
            <w:r w:rsidR="008D649A" w:rsidRPr="00D77937">
              <w:rPr>
                <w:sz w:val="20"/>
              </w:rPr>
              <w:t xml:space="preserve"> cohort.</w:t>
            </w:r>
          </w:p>
        </w:tc>
      </w:tr>
      <w:tr w:rsidR="00D77937" w:rsidRPr="0022554A" w14:paraId="3AC57883" w14:textId="77777777" w:rsidTr="00A0162A">
        <w:tc>
          <w:tcPr>
            <w:tcW w:w="1951" w:type="dxa"/>
            <w:tcBorders>
              <w:top w:val="single" w:sz="4" w:space="0" w:color="auto"/>
              <w:bottom w:val="single" w:sz="4" w:space="0" w:color="auto"/>
            </w:tcBorders>
          </w:tcPr>
          <w:p w14:paraId="05E4E785" w14:textId="6F9BE2A1" w:rsidR="00D77937" w:rsidRPr="0022554A" w:rsidRDefault="00A0162A" w:rsidP="0022554A">
            <w:pPr>
              <w:tabs>
                <w:tab w:val="left" w:pos="5400"/>
              </w:tabs>
              <w:rPr>
                <w:bCs/>
                <w:sz w:val="20"/>
              </w:rPr>
            </w:pPr>
            <w:proofErr w:type="gramStart"/>
            <w:r w:rsidRPr="004A32C8">
              <w:rPr>
                <w:sz w:val="16"/>
                <w:szCs w:val="16"/>
              </w:rPr>
              <w:t>Continued on</w:t>
            </w:r>
            <w:proofErr w:type="gramEnd"/>
            <w:r w:rsidRPr="004A32C8">
              <w:rPr>
                <w:sz w:val="16"/>
                <w:szCs w:val="16"/>
              </w:rPr>
              <w:t xml:space="preserve"> next page</w:t>
            </w:r>
          </w:p>
        </w:tc>
        <w:tc>
          <w:tcPr>
            <w:tcW w:w="616" w:type="dxa"/>
            <w:tcBorders>
              <w:top w:val="single" w:sz="4" w:space="0" w:color="auto"/>
              <w:bottom w:val="single" w:sz="4" w:space="0" w:color="auto"/>
            </w:tcBorders>
          </w:tcPr>
          <w:p w14:paraId="39929E7A" w14:textId="77777777" w:rsidR="00D77937" w:rsidRPr="0022554A" w:rsidRDefault="00D77937" w:rsidP="0022554A">
            <w:pPr>
              <w:tabs>
                <w:tab w:val="left" w:pos="5400"/>
              </w:tabs>
              <w:jc w:val="center"/>
              <w:rPr>
                <w:sz w:val="20"/>
              </w:rPr>
            </w:pPr>
          </w:p>
        </w:tc>
        <w:tc>
          <w:tcPr>
            <w:tcW w:w="8031" w:type="dxa"/>
            <w:tcBorders>
              <w:top w:val="single" w:sz="4" w:space="0" w:color="auto"/>
              <w:bottom w:val="single" w:sz="4" w:space="0" w:color="auto"/>
            </w:tcBorders>
          </w:tcPr>
          <w:p w14:paraId="48D67AE6" w14:textId="77777777" w:rsidR="00D77937" w:rsidRPr="0022554A" w:rsidRDefault="00D77937" w:rsidP="0022554A">
            <w:pPr>
              <w:tabs>
                <w:tab w:val="left" w:pos="5400"/>
              </w:tabs>
              <w:rPr>
                <w:sz w:val="20"/>
              </w:rPr>
            </w:pPr>
          </w:p>
        </w:tc>
        <w:tc>
          <w:tcPr>
            <w:tcW w:w="1026" w:type="dxa"/>
            <w:tcBorders>
              <w:top w:val="single" w:sz="4" w:space="0" w:color="auto"/>
              <w:bottom w:val="single" w:sz="4" w:space="0" w:color="auto"/>
            </w:tcBorders>
          </w:tcPr>
          <w:p w14:paraId="67359574" w14:textId="77777777" w:rsidR="00D77937" w:rsidRPr="00D77937" w:rsidRDefault="00D77937" w:rsidP="00BB1241">
            <w:pPr>
              <w:tabs>
                <w:tab w:val="left" w:pos="5400"/>
              </w:tabs>
              <w:jc w:val="center"/>
              <w:rPr>
                <w:sz w:val="20"/>
              </w:rPr>
            </w:pPr>
          </w:p>
        </w:tc>
        <w:tc>
          <w:tcPr>
            <w:tcW w:w="3368" w:type="dxa"/>
            <w:gridSpan w:val="2"/>
            <w:tcBorders>
              <w:top w:val="single" w:sz="4" w:space="0" w:color="auto"/>
              <w:bottom w:val="single" w:sz="4" w:space="0" w:color="auto"/>
            </w:tcBorders>
          </w:tcPr>
          <w:p w14:paraId="0DB3836C" w14:textId="77777777" w:rsidR="00D77937" w:rsidRPr="00D77937" w:rsidRDefault="00D77937" w:rsidP="0022554A">
            <w:pPr>
              <w:tabs>
                <w:tab w:val="left" w:pos="5400"/>
              </w:tabs>
              <w:rPr>
                <w:sz w:val="20"/>
              </w:rPr>
            </w:pPr>
          </w:p>
        </w:tc>
      </w:tr>
      <w:tr w:rsidR="00191A23" w:rsidRPr="0022554A" w14:paraId="7D05F772" w14:textId="77777777" w:rsidTr="00A0162A">
        <w:tc>
          <w:tcPr>
            <w:tcW w:w="1951" w:type="dxa"/>
            <w:tcBorders>
              <w:top w:val="single" w:sz="4" w:space="0" w:color="auto"/>
            </w:tcBorders>
          </w:tcPr>
          <w:p w14:paraId="282BA499" w14:textId="77777777" w:rsidR="00191A23" w:rsidRPr="0022554A" w:rsidRDefault="00191A23"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lastRenderedPageBreak/>
              <w:t>Variables</w:t>
            </w:r>
          </w:p>
        </w:tc>
        <w:tc>
          <w:tcPr>
            <w:tcW w:w="616" w:type="dxa"/>
            <w:tcBorders>
              <w:top w:val="single" w:sz="4" w:space="0" w:color="auto"/>
            </w:tcBorders>
          </w:tcPr>
          <w:p w14:paraId="2D564DEF" w14:textId="77777777" w:rsidR="00191A23" w:rsidRPr="0022554A" w:rsidRDefault="00191A23" w:rsidP="0022554A">
            <w:pPr>
              <w:tabs>
                <w:tab w:val="left" w:pos="5400"/>
              </w:tabs>
              <w:jc w:val="center"/>
              <w:rPr>
                <w:sz w:val="20"/>
              </w:rPr>
            </w:pPr>
            <w:r w:rsidRPr="0022554A">
              <w:rPr>
                <w:sz w:val="20"/>
              </w:rPr>
              <w:t>7</w:t>
            </w:r>
          </w:p>
        </w:tc>
        <w:tc>
          <w:tcPr>
            <w:tcW w:w="8031" w:type="dxa"/>
            <w:tcBorders>
              <w:top w:val="single" w:sz="4" w:space="0" w:color="auto"/>
            </w:tcBorders>
          </w:tcPr>
          <w:p w14:paraId="62F8A72F" w14:textId="77777777"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026" w:type="dxa"/>
            <w:tcBorders>
              <w:top w:val="single" w:sz="4" w:space="0" w:color="auto"/>
            </w:tcBorders>
          </w:tcPr>
          <w:p w14:paraId="78329C59" w14:textId="6659E5D0" w:rsidR="00191A23" w:rsidRPr="00D77937" w:rsidRDefault="003F5CAF" w:rsidP="003F5CAF">
            <w:pPr>
              <w:tabs>
                <w:tab w:val="left" w:pos="5400"/>
              </w:tabs>
              <w:jc w:val="center"/>
              <w:rPr>
                <w:sz w:val="20"/>
              </w:rPr>
            </w:pPr>
            <w:r w:rsidRPr="00D77937">
              <w:rPr>
                <w:sz w:val="20"/>
              </w:rPr>
              <w:t>6</w:t>
            </w:r>
          </w:p>
        </w:tc>
        <w:tc>
          <w:tcPr>
            <w:tcW w:w="3368" w:type="dxa"/>
            <w:gridSpan w:val="2"/>
            <w:tcBorders>
              <w:top w:val="single" w:sz="4" w:space="0" w:color="auto"/>
            </w:tcBorders>
          </w:tcPr>
          <w:p w14:paraId="48A50036" w14:textId="0716DF40" w:rsidR="00191A23" w:rsidRPr="00D77937" w:rsidRDefault="00D77937" w:rsidP="0022554A">
            <w:pPr>
              <w:tabs>
                <w:tab w:val="left" w:pos="5400"/>
              </w:tabs>
              <w:rPr>
                <w:sz w:val="20"/>
              </w:rPr>
            </w:pPr>
            <w:r w:rsidRPr="00D77937">
              <w:rPr>
                <w:sz w:val="20"/>
              </w:rPr>
              <w:t xml:space="preserve">Description of study variables (lines 108-114). </w:t>
            </w:r>
            <w:r w:rsidR="00EE2712">
              <w:rPr>
                <w:sz w:val="20"/>
              </w:rPr>
              <w:t>The details</w:t>
            </w:r>
            <w:r w:rsidRPr="00D77937">
              <w:rPr>
                <w:sz w:val="20"/>
              </w:rPr>
              <w:t xml:space="preserve"> of each variable </w:t>
            </w:r>
            <w:r w:rsidR="00EE2712">
              <w:rPr>
                <w:sz w:val="20"/>
              </w:rPr>
              <w:t xml:space="preserve">can be retrieved </w:t>
            </w:r>
            <w:r w:rsidRPr="00D77937">
              <w:rPr>
                <w:sz w:val="20"/>
              </w:rPr>
              <w:t xml:space="preserve"> </w:t>
            </w:r>
            <w:r w:rsidR="00EE2712">
              <w:rPr>
                <w:sz w:val="20"/>
              </w:rPr>
              <w:t xml:space="preserve">from </w:t>
            </w:r>
            <w:r w:rsidRPr="00D77937">
              <w:rPr>
                <w:sz w:val="20"/>
              </w:rPr>
              <w:t>Table S1.</w:t>
            </w:r>
          </w:p>
        </w:tc>
      </w:tr>
      <w:tr w:rsidR="00191A23" w:rsidRPr="0022554A" w14:paraId="672047A2" w14:textId="77777777" w:rsidTr="00D77937">
        <w:trPr>
          <w:trHeight w:val="294"/>
        </w:trPr>
        <w:tc>
          <w:tcPr>
            <w:tcW w:w="1951" w:type="dxa"/>
          </w:tcPr>
          <w:p w14:paraId="68F2DCD4" w14:textId="77777777" w:rsidR="00191A23" w:rsidRPr="0022554A" w:rsidRDefault="00191A23"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14:paraId="480E9A24" w14:textId="77777777" w:rsidR="00191A23" w:rsidRPr="0022554A" w:rsidRDefault="00191A23" w:rsidP="0022554A">
            <w:pPr>
              <w:tabs>
                <w:tab w:val="left" w:pos="5400"/>
              </w:tabs>
              <w:jc w:val="center"/>
              <w:rPr>
                <w:sz w:val="20"/>
              </w:rPr>
            </w:pPr>
            <w:r w:rsidRPr="0022554A">
              <w:rPr>
                <w:sz w:val="20"/>
              </w:rPr>
              <w:t>8</w:t>
            </w:r>
            <w:bookmarkStart w:id="35" w:name="bold19"/>
            <w:r w:rsidRPr="0022554A">
              <w:rPr>
                <w:bCs/>
                <w:sz w:val="20"/>
              </w:rPr>
              <w:t>*</w:t>
            </w:r>
            <w:bookmarkEnd w:id="35"/>
          </w:p>
        </w:tc>
        <w:tc>
          <w:tcPr>
            <w:tcW w:w="8031" w:type="dxa"/>
          </w:tcPr>
          <w:p w14:paraId="733C2AD8" w14:textId="77777777"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026" w:type="dxa"/>
          </w:tcPr>
          <w:p w14:paraId="6644A384" w14:textId="336ED033" w:rsidR="00191A23" w:rsidRPr="00D77937" w:rsidRDefault="003F5CAF" w:rsidP="003F5CAF">
            <w:pPr>
              <w:tabs>
                <w:tab w:val="left" w:pos="5400"/>
              </w:tabs>
              <w:jc w:val="center"/>
              <w:rPr>
                <w:iCs/>
                <w:sz w:val="20"/>
              </w:rPr>
            </w:pPr>
            <w:r w:rsidRPr="00D77937">
              <w:rPr>
                <w:iCs/>
                <w:sz w:val="20"/>
              </w:rPr>
              <w:t>Table S1</w:t>
            </w:r>
          </w:p>
        </w:tc>
        <w:tc>
          <w:tcPr>
            <w:tcW w:w="3368" w:type="dxa"/>
            <w:gridSpan w:val="2"/>
          </w:tcPr>
          <w:p w14:paraId="7241F350" w14:textId="57D7EE0F" w:rsidR="00191A23" w:rsidRPr="00D77937" w:rsidRDefault="00EE2712" w:rsidP="0022554A">
            <w:pPr>
              <w:tabs>
                <w:tab w:val="left" w:pos="5400"/>
              </w:tabs>
              <w:rPr>
                <w:iCs/>
                <w:sz w:val="20"/>
              </w:rPr>
            </w:pPr>
            <w:r>
              <w:rPr>
                <w:sz w:val="20"/>
              </w:rPr>
              <w:t>The details</w:t>
            </w:r>
            <w:r w:rsidRPr="00D77937">
              <w:rPr>
                <w:sz w:val="20"/>
              </w:rPr>
              <w:t xml:space="preserve"> of each variable </w:t>
            </w:r>
            <w:r>
              <w:rPr>
                <w:sz w:val="20"/>
              </w:rPr>
              <w:t xml:space="preserve">can be retrieved </w:t>
            </w:r>
            <w:r w:rsidRPr="00D77937">
              <w:rPr>
                <w:sz w:val="20"/>
              </w:rPr>
              <w:t xml:space="preserve"> </w:t>
            </w:r>
            <w:r>
              <w:rPr>
                <w:sz w:val="20"/>
              </w:rPr>
              <w:t xml:space="preserve">from </w:t>
            </w:r>
            <w:r w:rsidRPr="00D77937">
              <w:rPr>
                <w:sz w:val="20"/>
              </w:rPr>
              <w:t>Table S1.</w:t>
            </w:r>
          </w:p>
        </w:tc>
      </w:tr>
      <w:tr w:rsidR="00191A23" w:rsidRPr="0022554A" w14:paraId="3F6AB9D7" w14:textId="77777777" w:rsidTr="00D77937">
        <w:tc>
          <w:tcPr>
            <w:tcW w:w="1951" w:type="dxa"/>
          </w:tcPr>
          <w:p w14:paraId="5C69108E" w14:textId="77777777" w:rsidR="00191A23" w:rsidRPr="0022554A" w:rsidRDefault="00191A23"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616" w:type="dxa"/>
          </w:tcPr>
          <w:p w14:paraId="45ACF758" w14:textId="77777777" w:rsidR="00191A23" w:rsidRPr="0022554A" w:rsidRDefault="00191A23" w:rsidP="0022554A">
            <w:pPr>
              <w:tabs>
                <w:tab w:val="left" w:pos="5400"/>
              </w:tabs>
              <w:jc w:val="center"/>
              <w:rPr>
                <w:sz w:val="20"/>
              </w:rPr>
            </w:pPr>
            <w:r w:rsidRPr="0022554A">
              <w:rPr>
                <w:sz w:val="20"/>
              </w:rPr>
              <w:t>9</w:t>
            </w:r>
          </w:p>
        </w:tc>
        <w:tc>
          <w:tcPr>
            <w:tcW w:w="8031" w:type="dxa"/>
          </w:tcPr>
          <w:p w14:paraId="1799CA0E" w14:textId="77777777"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1026" w:type="dxa"/>
          </w:tcPr>
          <w:p w14:paraId="01E941D3" w14:textId="0055903C" w:rsidR="00191A23" w:rsidRPr="00A0162A" w:rsidRDefault="00880881" w:rsidP="003F5CAF">
            <w:pPr>
              <w:tabs>
                <w:tab w:val="left" w:pos="5400"/>
              </w:tabs>
              <w:jc w:val="center"/>
              <w:rPr>
                <w:color w:val="000000"/>
                <w:sz w:val="20"/>
              </w:rPr>
            </w:pPr>
            <w:r w:rsidRPr="00A0162A">
              <w:rPr>
                <w:color w:val="000000"/>
                <w:sz w:val="20"/>
              </w:rPr>
              <w:t>6</w:t>
            </w:r>
          </w:p>
        </w:tc>
        <w:tc>
          <w:tcPr>
            <w:tcW w:w="3368" w:type="dxa"/>
            <w:gridSpan w:val="2"/>
          </w:tcPr>
          <w:p w14:paraId="6C8EDABF" w14:textId="618190C1" w:rsidR="00191A23" w:rsidRPr="00A0162A" w:rsidRDefault="00A0162A" w:rsidP="0022554A">
            <w:pPr>
              <w:tabs>
                <w:tab w:val="left" w:pos="5400"/>
              </w:tabs>
              <w:rPr>
                <w:color w:val="000000"/>
                <w:sz w:val="20"/>
              </w:rPr>
            </w:pPr>
            <w:r w:rsidRPr="00A0162A">
              <w:rPr>
                <w:color w:val="000000"/>
                <w:sz w:val="20"/>
              </w:rPr>
              <w:t>A multi-staged sampling strategy was adopted to reduce sampling bias among teachers (lines 97-100).</w:t>
            </w:r>
          </w:p>
        </w:tc>
      </w:tr>
      <w:tr w:rsidR="00191A23" w:rsidRPr="0022554A" w14:paraId="115B7DF5" w14:textId="77777777" w:rsidTr="00D77937">
        <w:tc>
          <w:tcPr>
            <w:tcW w:w="1951" w:type="dxa"/>
          </w:tcPr>
          <w:p w14:paraId="7C683F99" w14:textId="77777777" w:rsidR="00191A23" w:rsidRPr="0022554A" w:rsidRDefault="00191A23"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616" w:type="dxa"/>
          </w:tcPr>
          <w:p w14:paraId="465CD043" w14:textId="77777777" w:rsidR="00191A23" w:rsidRPr="0022554A" w:rsidRDefault="00191A23" w:rsidP="0022554A">
            <w:pPr>
              <w:tabs>
                <w:tab w:val="left" w:pos="5400"/>
              </w:tabs>
              <w:jc w:val="center"/>
              <w:rPr>
                <w:sz w:val="20"/>
              </w:rPr>
            </w:pPr>
            <w:r w:rsidRPr="0022554A">
              <w:rPr>
                <w:sz w:val="20"/>
              </w:rPr>
              <w:t>10</w:t>
            </w:r>
          </w:p>
        </w:tc>
        <w:tc>
          <w:tcPr>
            <w:tcW w:w="8031" w:type="dxa"/>
          </w:tcPr>
          <w:p w14:paraId="71AE6198" w14:textId="77777777" w:rsidR="00191A23" w:rsidRPr="0022554A" w:rsidRDefault="00191A23" w:rsidP="0022554A">
            <w:pPr>
              <w:tabs>
                <w:tab w:val="left" w:pos="5400"/>
              </w:tabs>
              <w:rPr>
                <w:sz w:val="20"/>
              </w:rPr>
            </w:pPr>
            <w:r w:rsidRPr="0022554A">
              <w:rPr>
                <w:sz w:val="20"/>
              </w:rPr>
              <w:t>Explain how the study size was arrived at</w:t>
            </w:r>
          </w:p>
        </w:tc>
        <w:tc>
          <w:tcPr>
            <w:tcW w:w="1026" w:type="dxa"/>
          </w:tcPr>
          <w:p w14:paraId="49E2FA75" w14:textId="106863D9" w:rsidR="00191A23" w:rsidRPr="00706FCE" w:rsidRDefault="00F749DD" w:rsidP="003F5CAF">
            <w:pPr>
              <w:tabs>
                <w:tab w:val="left" w:pos="5400"/>
              </w:tabs>
              <w:jc w:val="center"/>
              <w:rPr>
                <w:sz w:val="20"/>
                <w:highlight w:val="yellow"/>
              </w:rPr>
            </w:pPr>
            <w:r w:rsidRPr="004D6721">
              <w:rPr>
                <w:sz w:val="20"/>
              </w:rPr>
              <w:t>-</w:t>
            </w:r>
          </w:p>
        </w:tc>
        <w:tc>
          <w:tcPr>
            <w:tcW w:w="3368" w:type="dxa"/>
            <w:gridSpan w:val="2"/>
          </w:tcPr>
          <w:p w14:paraId="23AF2642" w14:textId="37F72A42" w:rsidR="00191A23" w:rsidRPr="00706FCE" w:rsidRDefault="004D6721" w:rsidP="0022554A">
            <w:pPr>
              <w:tabs>
                <w:tab w:val="left" w:pos="5400"/>
              </w:tabs>
              <w:rPr>
                <w:sz w:val="20"/>
                <w:highlight w:val="yellow"/>
              </w:rPr>
            </w:pPr>
            <w:r w:rsidRPr="004D6721">
              <w:rPr>
                <w:sz w:val="20"/>
              </w:rPr>
              <w:t>A minimum of 8,067 teachers need</w:t>
            </w:r>
            <w:r w:rsidR="00EE2712">
              <w:rPr>
                <w:sz w:val="20"/>
              </w:rPr>
              <w:t>s</w:t>
            </w:r>
            <w:r w:rsidRPr="004D6721">
              <w:rPr>
                <w:sz w:val="20"/>
              </w:rPr>
              <w:t xml:space="preserve"> to be recruited, according to Moy </w:t>
            </w:r>
            <w:r w:rsidRPr="00EE2712">
              <w:rPr>
                <w:i/>
                <w:iCs/>
                <w:sz w:val="20"/>
              </w:rPr>
              <w:t>et al</w:t>
            </w:r>
            <w:r w:rsidRPr="004D6721">
              <w:rPr>
                <w:sz w:val="20"/>
              </w:rPr>
              <w:t xml:space="preserve">. (2014). Therefore, the authors considered </w:t>
            </w:r>
            <w:r w:rsidR="00EE2712">
              <w:rPr>
                <w:sz w:val="20"/>
              </w:rPr>
              <w:t>adequate</w:t>
            </w:r>
            <w:r w:rsidRPr="004D6721">
              <w:rPr>
                <w:sz w:val="20"/>
              </w:rPr>
              <w:t xml:space="preserve"> statistical power to carry out the analysis with the current number of </w:t>
            </w:r>
            <w:r w:rsidR="00EE2712">
              <w:rPr>
                <w:sz w:val="20"/>
              </w:rPr>
              <w:t xml:space="preserve">recruited </w:t>
            </w:r>
            <w:r w:rsidRPr="004D6721">
              <w:rPr>
                <w:sz w:val="20"/>
              </w:rPr>
              <w:t>participants</w:t>
            </w:r>
            <w:r>
              <w:rPr>
                <w:sz w:val="20"/>
              </w:rPr>
              <w:t xml:space="preserve"> (n=14,144)</w:t>
            </w:r>
            <w:r w:rsidRPr="004D6721">
              <w:rPr>
                <w:sz w:val="20"/>
              </w:rPr>
              <w:t>.</w:t>
            </w:r>
          </w:p>
        </w:tc>
      </w:tr>
      <w:tr w:rsidR="004D6721" w:rsidRPr="0022554A" w14:paraId="039C4794" w14:textId="77777777" w:rsidTr="00D77937">
        <w:tc>
          <w:tcPr>
            <w:tcW w:w="1951" w:type="dxa"/>
          </w:tcPr>
          <w:p w14:paraId="2FB9EE6A" w14:textId="6900AF52" w:rsidR="004D6721" w:rsidRPr="0022554A" w:rsidRDefault="004D6721" w:rsidP="004D6721">
            <w:pPr>
              <w:tabs>
                <w:tab w:val="left" w:pos="5400"/>
              </w:tabs>
              <w:rPr>
                <w:bCs/>
                <w:sz w:val="20"/>
              </w:rPr>
            </w:pPr>
            <w:r w:rsidRPr="0022554A">
              <w:rPr>
                <w:bCs/>
                <w:sz w:val="20"/>
              </w:rPr>
              <w:t>Quantitative variables</w:t>
            </w:r>
          </w:p>
        </w:tc>
        <w:tc>
          <w:tcPr>
            <w:tcW w:w="616" w:type="dxa"/>
          </w:tcPr>
          <w:p w14:paraId="0AFC1E7F" w14:textId="5A52D426" w:rsidR="004D6721" w:rsidRPr="0022554A" w:rsidRDefault="004D6721" w:rsidP="004D6721">
            <w:pPr>
              <w:tabs>
                <w:tab w:val="left" w:pos="5400"/>
              </w:tabs>
              <w:jc w:val="center"/>
              <w:rPr>
                <w:sz w:val="20"/>
              </w:rPr>
            </w:pPr>
            <w:r w:rsidRPr="0022554A">
              <w:rPr>
                <w:sz w:val="20"/>
              </w:rPr>
              <w:t>11</w:t>
            </w:r>
          </w:p>
        </w:tc>
        <w:tc>
          <w:tcPr>
            <w:tcW w:w="8031" w:type="dxa"/>
          </w:tcPr>
          <w:p w14:paraId="052A9447" w14:textId="36A19D35" w:rsidR="004D6721" w:rsidRPr="0022554A" w:rsidRDefault="004D6721" w:rsidP="004D6721">
            <w:pPr>
              <w:tabs>
                <w:tab w:val="left" w:pos="5400"/>
              </w:tabs>
              <w:rPr>
                <w:sz w:val="20"/>
              </w:rPr>
            </w:pPr>
            <w:r w:rsidRPr="0022554A">
              <w:rPr>
                <w:sz w:val="20"/>
              </w:rPr>
              <w:t>Explain how quantitative variables were handled in the analyses. If applicable, describe which groupings were chosen and why</w:t>
            </w:r>
          </w:p>
        </w:tc>
        <w:tc>
          <w:tcPr>
            <w:tcW w:w="1026" w:type="dxa"/>
          </w:tcPr>
          <w:p w14:paraId="7118C734" w14:textId="77777777" w:rsidR="004D6721" w:rsidRPr="00985281" w:rsidRDefault="004D6721" w:rsidP="004D6721">
            <w:pPr>
              <w:tabs>
                <w:tab w:val="left" w:pos="5400"/>
              </w:tabs>
              <w:jc w:val="center"/>
              <w:rPr>
                <w:sz w:val="20"/>
              </w:rPr>
            </w:pPr>
            <w:r w:rsidRPr="00985281">
              <w:rPr>
                <w:sz w:val="20"/>
              </w:rPr>
              <w:t>6 &amp;</w:t>
            </w:r>
          </w:p>
          <w:p w14:paraId="4D872CBA" w14:textId="5E9F04A2" w:rsidR="004D6721" w:rsidRPr="00985281" w:rsidRDefault="004D6721" w:rsidP="004D6721">
            <w:pPr>
              <w:tabs>
                <w:tab w:val="left" w:pos="5400"/>
              </w:tabs>
              <w:jc w:val="center"/>
              <w:rPr>
                <w:sz w:val="20"/>
              </w:rPr>
            </w:pPr>
            <w:r w:rsidRPr="00985281">
              <w:rPr>
                <w:sz w:val="20"/>
              </w:rPr>
              <w:t>Table S1</w:t>
            </w:r>
          </w:p>
        </w:tc>
        <w:tc>
          <w:tcPr>
            <w:tcW w:w="3368" w:type="dxa"/>
            <w:gridSpan w:val="2"/>
          </w:tcPr>
          <w:p w14:paraId="55CBB99B" w14:textId="4B5A560B" w:rsidR="004D6721" w:rsidRPr="00985281" w:rsidRDefault="00985281" w:rsidP="004D6721">
            <w:pPr>
              <w:tabs>
                <w:tab w:val="left" w:pos="5400"/>
              </w:tabs>
              <w:rPr>
                <w:sz w:val="20"/>
              </w:rPr>
            </w:pPr>
            <w:r w:rsidRPr="00985281">
              <w:rPr>
                <w:sz w:val="20"/>
              </w:rPr>
              <w:t>Most quantitative variables were included in analyses without any transformation. They were described as a weighted mean with a standard deviation (lines 118-119). Additional variables (e.g., Fruit and vegetable consumption and central obesity) were computed from relevant continuous variables. The details can be found in Table S1.</w:t>
            </w:r>
          </w:p>
        </w:tc>
      </w:tr>
      <w:tr w:rsidR="00985281" w:rsidRPr="00985281" w14:paraId="5DBF9E77" w14:textId="77777777" w:rsidTr="00D77937">
        <w:tc>
          <w:tcPr>
            <w:tcW w:w="1951" w:type="dxa"/>
          </w:tcPr>
          <w:p w14:paraId="04902358" w14:textId="77777777" w:rsidR="00985281" w:rsidRPr="00985281" w:rsidRDefault="00985281" w:rsidP="00985281">
            <w:pPr>
              <w:tabs>
                <w:tab w:val="left" w:pos="5400"/>
              </w:tabs>
              <w:rPr>
                <w:sz w:val="20"/>
              </w:rPr>
            </w:pPr>
            <w:r w:rsidRPr="00985281">
              <w:rPr>
                <w:sz w:val="20"/>
              </w:rPr>
              <w:t xml:space="preserve">Statistical </w:t>
            </w:r>
          </w:p>
          <w:p w14:paraId="1E833F87" w14:textId="099A6E8F" w:rsidR="00985281" w:rsidRPr="00985281" w:rsidRDefault="00985281" w:rsidP="00985281">
            <w:pPr>
              <w:tabs>
                <w:tab w:val="left" w:pos="5400"/>
              </w:tabs>
              <w:rPr>
                <w:bCs/>
                <w:sz w:val="20"/>
              </w:rPr>
            </w:pPr>
            <w:r w:rsidRPr="00985281">
              <w:rPr>
                <w:sz w:val="20"/>
              </w:rPr>
              <w:t>methods</w:t>
            </w:r>
          </w:p>
        </w:tc>
        <w:tc>
          <w:tcPr>
            <w:tcW w:w="616" w:type="dxa"/>
          </w:tcPr>
          <w:p w14:paraId="2C28D56B" w14:textId="7687A8F7" w:rsidR="00985281" w:rsidRPr="00985281" w:rsidRDefault="00985281" w:rsidP="00985281">
            <w:pPr>
              <w:tabs>
                <w:tab w:val="left" w:pos="5400"/>
              </w:tabs>
              <w:jc w:val="center"/>
              <w:rPr>
                <w:sz w:val="20"/>
              </w:rPr>
            </w:pPr>
            <w:r w:rsidRPr="00985281">
              <w:rPr>
                <w:sz w:val="20"/>
              </w:rPr>
              <w:t>12</w:t>
            </w:r>
          </w:p>
        </w:tc>
        <w:tc>
          <w:tcPr>
            <w:tcW w:w="8031" w:type="dxa"/>
          </w:tcPr>
          <w:p w14:paraId="35902644" w14:textId="24B5DB8D" w:rsidR="00985281" w:rsidRPr="00985281" w:rsidRDefault="00985281" w:rsidP="00985281">
            <w:pPr>
              <w:tabs>
                <w:tab w:val="left" w:pos="5400"/>
              </w:tabs>
              <w:rPr>
                <w:sz w:val="20"/>
              </w:rPr>
            </w:pPr>
            <w:r w:rsidRPr="00985281">
              <w:rPr>
                <w:sz w:val="20"/>
              </w:rPr>
              <w:t>(</w:t>
            </w:r>
            <w:r w:rsidRPr="00985281">
              <w:rPr>
                <w:i/>
                <w:sz w:val="20"/>
              </w:rPr>
              <w:t>a</w:t>
            </w:r>
            <w:r w:rsidRPr="00985281">
              <w:rPr>
                <w:sz w:val="20"/>
              </w:rPr>
              <w:t>) Describe all statistical methods, including those used to control for confounding</w:t>
            </w:r>
          </w:p>
        </w:tc>
        <w:tc>
          <w:tcPr>
            <w:tcW w:w="1026" w:type="dxa"/>
          </w:tcPr>
          <w:p w14:paraId="7618C19C" w14:textId="25DF6864" w:rsidR="00985281" w:rsidRPr="00985281" w:rsidRDefault="00985281" w:rsidP="00985281">
            <w:pPr>
              <w:tabs>
                <w:tab w:val="left" w:pos="5400"/>
              </w:tabs>
              <w:jc w:val="center"/>
              <w:rPr>
                <w:sz w:val="20"/>
              </w:rPr>
            </w:pPr>
            <w:r w:rsidRPr="00985281">
              <w:rPr>
                <w:sz w:val="20"/>
              </w:rPr>
              <w:t>6 &amp; 7</w:t>
            </w:r>
          </w:p>
        </w:tc>
        <w:tc>
          <w:tcPr>
            <w:tcW w:w="3368" w:type="dxa"/>
            <w:gridSpan w:val="2"/>
          </w:tcPr>
          <w:p w14:paraId="2EC885BE" w14:textId="1180AE6F" w:rsidR="00985281" w:rsidRPr="00985281" w:rsidRDefault="00985281" w:rsidP="00985281">
            <w:pPr>
              <w:tabs>
                <w:tab w:val="left" w:pos="5400"/>
              </w:tabs>
              <w:rPr>
                <w:sz w:val="20"/>
              </w:rPr>
            </w:pPr>
            <w:r w:rsidRPr="00985281">
              <w:rPr>
                <w:sz w:val="20"/>
              </w:rPr>
              <w:t xml:space="preserve">All details on statistical analyses, both descriptive and inferential analyses, were elaborated </w:t>
            </w:r>
            <w:r w:rsidR="00EE2712">
              <w:rPr>
                <w:sz w:val="20"/>
              </w:rPr>
              <w:t>(</w:t>
            </w:r>
            <w:r w:rsidRPr="00985281">
              <w:rPr>
                <w:sz w:val="20"/>
              </w:rPr>
              <w:t>lines 115-135</w:t>
            </w:r>
            <w:r w:rsidR="00EE2712">
              <w:rPr>
                <w:sz w:val="20"/>
              </w:rPr>
              <w:t>)</w:t>
            </w:r>
            <w:r w:rsidRPr="00985281">
              <w:rPr>
                <w:sz w:val="20"/>
              </w:rPr>
              <w:t>.</w:t>
            </w:r>
          </w:p>
        </w:tc>
      </w:tr>
      <w:tr w:rsidR="00985281" w:rsidRPr="00985281" w14:paraId="3BED2231" w14:textId="77777777" w:rsidTr="00D77937">
        <w:tc>
          <w:tcPr>
            <w:tcW w:w="1951" w:type="dxa"/>
          </w:tcPr>
          <w:p w14:paraId="46EE3A82" w14:textId="77777777" w:rsidR="00985281" w:rsidRPr="00985281" w:rsidRDefault="00985281" w:rsidP="00985281">
            <w:pPr>
              <w:tabs>
                <w:tab w:val="left" w:pos="5400"/>
              </w:tabs>
              <w:rPr>
                <w:sz w:val="20"/>
              </w:rPr>
            </w:pPr>
          </w:p>
        </w:tc>
        <w:tc>
          <w:tcPr>
            <w:tcW w:w="616" w:type="dxa"/>
          </w:tcPr>
          <w:p w14:paraId="3C476BDD" w14:textId="77777777" w:rsidR="00985281" w:rsidRPr="00985281" w:rsidRDefault="00985281" w:rsidP="00985281">
            <w:pPr>
              <w:tabs>
                <w:tab w:val="left" w:pos="5400"/>
              </w:tabs>
              <w:jc w:val="center"/>
              <w:rPr>
                <w:sz w:val="20"/>
              </w:rPr>
            </w:pPr>
          </w:p>
        </w:tc>
        <w:tc>
          <w:tcPr>
            <w:tcW w:w="8031" w:type="dxa"/>
          </w:tcPr>
          <w:p w14:paraId="1B01C093" w14:textId="6F8EF2CA" w:rsidR="00985281" w:rsidRPr="00985281" w:rsidRDefault="00985281" w:rsidP="00985281">
            <w:pPr>
              <w:tabs>
                <w:tab w:val="left" w:pos="5400"/>
              </w:tabs>
              <w:rPr>
                <w:sz w:val="20"/>
              </w:rPr>
            </w:pPr>
            <w:r w:rsidRPr="00985281">
              <w:rPr>
                <w:sz w:val="20"/>
              </w:rPr>
              <w:t>(b) Describe any methods used to examine subgroups and interactions</w:t>
            </w:r>
          </w:p>
        </w:tc>
        <w:tc>
          <w:tcPr>
            <w:tcW w:w="1026" w:type="dxa"/>
          </w:tcPr>
          <w:p w14:paraId="2D457F3A" w14:textId="3E9D85EF" w:rsidR="00985281" w:rsidRPr="00985281" w:rsidRDefault="00985281" w:rsidP="00985281">
            <w:pPr>
              <w:tabs>
                <w:tab w:val="left" w:pos="5400"/>
              </w:tabs>
              <w:jc w:val="center"/>
              <w:rPr>
                <w:sz w:val="20"/>
              </w:rPr>
            </w:pPr>
            <w:r w:rsidRPr="00985281">
              <w:rPr>
                <w:sz w:val="20"/>
              </w:rPr>
              <w:t>7</w:t>
            </w:r>
          </w:p>
        </w:tc>
        <w:tc>
          <w:tcPr>
            <w:tcW w:w="3368" w:type="dxa"/>
            <w:gridSpan w:val="2"/>
          </w:tcPr>
          <w:p w14:paraId="5E2E93E8" w14:textId="35E9C5FE" w:rsidR="00985281" w:rsidRPr="00985281" w:rsidRDefault="00985281" w:rsidP="00985281">
            <w:pPr>
              <w:tabs>
                <w:tab w:val="left" w:pos="5400"/>
              </w:tabs>
              <w:rPr>
                <w:sz w:val="20"/>
              </w:rPr>
            </w:pPr>
            <w:r w:rsidRPr="00985281">
              <w:rPr>
                <w:sz w:val="20"/>
              </w:rPr>
              <w:t>Additional analysis on interaction (lines 133 – 134).</w:t>
            </w:r>
          </w:p>
        </w:tc>
      </w:tr>
      <w:tr w:rsidR="00985281" w:rsidRPr="00985281" w14:paraId="10099C5A" w14:textId="77777777" w:rsidTr="00D77937">
        <w:tc>
          <w:tcPr>
            <w:tcW w:w="1951" w:type="dxa"/>
          </w:tcPr>
          <w:p w14:paraId="576DE325" w14:textId="6B06AECD" w:rsidR="00985281" w:rsidRPr="00985281" w:rsidRDefault="00985281" w:rsidP="00985281">
            <w:pPr>
              <w:tabs>
                <w:tab w:val="left" w:pos="5400"/>
              </w:tabs>
              <w:rPr>
                <w:bCs/>
                <w:sz w:val="20"/>
              </w:rPr>
            </w:pPr>
            <w:proofErr w:type="gramStart"/>
            <w:r w:rsidRPr="00985281">
              <w:rPr>
                <w:sz w:val="16"/>
                <w:szCs w:val="16"/>
              </w:rPr>
              <w:t>Continued on</w:t>
            </w:r>
            <w:proofErr w:type="gramEnd"/>
            <w:r w:rsidRPr="00985281">
              <w:rPr>
                <w:sz w:val="16"/>
                <w:szCs w:val="16"/>
              </w:rPr>
              <w:t xml:space="preserve"> next page</w:t>
            </w:r>
          </w:p>
        </w:tc>
        <w:tc>
          <w:tcPr>
            <w:tcW w:w="616" w:type="dxa"/>
          </w:tcPr>
          <w:p w14:paraId="2DAFED84" w14:textId="77777777" w:rsidR="00985281" w:rsidRPr="00985281" w:rsidRDefault="00985281" w:rsidP="00985281">
            <w:pPr>
              <w:tabs>
                <w:tab w:val="left" w:pos="5400"/>
              </w:tabs>
              <w:jc w:val="center"/>
              <w:rPr>
                <w:sz w:val="20"/>
              </w:rPr>
            </w:pPr>
          </w:p>
        </w:tc>
        <w:tc>
          <w:tcPr>
            <w:tcW w:w="8031" w:type="dxa"/>
          </w:tcPr>
          <w:p w14:paraId="5137AA15" w14:textId="77777777" w:rsidR="00985281" w:rsidRPr="00985281" w:rsidRDefault="00985281" w:rsidP="00985281">
            <w:pPr>
              <w:tabs>
                <w:tab w:val="left" w:pos="5400"/>
              </w:tabs>
              <w:rPr>
                <w:sz w:val="20"/>
              </w:rPr>
            </w:pPr>
          </w:p>
        </w:tc>
        <w:tc>
          <w:tcPr>
            <w:tcW w:w="1026" w:type="dxa"/>
          </w:tcPr>
          <w:p w14:paraId="5F84CC42" w14:textId="77777777" w:rsidR="00985281" w:rsidRPr="00985281" w:rsidRDefault="00985281" w:rsidP="00985281">
            <w:pPr>
              <w:tabs>
                <w:tab w:val="left" w:pos="5400"/>
              </w:tabs>
              <w:jc w:val="center"/>
              <w:rPr>
                <w:sz w:val="20"/>
              </w:rPr>
            </w:pPr>
          </w:p>
        </w:tc>
        <w:tc>
          <w:tcPr>
            <w:tcW w:w="3368" w:type="dxa"/>
            <w:gridSpan w:val="2"/>
          </w:tcPr>
          <w:p w14:paraId="049CD7A6" w14:textId="77777777" w:rsidR="00985281" w:rsidRPr="00985281" w:rsidRDefault="00985281" w:rsidP="00985281">
            <w:pPr>
              <w:tabs>
                <w:tab w:val="left" w:pos="5400"/>
              </w:tabs>
              <w:rPr>
                <w:sz w:val="20"/>
              </w:rPr>
            </w:pPr>
          </w:p>
        </w:tc>
      </w:tr>
    </w:tbl>
    <w:p w14:paraId="7DFBDA85" w14:textId="645D62E9" w:rsidR="00191A23" w:rsidRPr="00985281" w:rsidRDefault="00191A23">
      <w:bookmarkStart w:id="40" w:name="bold22"/>
      <w:bookmarkStart w:id="41" w:name="italic22"/>
      <w:bookmarkEnd w:id="38"/>
      <w:bookmarkEnd w:id="39"/>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026"/>
        <w:gridCol w:w="3368"/>
      </w:tblGrid>
      <w:tr w:rsidR="00191A23" w:rsidRPr="0022554A" w14:paraId="754EF1AD" w14:textId="77777777" w:rsidTr="00880881">
        <w:tc>
          <w:tcPr>
            <w:tcW w:w="1521" w:type="dxa"/>
            <w:vMerge w:val="restart"/>
          </w:tcPr>
          <w:p w14:paraId="4B271455" w14:textId="77777777" w:rsidR="00191A23" w:rsidRPr="00985281" w:rsidRDefault="00985281" w:rsidP="00191A23">
            <w:pPr>
              <w:tabs>
                <w:tab w:val="left" w:pos="5400"/>
              </w:tabs>
              <w:rPr>
                <w:bCs/>
                <w:sz w:val="20"/>
              </w:rPr>
            </w:pPr>
            <w:bookmarkStart w:id="42" w:name="bold25" w:colFirst="0" w:colLast="0"/>
            <w:bookmarkStart w:id="43" w:name="italic27" w:colFirst="0" w:colLast="0"/>
            <w:bookmarkEnd w:id="40"/>
            <w:bookmarkEnd w:id="41"/>
            <w:r w:rsidRPr="00985281">
              <w:rPr>
                <w:bCs/>
                <w:sz w:val="20"/>
              </w:rPr>
              <w:t>Statistical</w:t>
            </w:r>
          </w:p>
          <w:p w14:paraId="21392A61" w14:textId="29D61904" w:rsidR="00985281" w:rsidRPr="00985281" w:rsidRDefault="00985281" w:rsidP="00191A23">
            <w:pPr>
              <w:tabs>
                <w:tab w:val="left" w:pos="5400"/>
              </w:tabs>
              <w:rPr>
                <w:bCs/>
                <w:sz w:val="20"/>
              </w:rPr>
            </w:pPr>
            <w:r w:rsidRPr="00985281">
              <w:rPr>
                <w:bCs/>
                <w:sz w:val="20"/>
              </w:rPr>
              <w:t>methods</w:t>
            </w:r>
          </w:p>
        </w:tc>
        <w:tc>
          <w:tcPr>
            <w:tcW w:w="749" w:type="dxa"/>
            <w:vMerge w:val="restart"/>
          </w:tcPr>
          <w:p w14:paraId="291B8589" w14:textId="63702BA1" w:rsidR="00191A23" w:rsidRPr="00985281" w:rsidRDefault="00985281" w:rsidP="00191A23">
            <w:pPr>
              <w:tabs>
                <w:tab w:val="left" w:pos="5400"/>
              </w:tabs>
              <w:jc w:val="center"/>
              <w:rPr>
                <w:sz w:val="20"/>
              </w:rPr>
            </w:pPr>
            <w:r w:rsidRPr="00985281">
              <w:rPr>
                <w:sz w:val="20"/>
              </w:rPr>
              <w:t>12</w:t>
            </w:r>
          </w:p>
        </w:tc>
        <w:tc>
          <w:tcPr>
            <w:tcW w:w="8328" w:type="dxa"/>
          </w:tcPr>
          <w:p w14:paraId="1FDE9863" w14:textId="77777777" w:rsidR="00191A23" w:rsidRPr="00985281" w:rsidRDefault="00191A23" w:rsidP="00191A23">
            <w:pPr>
              <w:tabs>
                <w:tab w:val="left" w:pos="5400"/>
              </w:tabs>
              <w:rPr>
                <w:sz w:val="20"/>
              </w:rPr>
            </w:pPr>
            <w:r w:rsidRPr="00985281">
              <w:rPr>
                <w:sz w:val="20"/>
              </w:rPr>
              <w:t>(</w:t>
            </w:r>
            <w:r w:rsidRPr="00985281">
              <w:rPr>
                <w:i/>
                <w:sz w:val="20"/>
              </w:rPr>
              <w:t>c</w:t>
            </w:r>
            <w:r w:rsidRPr="00985281">
              <w:rPr>
                <w:sz w:val="20"/>
              </w:rPr>
              <w:t>) Explain how missing data were addressed</w:t>
            </w:r>
          </w:p>
        </w:tc>
        <w:tc>
          <w:tcPr>
            <w:tcW w:w="1026" w:type="dxa"/>
          </w:tcPr>
          <w:p w14:paraId="3988C99C" w14:textId="7ADF2244" w:rsidR="00191A23" w:rsidRPr="00985281" w:rsidRDefault="00C1403B" w:rsidP="00880881">
            <w:pPr>
              <w:tabs>
                <w:tab w:val="left" w:pos="5400"/>
              </w:tabs>
              <w:jc w:val="center"/>
              <w:rPr>
                <w:sz w:val="20"/>
              </w:rPr>
            </w:pPr>
            <w:r w:rsidRPr="00985281">
              <w:rPr>
                <w:sz w:val="20"/>
              </w:rPr>
              <w:t>7</w:t>
            </w:r>
          </w:p>
        </w:tc>
        <w:tc>
          <w:tcPr>
            <w:tcW w:w="3368" w:type="dxa"/>
          </w:tcPr>
          <w:p w14:paraId="4FAB2FA0" w14:textId="73434A76" w:rsidR="00191A23" w:rsidRPr="00985281" w:rsidRDefault="00985281" w:rsidP="00191A23">
            <w:pPr>
              <w:tabs>
                <w:tab w:val="left" w:pos="5400"/>
              </w:tabs>
              <w:rPr>
                <w:sz w:val="20"/>
              </w:rPr>
            </w:pPr>
            <w:r w:rsidRPr="00985281">
              <w:rPr>
                <w:sz w:val="20"/>
              </w:rPr>
              <w:t>Missing values were imputed using the multiple imputation chained equation (MICE) (lines 125-126).</w:t>
            </w:r>
          </w:p>
        </w:tc>
      </w:tr>
      <w:tr w:rsidR="00191A23" w:rsidRPr="0022554A" w14:paraId="626C8527" w14:textId="77777777" w:rsidTr="00880881">
        <w:tc>
          <w:tcPr>
            <w:tcW w:w="1521" w:type="dxa"/>
            <w:vMerge/>
          </w:tcPr>
          <w:p w14:paraId="709A70E8" w14:textId="77777777" w:rsidR="00191A23" w:rsidRPr="0022554A" w:rsidRDefault="00191A23" w:rsidP="00191A23">
            <w:pPr>
              <w:tabs>
                <w:tab w:val="left" w:pos="5400"/>
              </w:tabs>
              <w:rPr>
                <w:bCs/>
                <w:sz w:val="20"/>
              </w:rPr>
            </w:pPr>
            <w:bookmarkStart w:id="44" w:name="bold26" w:colFirst="0" w:colLast="0"/>
            <w:bookmarkStart w:id="45" w:name="italic28" w:colFirst="0" w:colLast="0"/>
            <w:bookmarkEnd w:id="42"/>
            <w:bookmarkEnd w:id="43"/>
          </w:p>
        </w:tc>
        <w:tc>
          <w:tcPr>
            <w:tcW w:w="749" w:type="dxa"/>
            <w:vMerge/>
          </w:tcPr>
          <w:p w14:paraId="6FEA663F" w14:textId="77777777" w:rsidR="00191A23" w:rsidRPr="0022554A" w:rsidRDefault="00191A23" w:rsidP="00191A23">
            <w:pPr>
              <w:tabs>
                <w:tab w:val="left" w:pos="5400"/>
              </w:tabs>
              <w:jc w:val="center"/>
              <w:rPr>
                <w:sz w:val="20"/>
              </w:rPr>
            </w:pPr>
          </w:p>
        </w:tc>
        <w:tc>
          <w:tcPr>
            <w:tcW w:w="8328" w:type="dxa"/>
          </w:tcPr>
          <w:p w14:paraId="7E9C2541" w14:textId="778C80BB" w:rsidR="00191A23" w:rsidRPr="0022554A" w:rsidRDefault="00191A23" w:rsidP="00985281">
            <w:pPr>
              <w:tabs>
                <w:tab w:val="left" w:pos="5400"/>
              </w:tabs>
              <w:rPr>
                <w:sz w:val="20"/>
              </w:rPr>
            </w:pPr>
            <w:r w:rsidRPr="0022554A">
              <w:rPr>
                <w:sz w:val="20"/>
              </w:rPr>
              <w:t>(</w:t>
            </w:r>
            <w:r w:rsidRPr="0022554A">
              <w:rPr>
                <w:i/>
                <w:sz w:val="20"/>
              </w:rPr>
              <w:t>d</w:t>
            </w:r>
            <w:r w:rsidRPr="0022554A">
              <w:rPr>
                <w:sz w:val="20"/>
              </w:rPr>
              <w:t xml:space="preserve">) </w:t>
            </w: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026" w:type="dxa"/>
          </w:tcPr>
          <w:p w14:paraId="474E2DEB" w14:textId="61F13BF7" w:rsidR="00191A23" w:rsidRPr="00985281" w:rsidRDefault="00C42F33" w:rsidP="00880881">
            <w:pPr>
              <w:tabs>
                <w:tab w:val="left" w:pos="5400"/>
              </w:tabs>
              <w:jc w:val="center"/>
              <w:rPr>
                <w:sz w:val="20"/>
              </w:rPr>
            </w:pPr>
            <w:r w:rsidRPr="00985281">
              <w:rPr>
                <w:sz w:val="20"/>
              </w:rPr>
              <w:t>6</w:t>
            </w:r>
          </w:p>
        </w:tc>
        <w:tc>
          <w:tcPr>
            <w:tcW w:w="3368" w:type="dxa"/>
          </w:tcPr>
          <w:p w14:paraId="1D445B3A" w14:textId="3C20ABAB" w:rsidR="00191A23" w:rsidRPr="00985281" w:rsidRDefault="00985281" w:rsidP="00191A23">
            <w:pPr>
              <w:tabs>
                <w:tab w:val="left" w:pos="5400"/>
              </w:tabs>
              <w:rPr>
                <w:sz w:val="20"/>
              </w:rPr>
            </w:pPr>
            <w:r w:rsidRPr="00985281">
              <w:rPr>
                <w:sz w:val="20"/>
              </w:rPr>
              <w:t>Complex analysis with an assigned weight (lines 117-121).</w:t>
            </w:r>
          </w:p>
        </w:tc>
      </w:tr>
      <w:tr w:rsidR="00191A23" w:rsidRPr="0022554A" w14:paraId="7A147536" w14:textId="77777777" w:rsidTr="00880881">
        <w:tc>
          <w:tcPr>
            <w:tcW w:w="1521" w:type="dxa"/>
            <w:vMerge/>
          </w:tcPr>
          <w:p w14:paraId="783D1523" w14:textId="77777777" w:rsidR="00191A23" w:rsidRPr="0022554A" w:rsidRDefault="00191A23" w:rsidP="00191A23">
            <w:pPr>
              <w:tabs>
                <w:tab w:val="left" w:pos="5400"/>
              </w:tabs>
              <w:rPr>
                <w:bCs/>
                <w:sz w:val="20"/>
              </w:rPr>
            </w:pPr>
            <w:bookmarkStart w:id="46" w:name="bold27" w:colFirst="0" w:colLast="0"/>
            <w:bookmarkStart w:id="47" w:name="italic29" w:colFirst="0" w:colLast="0"/>
            <w:bookmarkEnd w:id="44"/>
            <w:bookmarkEnd w:id="45"/>
          </w:p>
        </w:tc>
        <w:tc>
          <w:tcPr>
            <w:tcW w:w="749" w:type="dxa"/>
            <w:vMerge/>
          </w:tcPr>
          <w:p w14:paraId="5A60D61A" w14:textId="77777777" w:rsidR="00191A23" w:rsidRPr="0022554A" w:rsidRDefault="00191A23" w:rsidP="00191A23">
            <w:pPr>
              <w:tabs>
                <w:tab w:val="left" w:pos="5400"/>
              </w:tabs>
              <w:jc w:val="center"/>
              <w:rPr>
                <w:sz w:val="20"/>
              </w:rPr>
            </w:pPr>
          </w:p>
        </w:tc>
        <w:tc>
          <w:tcPr>
            <w:tcW w:w="8328" w:type="dxa"/>
          </w:tcPr>
          <w:p w14:paraId="50027CFC" w14:textId="77777777"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026" w:type="dxa"/>
          </w:tcPr>
          <w:p w14:paraId="667D692B" w14:textId="43B1DF1F" w:rsidR="00C1403B" w:rsidRPr="00985281" w:rsidRDefault="00C1403B" w:rsidP="00880881">
            <w:pPr>
              <w:tabs>
                <w:tab w:val="left" w:pos="5400"/>
              </w:tabs>
              <w:jc w:val="center"/>
              <w:rPr>
                <w:sz w:val="20"/>
              </w:rPr>
            </w:pPr>
            <w:r w:rsidRPr="00985281">
              <w:rPr>
                <w:sz w:val="20"/>
              </w:rPr>
              <w:t xml:space="preserve">11 &amp; </w:t>
            </w:r>
          </w:p>
          <w:p w14:paraId="0A81ABB6" w14:textId="42D452E8" w:rsidR="00191A23" w:rsidRPr="00985281" w:rsidRDefault="00C1403B" w:rsidP="00880881">
            <w:pPr>
              <w:tabs>
                <w:tab w:val="left" w:pos="5400"/>
              </w:tabs>
              <w:jc w:val="center"/>
              <w:rPr>
                <w:sz w:val="20"/>
              </w:rPr>
            </w:pPr>
            <w:r w:rsidRPr="00985281">
              <w:rPr>
                <w:sz w:val="20"/>
              </w:rPr>
              <w:t>Table S4</w:t>
            </w:r>
          </w:p>
        </w:tc>
        <w:tc>
          <w:tcPr>
            <w:tcW w:w="3368" w:type="dxa"/>
          </w:tcPr>
          <w:p w14:paraId="2BA528A1" w14:textId="2AFBD309" w:rsidR="00191A23" w:rsidRPr="00985281" w:rsidRDefault="00C1403B" w:rsidP="00191A23">
            <w:pPr>
              <w:tabs>
                <w:tab w:val="left" w:pos="5400"/>
              </w:tabs>
              <w:rPr>
                <w:sz w:val="20"/>
              </w:rPr>
            </w:pPr>
            <w:r w:rsidRPr="00985281">
              <w:rPr>
                <w:sz w:val="20"/>
              </w:rPr>
              <w:t>An ad</w:t>
            </w:r>
            <w:r w:rsidR="00985281" w:rsidRPr="00985281">
              <w:rPr>
                <w:sz w:val="20"/>
              </w:rPr>
              <w:t xml:space="preserve"> </w:t>
            </w:r>
            <w:r w:rsidRPr="00985281">
              <w:rPr>
                <w:sz w:val="20"/>
              </w:rPr>
              <w:t>hoc rather than sensitivity analysis was done and described (</w:t>
            </w:r>
            <w:r w:rsidR="00985281" w:rsidRPr="00985281">
              <w:rPr>
                <w:sz w:val="20"/>
              </w:rPr>
              <w:t>l</w:t>
            </w:r>
            <w:r w:rsidRPr="00985281">
              <w:rPr>
                <w:sz w:val="20"/>
              </w:rPr>
              <w:t>ine</w:t>
            </w:r>
            <w:r w:rsidR="00985281" w:rsidRPr="00985281">
              <w:rPr>
                <w:sz w:val="20"/>
              </w:rPr>
              <w:t>s</w:t>
            </w:r>
            <w:r w:rsidRPr="00985281">
              <w:rPr>
                <w:sz w:val="20"/>
              </w:rPr>
              <w:t xml:space="preserve"> 31</w:t>
            </w:r>
            <w:r w:rsidR="00B77163" w:rsidRPr="00985281">
              <w:rPr>
                <w:sz w:val="20"/>
              </w:rPr>
              <w:t>6</w:t>
            </w:r>
            <w:r w:rsidRPr="00985281">
              <w:rPr>
                <w:sz w:val="20"/>
              </w:rPr>
              <w:t>-31</w:t>
            </w:r>
            <w:r w:rsidR="00B77163" w:rsidRPr="00985281">
              <w:rPr>
                <w:sz w:val="20"/>
              </w:rPr>
              <w:t>9</w:t>
            </w:r>
            <w:r w:rsidRPr="00985281">
              <w:rPr>
                <w:sz w:val="20"/>
              </w:rPr>
              <w:t>) (Table S4)</w:t>
            </w:r>
            <w:r w:rsidR="008573FA" w:rsidRPr="00985281">
              <w:rPr>
                <w:sz w:val="20"/>
              </w:rPr>
              <w:t>.</w:t>
            </w:r>
          </w:p>
        </w:tc>
      </w:tr>
      <w:bookmarkEnd w:id="46"/>
      <w:bookmarkEnd w:id="47"/>
      <w:tr w:rsidR="00191A23" w:rsidRPr="0022554A" w14:paraId="52B08209" w14:textId="77777777" w:rsidTr="00191A23">
        <w:tc>
          <w:tcPr>
            <w:tcW w:w="14992" w:type="dxa"/>
            <w:gridSpan w:val="5"/>
          </w:tcPr>
          <w:p w14:paraId="7DE198D1" w14:textId="77777777" w:rsidR="00191A23" w:rsidRPr="0022554A" w:rsidRDefault="00191A23" w:rsidP="00191A23">
            <w:pPr>
              <w:pStyle w:val="TableSubHead"/>
              <w:tabs>
                <w:tab w:val="left" w:pos="5400"/>
              </w:tabs>
              <w:rPr>
                <w:sz w:val="20"/>
              </w:rPr>
            </w:pPr>
            <w:r w:rsidRPr="0022554A">
              <w:rPr>
                <w:sz w:val="20"/>
              </w:rPr>
              <w:t>Results</w:t>
            </w:r>
          </w:p>
        </w:tc>
      </w:tr>
      <w:tr w:rsidR="00191A23" w:rsidRPr="0022554A" w14:paraId="1A1587B2" w14:textId="77777777" w:rsidTr="00587B12">
        <w:tc>
          <w:tcPr>
            <w:tcW w:w="0" w:type="auto"/>
            <w:vMerge w:val="restart"/>
          </w:tcPr>
          <w:p w14:paraId="587973B3" w14:textId="77777777" w:rsidR="00191A23" w:rsidRPr="0022554A" w:rsidRDefault="00191A23" w:rsidP="00191A23">
            <w:pPr>
              <w:tabs>
                <w:tab w:val="left" w:pos="5400"/>
              </w:tabs>
              <w:rPr>
                <w:bCs/>
                <w:sz w:val="20"/>
              </w:rPr>
            </w:pPr>
            <w:bookmarkStart w:id="48" w:name="bold29"/>
            <w:bookmarkStart w:id="49" w:name="italic31"/>
            <w:r w:rsidRPr="0022554A">
              <w:rPr>
                <w:bCs/>
                <w:sz w:val="20"/>
              </w:rPr>
              <w:t>Participants</w:t>
            </w:r>
            <w:bookmarkEnd w:id="48"/>
            <w:bookmarkEnd w:id="49"/>
          </w:p>
        </w:tc>
        <w:tc>
          <w:tcPr>
            <w:tcW w:w="0" w:type="auto"/>
            <w:vMerge w:val="restart"/>
          </w:tcPr>
          <w:p w14:paraId="46589177" w14:textId="77777777" w:rsidR="00191A23" w:rsidRPr="0022554A" w:rsidRDefault="00191A23" w:rsidP="00191A23">
            <w:pPr>
              <w:tabs>
                <w:tab w:val="left" w:pos="5400"/>
              </w:tabs>
              <w:jc w:val="center"/>
              <w:rPr>
                <w:sz w:val="20"/>
              </w:rPr>
            </w:pPr>
            <w:r w:rsidRPr="0022554A">
              <w:rPr>
                <w:sz w:val="20"/>
              </w:rPr>
              <w:t>13</w:t>
            </w:r>
            <w:bookmarkStart w:id="50" w:name="bold30"/>
            <w:r w:rsidRPr="0022554A">
              <w:rPr>
                <w:bCs/>
                <w:sz w:val="20"/>
              </w:rPr>
              <w:t>*</w:t>
            </w:r>
            <w:bookmarkEnd w:id="50"/>
          </w:p>
        </w:tc>
        <w:tc>
          <w:tcPr>
            <w:tcW w:w="8328" w:type="dxa"/>
          </w:tcPr>
          <w:p w14:paraId="4ED14A3C" w14:textId="77777777"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w:t>
            </w:r>
            <w:proofErr w:type="spellStart"/>
            <w:proofErr w:type="gramStart"/>
            <w:r w:rsidRPr="0022554A">
              <w:rPr>
                <w:sz w:val="20"/>
              </w:rPr>
              <w:t>eg</w:t>
            </w:r>
            <w:proofErr w:type="spellEnd"/>
            <w:proofErr w:type="gramEnd"/>
            <w:r w:rsidRPr="0022554A">
              <w:rPr>
                <w:sz w:val="20"/>
              </w:rPr>
              <w:t xml:space="preserve"> numbers potentially eligible, examined for eligibility, confirmed eligible, included in the study, completing follow-up, and analysed</w:t>
            </w:r>
          </w:p>
        </w:tc>
        <w:tc>
          <w:tcPr>
            <w:tcW w:w="1026" w:type="dxa"/>
          </w:tcPr>
          <w:p w14:paraId="4E19CEFD" w14:textId="259D1B36" w:rsidR="00191A23" w:rsidRPr="00EE2712" w:rsidRDefault="008573FA" w:rsidP="00587B12">
            <w:pPr>
              <w:tabs>
                <w:tab w:val="left" w:pos="5400"/>
              </w:tabs>
              <w:jc w:val="center"/>
              <w:rPr>
                <w:sz w:val="20"/>
              </w:rPr>
            </w:pPr>
            <w:r w:rsidRPr="00EE2712">
              <w:rPr>
                <w:sz w:val="20"/>
              </w:rPr>
              <w:t>7</w:t>
            </w:r>
            <w:r w:rsidR="00B77163" w:rsidRPr="00EE2712">
              <w:rPr>
                <w:sz w:val="20"/>
              </w:rPr>
              <w:t xml:space="preserve"> &amp; 8</w:t>
            </w:r>
          </w:p>
        </w:tc>
        <w:tc>
          <w:tcPr>
            <w:tcW w:w="3368" w:type="dxa"/>
          </w:tcPr>
          <w:p w14:paraId="4F26AF07" w14:textId="53E070D7" w:rsidR="00191A23" w:rsidRPr="00EE2712" w:rsidRDefault="00985281" w:rsidP="00191A23">
            <w:pPr>
              <w:tabs>
                <w:tab w:val="left" w:pos="5400"/>
              </w:tabs>
              <w:rPr>
                <w:sz w:val="20"/>
              </w:rPr>
            </w:pPr>
            <w:r w:rsidRPr="00EE2712">
              <w:rPr>
                <w:sz w:val="20"/>
              </w:rPr>
              <w:t>Line 143 report</w:t>
            </w:r>
            <w:r w:rsidR="00EE2712" w:rsidRPr="00EE2712">
              <w:rPr>
                <w:sz w:val="20"/>
              </w:rPr>
              <w:t>ed</w:t>
            </w:r>
            <w:r w:rsidRPr="00EE2712">
              <w:rPr>
                <w:sz w:val="20"/>
              </w:rPr>
              <w:t xml:space="preserve"> on the number of participants involved. In addition, only teachers who managed to answer most survey questionnaires were included in the downstream inferential analysis (lines 180-181).</w:t>
            </w:r>
          </w:p>
        </w:tc>
      </w:tr>
      <w:tr w:rsidR="00191A23" w:rsidRPr="0022554A" w14:paraId="15374A36" w14:textId="77777777" w:rsidTr="00587B12">
        <w:tc>
          <w:tcPr>
            <w:tcW w:w="0" w:type="auto"/>
            <w:vMerge/>
          </w:tcPr>
          <w:p w14:paraId="47037D92" w14:textId="77777777" w:rsidR="00191A23" w:rsidRPr="0022554A" w:rsidRDefault="00191A23" w:rsidP="00191A23">
            <w:pPr>
              <w:tabs>
                <w:tab w:val="left" w:pos="5400"/>
              </w:tabs>
              <w:rPr>
                <w:bCs/>
                <w:sz w:val="20"/>
              </w:rPr>
            </w:pPr>
            <w:bookmarkStart w:id="51" w:name="bold31" w:colFirst="0" w:colLast="0"/>
            <w:bookmarkStart w:id="52" w:name="italic32" w:colFirst="0" w:colLast="0"/>
          </w:p>
        </w:tc>
        <w:tc>
          <w:tcPr>
            <w:tcW w:w="0" w:type="auto"/>
            <w:vMerge/>
          </w:tcPr>
          <w:p w14:paraId="6BF535EF" w14:textId="77777777" w:rsidR="00191A23" w:rsidRPr="0022554A" w:rsidRDefault="00191A23" w:rsidP="00191A23">
            <w:pPr>
              <w:tabs>
                <w:tab w:val="left" w:pos="5400"/>
              </w:tabs>
              <w:jc w:val="center"/>
              <w:rPr>
                <w:sz w:val="20"/>
              </w:rPr>
            </w:pPr>
          </w:p>
        </w:tc>
        <w:tc>
          <w:tcPr>
            <w:tcW w:w="8328" w:type="dxa"/>
          </w:tcPr>
          <w:p w14:paraId="3923013E" w14:textId="77777777"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026" w:type="dxa"/>
          </w:tcPr>
          <w:p w14:paraId="0EF38543" w14:textId="6068266A" w:rsidR="00191A23" w:rsidRPr="00EE2712" w:rsidRDefault="00587B12" w:rsidP="00587B12">
            <w:pPr>
              <w:tabs>
                <w:tab w:val="left" w:pos="5400"/>
              </w:tabs>
              <w:jc w:val="center"/>
              <w:rPr>
                <w:sz w:val="20"/>
              </w:rPr>
            </w:pPr>
            <w:r w:rsidRPr="00EE2712">
              <w:rPr>
                <w:sz w:val="20"/>
              </w:rPr>
              <w:t>-</w:t>
            </w:r>
          </w:p>
        </w:tc>
        <w:tc>
          <w:tcPr>
            <w:tcW w:w="3368" w:type="dxa"/>
          </w:tcPr>
          <w:p w14:paraId="2F4C17BC" w14:textId="5AA38691" w:rsidR="00191A23" w:rsidRPr="00EE2712" w:rsidRDefault="00985281" w:rsidP="00191A23">
            <w:pPr>
              <w:tabs>
                <w:tab w:val="left" w:pos="5400"/>
              </w:tabs>
              <w:rPr>
                <w:sz w:val="20"/>
              </w:rPr>
            </w:pPr>
            <w:r w:rsidRPr="00EE2712">
              <w:rPr>
                <w:sz w:val="20"/>
              </w:rPr>
              <w:t xml:space="preserve">Participants who failed to answer </w:t>
            </w:r>
            <w:r w:rsidR="0037369D" w:rsidRPr="00EE2712">
              <w:rPr>
                <w:sz w:val="20"/>
              </w:rPr>
              <w:t>most of</w:t>
            </w:r>
            <w:r w:rsidRPr="00EE2712">
              <w:rPr>
                <w:sz w:val="20"/>
              </w:rPr>
              <w:t xml:space="preserve"> the questionnaires were not included in downstream inferential analysis as they could potentially cause estimation biases.</w:t>
            </w:r>
          </w:p>
        </w:tc>
      </w:tr>
      <w:tr w:rsidR="008573FA" w:rsidRPr="0022554A" w14:paraId="79894565" w14:textId="77777777" w:rsidTr="0037369D">
        <w:tc>
          <w:tcPr>
            <w:tcW w:w="0" w:type="auto"/>
            <w:vMerge/>
            <w:tcBorders>
              <w:bottom w:val="nil"/>
            </w:tcBorders>
          </w:tcPr>
          <w:p w14:paraId="0526B4F7" w14:textId="77777777" w:rsidR="008573FA" w:rsidRPr="0022554A" w:rsidRDefault="008573FA" w:rsidP="008573FA">
            <w:pPr>
              <w:tabs>
                <w:tab w:val="left" w:pos="5400"/>
              </w:tabs>
              <w:rPr>
                <w:bCs/>
                <w:sz w:val="20"/>
              </w:rPr>
            </w:pPr>
            <w:bookmarkStart w:id="53" w:name="bold32" w:colFirst="0" w:colLast="0"/>
            <w:bookmarkStart w:id="54" w:name="italic33" w:colFirst="0" w:colLast="0"/>
            <w:bookmarkEnd w:id="51"/>
            <w:bookmarkEnd w:id="52"/>
          </w:p>
        </w:tc>
        <w:tc>
          <w:tcPr>
            <w:tcW w:w="0" w:type="auto"/>
            <w:vMerge/>
            <w:tcBorders>
              <w:bottom w:val="nil"/>
            </w:tcBorders>
          </w:tcPr>
          <w:p w14:paraId="38F915D0" w14:textId="77777777" w:rsidR="008573FA" w:rsidRPr="0022554A" w:rsidRDefault="008573FA" w:rsidP="008573FA">
            <w:pPr>
              <w:tabs>
                <w:tab w:val="left" w:pos="5400"/>
              </w:tabs>
              <w:jc w:val="center"/>
              <w:rPr>
                <w:sz w:val="20"/>
              </w:rPr>
            </w:pPr>
          </w:p>
        </w:tc>
        <w:tc>
          <w:tcPr>
            <w:tcW w:w="8328" w:type="dxa"/>
            <w:tcBorders>
              <w:bottom w:val="nil"/>
            </w:tcBorders>
          </w:tcPr>
          <w:p w14:paraId="46C69B3D" w14:textId="77777777" w:rsidR="008573FA" w:rsidRPr="0022554A" w:rsidRDefault="008573FA" w:rsidP="008573FA">
            <w:pPr>
              <w:tabs>
                <w:tab w:val="left" w:pos="5400"/>
              </w:tabs>
              <w:rPr>
                <w:sz w:val="20"/>
              </w:rPr>
            </w:pPr>
            <w:bookmarkStart w:id="55" w:name="OLE_LINK4"/>
            <w:r>
              <w:rPr>
                <w:sz w:val="20"/>
              </w:rPr>
              <w:t xml:space="preserve">(c) </w:t>
            </w:r>
            <w:r w:rsidRPr="0022554A">
              <w:rPr>
                <w:sz w:val="20"/>
              </w:rPr>
              <w:t>Consider use of a flow diagram</w:t>
            </w:r>
            <w:bookmarkEnd w:id="55"/>
          </w:p>
        </w:tc>
        <w:tc>
          <w:tcPr>
            <w:tcW w:w="1026" w:type="dxa"/>
            <w:tcBorders>
              <w:bottom w:val="nil"/>
            </w:tcBorders>
          </w:tcPr>
          <w:p w14:paraId="4C3E425C" w14:textId="22683E1F" w:rsidR="008573FA" w:rsidRPr="00EE2712" w:rsidRDefault="008573FA" w:rsidP="008573FA">
            <w:pPr>
              <w:tabs>
                <w:tab w:val="left" w:pos="5400"/>
              </w:tabs>
              <w:jc w:val="center"/>
              <w:rPr>
                <w:sz w:val="20"/>
              </w:rPr>
            </w:pPr>
            <w:r w:rsidRPr="00EE2712">
              <w:rPr>
                <w:sz w:val="20"/>
              </w:rPr>
              <w:t>-</w:t>
            </w:r>
          </w:p>
        </w:tc>
        <w:tc>
          <w:tcPr>
            <w:tcW w:w="3368" w:type="dxa"/>
            <w:tcBorders>
              <w:bottom w:val="nil"/>
            </w:tcBorders>
          </w:tcPr>
          <w:p w14:paraId="0B849D0A" w14:textId="2DF9D617" w:rsidR="008573FA" w:rsidRPr="00EE2712" w:rsidRDefault="0037369D" w:rsidP="008573FA">
            <w:pPr>
              <w:tabs>
                <w:tab w:val="left" w:pos="5400"/>
              </w:tabs>
              <w:rPr>
                <w:sz w:val="20"/>
              </w:rPr>
            </w:pPr>
            <w:r w:rsidRPr="00EE2712">
              <w:rPr>
                <w:sz w:val="20"/>
              </w:rPr>
              <w:t>There were no complicated changes in participant numbers in this study. The details on the inclusion of participants in descriptive (line 143) and downstream inferential analysis were written in text (lines 180-181). Therefore, the authors did not present a flow diagram.</w:t>
            </w:r>
          </w:p>
        </w:tc>
      </w:tr>
      <w:tr w:rsidR="0037369D" w:rsidRPr="0022554A" w14:paraId="5D4A3A6B" w14:textId="77777777" w:rsidTr="0037369D">
        <w:tc>
          <w:tcPr>
            <w:tcW w:w="0" w:type="auto"/>
            <w:tcBorders>
              <w:top w:val="nil"/>
              <w:bottom w:val="single" w:sz="4" w:space="0" w:color="auto"/>
            </w:tcBorders>
          </w:tcPr>
          <w:p w14:paraId="6E2022ED" w14:textId="77777777" w:rsidR="0037369D" w:rsidRPr="0022554A" w:rsidRDefault="0037369D" w:rsidP="008573FA">
            <w:pPr>
              <w:tabs>
                <w:tab w:val="left" w:pos="5400"/>
              </w:tabs>
              <w:rPr>
                <w:bCs/>
                <w:sz w:val="20"/>
              </w:rPr>
            </w:pPr>
          </w:p>
        </w:tc>
        <w:tc>
          <w:tcPr>
            <w:tcW w:w="0" w:type="auto"/>
            <w:tcBorders>
              <w:top w:val="nil"/>
              <w:bottom w:val="single" w:sz="4" w:space="0" w:color="auto"/>
            </w:tcBorders>
          </w:tcPr>
          <w:p w14:paraId="61E8CCC4" w14:textId="77777777" w:rsidR="0037369D" w:rsidRPr="0022554A" w:rsidRDefault="0037369D" w:rsidP="008573FA">
            <w:pPr>
              <w:tabs>
                <w:tab w:val="left" w:pos="5400"/>
              </w:tabs>
              <w:jc w:val="center"/>
              <w:rPr>
                <w:sz w:val="20"/>
              </w:rPr>
            </w:pPr>
          </w:p>
        </w:tc>
        <w:tc>
          <w:tcPr>
            <w:tcW w:w="8328" w:type="dxa"/>
            <w:tcBorders>
              <w:top w:val="nil"/>
              <w:bottom w:val="single" w:sz="4" w:space="0" w:color="auto"/>
            </w:tcBorders>
          </w:tcPr>
          <w:p w14:paraId="3B045FFB" w14:textId="77777777" w:rsidR="0037369D" w:rsidRDefault="0037369D" w:rsidP="008573FA">
            <w:pPr>
              <w:tabs>
                <w:tab w:val="left" w:pos="5400"/>
              </w:tabs>
              <w:rPr>
                <w:sz w:val="20"/>
              </w:rPr>
            </w:pPr>
          </w:p>
        </w:tc>
        <w:tc>
          <w:tcPr>
            <w:tcW w:w="1026" w:type="dxa"/>
            <w:tcBorders>
              <w:top w:val="nil"/>
              <w:bottom w:val="single" w:sz="4" w:space="0" w:color="auto"/>
            </w:tcBorders>
          </w:tcPr>
          <w:p w14:paraId="31E305CA" w14:textId="77777777" w:rsidR="0037369D" w:rsidRPr="00335DC3" w:rsidRDefault="0037369D" w:rsidP="008573FA">
            <w:pPr>
              <w:tabs>
                <w:tab w:val="left" w:pos="5400"/>
              </w:tabs>
              <w:jc w:val="center"/>
              <w:rPr>
                <w:sz w:val="20"/>
                <w:highlight w:val="yellow"/>
              </w:rPr>
            </w:pPr>
          </w:p>
        </w:tc>
        <w:tc>
          <w:tcPr>
            <w:tcW w:w="3368" w:type="dxa"/>
            <w:tcBorders>
              <w:top w:val="nil"/>
              <w:bottom w:val="single" w:sz="4" w:space="0" w:color="auto"/>
            </w:tcBorders>
          </w:tcPr>
          <w:p w14:paraId="6D61D58B" w14:textId="77777777" w:rsidR="0037369D" w:rsidRDefault="0037369D" w:rsidP="008573FA">
            <w:pPr>
              <w:tabs>
                <w:tab w:val="left" w:pos="5400"/>
              </w:tabs>
              <w:rPr>
                <w:sz w:val="20"/>
                <w:highlight w:val="yellow"/>
              </w:rPr>
            </w:pPr>
          </w:p>
        </w:tc>
      </w:tr>
      <w:tr w:rsidR="0037369D" w:rsidRPr="0022554A" w14:paraId="2E85746D" w14:textId="77777777" w:rsidTr="0037369D">
        <w:tc>
          <w:tcPr>
            <w:tcW w:w="14992" w:type="dxa"/>
            <w:gridSpan w:val="5"/>
            <w:tcBorders>
              <w:top w:val="single" w:sz="4" w:space="0" w:color="auto"/>
            </w:tcBorders>
          </w:tcPr>
          <w:p w14:paraId="43F5247C" w14:textId="69E32411" w:rsidR="0037369D" w:rsidRDefault="0037369D" w:rsidP="008573FA">
            <w:pPr>
              <w:tabs>
                <w:tab w:val="left" w:pos="5400"/>
              </w:tabs>
              <w:rPr>
                <w:sz w:val="20"/>
                <w:highlight w:val="yellow"/>
              </w:rPr>
            </w:pPr>
            <w:proofErr w:type="gramStart"/>
            <w:r w:rsidRPr="00985281">
              <w:rPr>
                <w:sz w:val="16"/>
                <w:szCs w:val="16"/>
              </w:rPr>
              <w:t>Continued on</w:t>
            </w:r>
            <w:proofErr w:type="gramEnd"/>
            <w:r w:rsidRPr="00985281">
              <w:rPr>
                <w:sz w:val="16"/>
                <w:szCs w:val="16"/>
              </w:rPr>
              <w:t xml:space="preserve"> next page</w:t>
            </w:r>
          </w:p>
        </w:tc>
      </w:tr>
      <w:tr w:rsidR="00191A23" w:rsidRPr="0022554A" w14:paraId="40EB68DF" w14:textId="77777777" w:rsidTr="00587B12">
        <w:tc>
          <w:tcPr>
            <w:tcW w:w="0" w:type="auto"/>
            <w:vMerge w:val="restart"/>
          </w:tcPr>
          <w:p w14:paraId="22383FCF" w14:textId="77777777" w:rsidR="00191A23" w:rsidRPr="0022554A" w:rsidRDefault="00191A23" w:rsidP="00191A23">
            <w:pPr>
              <w:tabs>
                <w:tab w:val="left" w:pos="5400"/>
              </w:tabs>
              <w:rPr>
                <w:bCs/>
                <w:sz w:val="20"/>
              </w:rPr>
            </w:pPr>
            <w:bookmarkStart w:id="56" w:name="bold33"/>
            <w:bookmarkStart w:id="57" w:name="italic34"/>
            <w:bookmarkEnd w:id="53"/>
            <w:bookmarkEnd w:id="54"/>
            <w:r w:rsidRPr="0022554A">
              <w:rPr>
                <w:bCs/>
                <w:sz w:val="20"/>
              </w:rPr>
              <w:lastRenderedPageBreak/>
              <w:t xml:space="preserve">Descriptive </w:t>
            </w:r>
            <w:bookmarkStart w:id="58" w:name="bold34"/>
            <w:bookmarkStart w:id="59" w:name="italic35"/>
            <w:bookmarkEnd w:id="56"/>
            <w:bookmarkEnd w:id="57"/>
            <w:r w:rsidRPr="0022554A">
              <w:rPr>
                <w:bCs/>
                <w:sz w:val="20"/>
              </w:rPr>
              <w:t>data</w:t>
            </w:r>
            <w:bookmarkEnd w:id="58"/>
            <w:bookmarkEnd w:id="59"/>
          </w:p>
        </w:tc>
        <w:tc>
          <w:tcPr>
            <w:tcW w:w="0" w:type="auto"/>
            <w:vMerge w:val="restart"/>
          </w:tcPr>
          <w:p w14:paraId="62F4B573" w14:textId="77777777" w:rsidR="00191A23" w:rsidRPr="0022554A" w:rsidRDefault="00191A23" w:rsidP="00191A23">
            <w:pPr>
              <w:tabs>
                <w:tab w:val="left" w:pos="5400"/>
              </w:tabs>
              <w:jc w:val="center"/>
              <w:rPr>
                <w:sz w:val="20"/>
              </w:rPr>
            </w:pPr>
            <w:r w:rsidRPr="0022554A">
              <w:rPr>
                <w:sz w:val="20"/>
              </w:rPr>
              <w:t>14</w:t>
            </w:r>
            <w:bookmarkStart w:id="60" w:name="bold35"/>
            <w:r w:rsidRPr="0022554A">
              <w:rPr>
                <w:bCs/>
                <w:sz w:val="20"/>
              </w:rPr>
              <w:t>*</w:t>
            </w:r>
            <w:bookmarkEnd w:id="60"/>
          </w:p>
        </w:tc>
        <w:tc>
          <w:tcPr>
            <w:tcW w:w="8328" w:type="dxa"/>
          </w:tcPr>
          <w:p w14:paraId="60E1E108" w14:textId="77777777" w:rsidR="00191A23" w:rsidRPr="0022554A" w:rsidRDefault="00191A23" w:rsidP="00191A23">
            <w:pPr>
              <w:tabs>
                <w:tab w:val="left" w:pos="5400"/>
              </w:tabs>
              <w:rPr>
                <w:sz w:val="20"/>
              </w:rPr>
            </w:pPr>
            <w:r>
              <w:rPr>
                <w:sz w:val="20"/>
              </w:rPr>
              <w:t xml:space="preserve">(a) </w:t>
            </w:r>
            <w:r w:rsidRPr="0022554A">
              <w:rPr>
                <w:sz w:val="20"/>
              </w:rPr>
              <w:t>Give characteristics of study participants (</w:t>
            </w:r>
            <w:proofErr w:type="spellStart"/>
            <w:proofErr w:type="gramStart"/>
            <w:r w:rsidRPr="0022554A">
              <w:rPr>
                <w:sz w:val="20"/>
              </w:rPr>
              <w:t>eg</w:t>
            </w:r>
            <w:proofErr w:type="spellEnd"/>
            <w:proofErr w:type="gramEnd"/>
            <w:r w:rsidRPr="0022554A">
              <w:rPr>
                <w:sz w:val="20"/>
              </w:rPr>
              <w:t xml:space="preserve"> demographic, clinical, social) and information on exposures and potential confounders</w:t>
            </w:r>
          </w:p>
        </w:tc>
        <w:tc>
          <w:tcPr>
            <w:tcW w:w="1026" w:type="dxa"/>
          </w:tcPr>
          <w:p w14:paraId="5482CB18" w14:textId="23C00F7C" w:rsidR="00191A23" w:rsidRPr="0037369D" w:rsidRDefault="00BE7834" w:rsidP="00587B12">
            <w:pPr>
              <w:tabs>
                <w:tab w:val="left" w:pos="5400"/>
              </w:tabs>
              <w:jc w:val="center"/>
              <w:rPr>
                <w:sz w:val="20"/>
              </w:rPr>
            </w:pPr>
            <w:r w:rsidRPr="0037369D">
              <w:rPr>
                <w:sz w:val="20"/>
              </w:rPr>
              <w:t>Table 1</w:t>
            </w:r>
          </w:p>
        </w:tc>
        <w:tc>
          <w:tcPr>
            <w:tcW w:w="3368" w:type="dxa"/>
          </w:tcPr>
          <w:p w14:paraId="38B633BB" w14:textId="43BCC7C2" w:rsidR="00191A23" w:rsidRPr="0037369D" w:rsidRDefault="00BE7834" w:rsidP="00191A23">
            <w:pPr>
              <w:tabs>
                <w:tab w:val="left" w:pos="5400"/>
              </w:tabs>
              <w:rPr>
                <w:sz w:val="20"/>
              </w:rPr>
            </w:pPr>
            <w:r w:rsidRPr="0037369D">
              <w:rPr>
                <w:sz w:val="20"/>
              </w:rPr>
              <w:t>The characteristic</w:t>
            </w:r>
            <w:r w:rsidR="00C42F33" w:rsidRPr="0037369D">
              <w:rPr>
                <w:sz w:val="20"/>
              </w:rPr>
              <w:t>s</w:t>
            </w:r>
            <w:r w:rsidRPr="0037369D">
              <w:rPr>
                <w:sz w:val="20"/>
              </w:rPr>
              <w:t xml:space="preserve"> of study participants </w:t>
            </w:r>
            <w:r w:rsidR="00EE2712">
              <w:rPr>
                <w:sz w:val="20"/>
              </w:rPr>
              <w:t>were</w:t>
            </w:r>
            <w:r w:rsidRPr="0037369D">
              <w:rPr>
                <w:sz w:val="20"/>
              </w:rPr>
              <w:t xml:space="preserve"> presented in Table 1</w:t>
            </w:r>
            <w:r w:rsidR="0037369D" w:rsidRPr="0037369D">
              <w:rPr>
                <w:sz w:val="20"/>
              </w:rPr>
              <w:t>.</w:t>
            </w:r>
          </w:p>
        </w:tc>
      </w:tr>
      <w:tr w:rsidR="00191A23" w:rsidRPr="0022554A" w14:paraId="6973F5E7" w14:textId="77777777" w:rsidTr="00587B12">
        <w:tc>
          <w:tcPr>
            <w:tcW w:w="0" w:type="auto"/>
            <w:vMerge/>
          </w:tcPr>
          <w:p w14:paraId="222307FC" w14:textId="77777777" w:rsidR="00191A23" w:rsidRPr="0022554A" w:rsidRDefault="00191A23" w:rsidP="00191A23">
            <w:pPr>
              <w:tabs>
                <w:tab w:val="left" w:pos="5400"/>
              </w:tabs>
              <w:rPr>
                <w:bCs/>
                <w:sz w:val="20"/>
              </w:rPr>
            </w:pPr>
            <w:bookmarkStart w:id="61" w:name="bold36" w:colFirst="0" w:colLast="0"/>
            <w:bookmarkStart w:id="62" w:name="italic36" w:colFirst="0" w:colLast="0"/>
          </w:p>
        </w:tc>
        <w:tc>
          <w:tcPr>
            <w:tcW w:w="0" w:type="auto"/>
            <w:vMerge/>
          </w:tcPr>
          <w:p w14:paraId="34F60146" w14:textId="77777777" w:rsidR="00191A23" w:rsidRPr="0022554A" w:rsidRDefault="00191A23" w:rsidP="00191A23">
            <w:pPr>
              <w:tabs>
                <w:tab w:val="left" w:pos="5400"/>
              </w:tabs>
              <w:jc w:val="center"/>
              <w:rPr>
                <w:sz w:val="20"/>
              </w:rPr>
            </w:pPr>
          </w:p>
        </w:tc>
        <w:tc>
          <w:tcPr>
            <w:tcW w:w="8328" w:type="dxa"/>
          </w:tcPr>
          <w:p w14:paraId="5C9BB325" w14:textId="77777777" w:rsidR="00191A23" w:rsidRPr="0022554A" w:rsidRDefault="00191A23"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026" w:type="dxa"/>
          </w:tcPr>
          <w:p w14:paraId="5C346EAD" w14:textId="45CD0823" w:rsidR="00191A23" w:rsidRPr="0037369D" w:rsidRDefault="00BE7834" w:rsidP="00587B12">
            <w:pPr>
              <w:tabs>
                <w:tab w:val="left" w:pos="5400"/>
              </w:tabs>
              <w:jc w:val="center"/>
              <w:rPr>
                <w:sz w:val="20"/>
              </w:rPr>
            </w:pPr>
            <w:r w:rsidRPr="0037369D">
              <w:rPr>
                <w:sz w:val="20"/>
              </w:rPr>
              <w:t>Table 1</w:t>
            </w:r>
          </w:p>
        </w:tc>
        <w:tc>
          <w:tcPr>
            <w:tcW w:w="3368" w:type="dxa"/>
          </w:tcPr>
          <w:p w14:paraId="6286D3B0" w14:textId="0A275C25" w:rsidR="00191A23" w:rsidRPr="0037369D" w:rsidRDefault="00BE7834" w:rsidP="00191A23">
            <w:pPr>
              <w:tabs>
                <w:tab w:val="left" w:pos="5400"/>
              </w:tabs>
              <w:rPr>
                <w:sz w:val="20"/>
              </w:rPr>
            </w:pPr>
            <w:r w:rsidRPr="0037369D">
              <w:rPr>
                <w:sz w:val="20"/>
              </w:rPr>
              <w:t xml:space="preserve">The number of participants with missing data for each variable of interest </w:t>
            </w:r>
            <w:r w:rsidR="00EE2712">
              <w:rPr>
                <w:sz w:val="20"/>
              </w:rPr>
              <w:t>was</w:t>
            </w:r>
            <w:r w:rsidRPr="0037369D">
              <w:rPr>
                <w:sz w:val="20"/>
              </w:rPr>
              <w:t xml:space="preserve"> presented in Table 1</w:t>
            </w:r>
            <w:r w:rsidR="0037369D" w:rsidRPr="0037369D">
              <w:rPr>
                <w:sz w:val="20"/>
              </w:rPr>
              <w:t>.</w:t>
            </w:r>
          </w:p>
        </w:tc>
      </w:tr>
      <w:tr w:rsidR="00587B12" w:rsidRPr="0022554A" w14:paraId="0F04573D" w14:textId="77777777" w:rsidTr="00587B12">
        <w:tc>
          <w:tcPr>
            <w:tcW w:w="0" w:type="auto"/>
            <w:vMerge/>
          </w:tcPr>
          <w:p w14:paraId="20AD9F7F" w14:textId="77777777" w:rsidR="00587B12" w:rsidRPr="0022554A" w:rsidRDefault="00587B12" w:rsidP="00587B12">
            <w:pPr>
              <w:tabs>
                <w:tab w:val="left" w:pos="5400"/>
              </w:tabs>
              <w:rPr>
                <w:bCs/>
                <w:sz w:val="20"/>
              </w:rPr>
            </w:pPr>
            <w:bookmarkStart w:id="63" w:name="bold37" w:colFirst="0" w:colLast="0"/>
            <w:bookmarkStart w:id="64" w:name="italic37" w:colFirst="0" w:colLast="0"/>
            <w:bookmarkEnd w:id="61"/>
            <w:bookmarkEnd w:id="62"/>
          </w:p>
        </w:tc>
        <w:tc>
          <w:tcPr>
            <w:tcW w:w="0" w:type="auto"/>
            <w:vMerge/>
          </w:tcPr>
          <w:p w14:paraId="3FCC994A" w14:textId="77777777" w:rsidR="00587B12" w:rsidRPr="0022554A" w:rsidRDefault="00587B12" w:rsidP="00587B12">
            <w:pPr>
              <w:tabs>
                <w:tab w:val="left" w:pos="5400"/>
              </w:tabs>
              <w:jc w:val="center"/>
              <w:rPr>
                <w:sz w:val="20"/>
              </w:rPr>
            </w:pPr>
          </w:p>
        </w:tc>
        <w:tc>
          <w:tcPr>
            <w:tcW w:w="8328" w:type="dxa"/>
          </w:tcPr>
          <w:p w14:paraId="272170AB" w14:textId="77777777" w:rsidR="00587B12" w:rsidRPr="0022554A" w:rsidRDefault="00587B12" w:rsidP="00587B12">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1026" w:type="dxa"/>
          </w:tcPr>
          <w:p w14:paraId="48EC2038" w14:textId="4AFC2DE7" w:rsidR="00587B12" w:rsidRPr="0037369D" w:rsidRDefault="00587B12" w:rsidP="00587B12">
            <w:pPr>
              <w:tabs>
                <w:tab w:val="left" w:pos="5400"/>
              </w:tabs>
              <w:jc w:val="center"/>
              <w:rPr>
                <w:sz w:val="20"/>
              </w:rPr>
            </w:pPr>
            <w:r w:rsidRPr="0037369D">
              <w:rPr>
                <w:sz w:val="20"/>
              </w:rPr>
              <w:t>-</w:t>
            </w:r>
          </w:p>
        </w:tc>
        <w:tc>
          <w:tcPr>
            <w:tcW w:w="3368" w:type="dxa"/>
          </w:tcPr>
          <w:p w14:paraId="259CE4DA" w14:textId="23D6518E" w:rsidR="00587B12" w:rsidRPr="0037369D" w:rsidRDefault="0023401F" w:rsidP="00587B12">
            <w:pPr>
              <w:tabs>
                <w:tab w:val="left" w:pos="5400"/>
              </w:tabs>
              <w:rPr>
                <w:sz w:val="20"/>
              </w:rPr>
            </w:pPr>
            <w:r w:rsidRPr="0037369D">
              <w:rPr>
                <w:sz w:val="20"/>
              </w:rPr>
              <w:t>Not relevant</w:t>
            </w:r>
          </w:p>
        </w:tc>
      </w:tr>
      <w:tr w:rsidR="0023401F" w:rsidRPr="0022554A" w14:paraId="0F52066C" w14:textId="77777777" w:rsidTr="00587B12">
        <w:trPr>
          <w:trHeight w:val="295"/>
        </w:trPr>
        <w:tc>
          <w:tcPr>
            <w:tcW w:w="0" w:type="auto"/>
            <w:vMerge w:val="restart"/>
          </w:tcPr>
          <w:p w14:paraId="3493830C" w14:textId="77777777" w:rsidR="0023401F" w:rsidRPr="0022554A" w:rsidRDefault="0023401F" w:rsidP="0023401F">
            <w:pPr>
              <w:tabs>
                <w:tab w:val="left" w:pos="5400"/>
              </w:tabs>
              <w:rPr>
                <w:bCs/>
                <w:sz w:val="20"/>
              </w:rPr>
            </w:pPr>
            <w:bookmarkStart w:id="65" w:name="bold38" w:colFirst="0" w:colLast="0"/>
            <w:bookmarkStart w:id="66" w:name="italic38" w:colFirst="0" w:colLast="0"/>
            <w:bookmarkEnd w:id="63"/>
            <w:bookmarkEnd w:id="64"/>
            <w:r w:rsidRPr="0022554A">
              <w:rPr>
                <w:bCs/>
                <w:sz w:val="20"/>
              </w:rPr>
              <w:t>Outcome data</w:t>
            </w:r>
          </w:p>
        </w:tc>
        <w:tc>
          <w:tcPr>
            <w:tcW w:w="0" w:type="auto"/>
            <w:vMerge w:val="restart"/>
          </w:tcPr>
          <w:p w14:paraId="1A172C91" w14:textId="77777777" w:rsidR="0023401F" w:rsidRPr="0022554A" w:rsidRDefault="0023401F" w:rsidP="0023401F">
            <w:pPr>
              <w:tabs>
                <w:tab w:val="left" w:pos="5400"/>
              </w:tabs>
              <w:jc w:val="center"/>
              <w:rPr>
                <w:sz w:val="20"/>
              </w:rPr>
            </w:pPr>
            <w:r w:rsidRPr="0022554A">
              <w:rPr>
                <w:sz w:val="20"/>
              </w:rPr>
              <w:t>15</w:t>
            </w:r>
            <w:bookmarkStart w:id="67" w:name="bold39"/>
            <w:r w:rsidRPr="0022554A">
              <w:rPr>
                <w:bCs/>
                <w:sz w:val="20"/>
              </w:rPr>
              <w:t>*</w:t>
            </w:r>
            <w:bookmarkEnd w:id="67"/>
          </w:p>
        </w:tc>
        <w:tc>
          <w:tcPr>
            <w:tcW w:w="8328" w:type="dxa"/>
          </w:tcPr>
          <w:p w14:paraId="06157BEA" w14:textId="77777777" w:rsidR="0023401F" w:rsidRPr="0022554A" w:rsidRDefault="0023401F" w:rsidP="0023401F">
            <w:pPr>
              <w:tabs>
                <w:tab w:val="left" w:pos="5400"/>
              </w:tabs>
              <w:rPr>
                <w:sz w:val="20"/>
              </w:rPr>
            </w:pPr>
            <w:r w:rsidRPr="0022554A">
              <w:rPr>
                <w:i/>
                <w:sz w:val="20"/>
              </w:rPr>
              <w:t>Cohort study</w:t>
            </w:r>
            <w:r w:rsidRPr="0022554A">
              <w:rPr>
                <w:sz w:val="20"/>
              </w:rPr>
              <w:t>—Report numbers of outcome events or summary measures over time</w:t>
            </w:r>
          </w:p>
        </w:tc>
        <w:tc>
          <w:tcPr>
            <w:tcW w:w="1026" w:type="dxa"/>
          </w:tcPr>
          <w:p w14:paraId="013F6D32" w14:textId="7BA5825C" w:rsidR="0023401F" w:rsidRPr="0037369D" w:rsidRDefault="0023401F" w:rsidP="0023401F">
            <w:pPr>
              <w:tabs>
                <w:tab w:val="left" w:pos="5400"/>
              </w:tabs>
              <w:jc w:val="center"/>
              <w:rPr>
                <w:i/>
                <w:sz w:val="20"/>
              </w:rPr>
            </w:pPr>
            <w:r w:rsidRPr="0037369D">
              <w:rPr>
                <w:sz w:val="20"/>
              </w:rPr>
              <w:t>-</w:t>
            </w:r>
          </w:p>
        </w:tc>
        <w:tc>
          <w:tcPr>
            <w:tcW w:w="3368" w:type="dxa"/>
          </w:tcPr>
          <w:p w14:paraId="794CB894" w14:textId="68809BC8" w:rsidR="0023401F" w:rsidRPr="0037369D" w:rsidRDefault="0023401F" w:rsidP="0023401F">
            <w:pPr>
              <w:tabs>
                <w:tab w:val="left" w:pos="5400"/>
              </w:tabs>
              <w:rPr>
                <w:i/>
                <w:sz w:val="20"/>
              </w:rPr>
            </w:pPr>
            <w:r w:rsidRPr="0037369D">
              <w:rPr>
                <w:sz w:val="20"/>
              </w:rPr>
              <w:t>Not relevant</w:t>
            </w:r>
          </w:p>
        </w:tc>
      </w:tr>
      <w:tr w:rsidR="0023401F" w:rsidRPr="0022554A" w14:paraId="41EE20E4" w14:textId="77777777" w:rsidTr="00587B12">
        <w:trPr>
          <w:trHeight w:val="294"/>
        </w:trPr>
        <w:tc>
          <w:tcPr>
            <w:tcW w:w="0" w:type="auto"/>
            <w:vMerge/>
          </w:tcPr>
          <w:p w14:paraId="58CD179A" w14:textId="77777777" w:rsidR="0023401F" w:rsidRPr="0022554A" w:rsidRDefault="0023401F" w:rsidP="0023401F">
            <w:pPr>
              <w:tabs>
                <w:tab w:val="left" w:pos="5400"/>
              </w:tabs>
              <w:rPr>
                <w:bCs/>
                <w:sz w:val="20"/>
              </w:rPr>
            </w:pPr>
          </w:p>
        </w:tc>
        <w:tc>
          <w:tcPr>
            <w:tcW w:w="0" w:type="auto"/>
            <w:vMerge/>
          </w:tcPr>
          <w:p w14:paraId="4F0F5BE4" w14:textId="77777777" w:rsidR="0023401F" w:rsidRPr="0022554A" w:rsidRDefault="0023401F" w:rsidP="0023401F">
            <w:pPr>
              <w:tabs>
                <w:tab w:val="left" w:pos="5400"/>
              </w:tabs>
              <w:jc w:val="center"/>
              <w:rPr>
                <w:sz w:val="20"/>
              </w:rPr>
            </w:pPr>
          </w:p>
        </w:tc>
        <w:tc>
          <w:tcPr>
            <w:tcW w:w="8328" w:type="dxa"/>
          </w:tcPr>
          <w:p w14:paraId="1B4517B7" w14:textId="77777777" w:rsidR="0023401F" w:rsidRPr="0022554A" w:rsidRDefault="0023401F" w:rsidP="0023401F">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026" w:type="dxa"/>
          </w:tcPr>
          <w:p w14:paraId="44AB91CF" w14:textId="2DEB6D9B" w:rsidR="0023401F" w:rsidRPr="0037369D" w:rsidRDefault="0023401F" w:rsidP="0023401F">
            <w:pPr>
              <w:tabs>
                <w:tab w:val="left" w:pos="5400"/>
              </w:tabs>
              <w:jc w:val="center"/>
              <w:rPr>
                <w:i/>
                <w:sz w:val="20"/>
              </w:rPr>
            </w:pPr>
            <w:r w:rsidRPr="0037369D">
              <w:rPr>
                <w:sz w:val="20"/>
              </w:rPr>
              <w:t>-</w:t>
            </w:r>
          </w:p>
        </w:tc>
        <w:tc>
          <w:tcPr>
            <w:tcW w:w="3368" w:type="dxa"/>
          </w:tcPr>
          <w:p w14:paraId="0505933C" w14:textId="7B621E5D" w:rsidR="0023401F" w:rsidRPr="0037369D" w:rsidRDefault="0023401F" w:rsidP="0023401F">
            <w:pPr>
              <w:tabs>
                <w:tab w:val="left" w:pos="5400"/>
              </w:tabs>
              <w:rPr>
                <w:i/>
                <w:sz w:val="20"/>
              </w:rPr>
            </w:pPr>
            <w:r w:rsidRPr="0037369D">
              <w:rPr>
                <w:sz w:val="20"/>
              </w:rPr>
              <w:t>Not relevant</w:t>
            </w:r>
          </w:p>
        </w:tc>
      </w:tr>
      <w:tr w:rsidR="00191A23" w:rsidRPr="0022554A" w14:paraId="3E7C98EB" w14:textId="77777777" w:rsidTr="00587B12">
        <w:trPr>
          <w:trHeight w:val="294"/>
        </w:trPr>
        <w:tc>
          <w:tcPr>
            <w:tcW w:w="0" w:type="auto"/>
            <w:vMerge/>
          </w:tcPr>
          <w:p w14:paraId="6770983A" w14:textId="77777777" w:rsidR="00191A23" w:rsidRPr="0022554A" w:rsidRDefault="00191A23" w:rsidP="00191A23">
            <w:pPr>
              <w:tabs>
                <w:tab w:val="left" w:pos="5400"/>
              </w:tabs>
              <w:rPr>
                <w:bCs/>
                <w:sz w:val="20"/>
              </w:rPr>
            </w:pPr>
          </w:p>
        </w:tc>
        <w:tc>
          <w:tcPr>
            <w:tcW w:w="0" w:type="auto"/>
            <w:vMerge/>
          </w:tcPr>
          <w:p w14:paraId="658CDB42" w14:textId="77777777" w:rsidR="00191A23" w:rsidRPr="0022554A" w:rsidRDefault="00191A23" w:rsidP="00191A23">
            <w:pPr>
              <w:tabs>
                <w:tab w:val="left" w:pos="5400"/>
              </w:tabs>
              <w:jc w:val="center"/>
              <w:rPr>
                <w:sz w:val="20"/>
              </w:rPr>
            </w:pPr>
          </w:p>
        </w:tc>
        <w:tc>
          <w:tcPr>
            <w:tcW w:w="8328" w:type="dxa"/>
          </w:tcPr>
          <w:p w14:paraId="67C46C49" w14:textId="77777777" w:rsidR="00191A23" w:rsidRPr="0022554A" w:rsidRDefault="00191A23" w:rsidP="00191A23">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026" w:type="dxa"/>
          </w:tcPr>
          <w:p w14:paraId="757B0947" w14:textId="75993D1B" w:rsidR="00191A23" w:rsidRPr="0037369D" w:rsidRDefault="00BE7834" w:rsidP="00587B12">
            <w:pPr>
              <w:tabs>
                <w:tab w:val="left" w:pos="5400"/>
              </w:tabs>
              <w:jc w:val="center"/>
              <w:rPr>
                <w:iCs/>
                <w:sz w:val="20"/>
              </w:rPr>
            </w:pPr>
            <w:r w:rsidRPr="0037369D">
              <w:rPr>
                <w:iCs/>
                <w:sz w:val="20"/>
              </w:rPr>
              <w:t>7 &amp; 8</w:t>
            </w:r>
          </w:p>
        </w:tc>
        <w:tc>
          <w:tcPr>
            <w:tcW w:w="3368" w:type="dxa"/>
          </w:tcPr>
          <w:p w14:paraId="0C1FE40E" w14:textId="15092EAF" w:rsidR="00191A23" w:rsidRPr="0037369D" w:rsidRDefault="0037369D" w:rsidP="00191A23">
            <w:pPr>
              <w:tabs>
                <w:tab w:val="left" w:pos="5400"/>
              </w:tabs>
              <w:rPr>
                <w:iCs/>
                <w:sz w:val="20"/>
              </w:rPr>
            </w:pPr>
            <w:r w:rsidRPr="0037369D">
              <w:rPr>
                <w:iCs/>
                <w:sz w:val="20"/>
              </w:rPr>
              <w:t>All weighted prevalence’s of outcomes were presented in lines 162-165.</w:t>
            </w:r>
          </w:p>
        </w:tc>
      </w:tr>
      <w:tr w:rsidR="00191A23" w:rsidRPr="00335DC3" w14:paraId="28FF268E" w14:textId="77777777" w:rsidTr="0023401F">
        <w:tc>
          <w:tcPr>
            <w:tcW w:w="0" w:type="auto"/>
            <w:vMerge w:val="restart"/>
          </w:tcPr>
          <w:p w14:paraId="4D03532D" w14:textId="77777777" w:rsidR="00191A23" w:rsidRPr="0022554A" w:rsidRDefault="00191A23" w:rsidP="00191A23">
            <w:pPr>
              <w:tabs>
                <w:tab w:val="left" w:pos="5400"/>
              </w:tabs>
              <w:rPr>
                <w:bCs/>
                <w:sz w:val="20"/>
              </w:rPr>
            </w:pPr>
            <w:bookmarkStart w:id="68" w:name="italic40" w:colFirst="0" w:colLast="0"/>
            <w:bookmarkStart w:id="69" w:name="bold41" w:colFirst="0" w:colLast="0"/>
            <w:bookmarkEnd w:id="65"/>
            <w:bookmarkEnd w:id="66"/>
            <w:r w:rsidRPr="0022554A">
              <w:rPr>
                <w:bCs/>
                <w:sz w:val="20"/>
              </w:rPr>
              <w:t>Main results</w:t>
            </w:r>
          </w:p>
        </w:tc>
        <w:tc>
          <w:tcPr>
            <w:tcW w:w="0" w:type="auto"/>
            <w:vMerge w:val="restart"/>
          </w:tcPr>
          <w:p w14:paraId="139ABD17" w14:textId="77777777" w:rsidR="00191A23" w:rsidRPr="0022554A" w:rsidRDefault="00191A23" w:rsidP="00191A23">
            <w:pPr>
              <w:tabs>
                <w:tab w:val="left" w:pos="5400"/>
              </w:tabs>
              <w:jc w:val="center"/>
              <w:rPr>
                <w:sz w:val="20"/>
              </w:rPr>
            </w:pPr>
            <w:r w:rsidRPr="0022554A">
              <w:rPr>
                <w:sz w:val="20"/>
              </w:rPr>
              <w:t>16</w:t>
            </w:r>
          </w:p>
        </w:tc>
        <w:tc>
          <w:tcPr>
            <w:tcW w:w="8328" w:type="dxa"/>
          </w:tcPr>
          <w:p w14:paraId="3254E9BB" w14:textId="77777777" w:rsidR="00191A23" w:rsidRPr="006149D3" w:rsidRDefault="00191A23" w:rsidP="00191A23">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026" w:type="dxa"/>
          </w:tcPr>
          <w:p w14:paraId="7E97849F" w14:textId="2006FCBD" w:rsidR="00191A23" w:rsidRPr="0037369D" w:rsidRDefault="00335DC3" w:rsidP="0023401F">
            <w:pPr>
              <w:tabs>
                <w:tab w:val="left" w:pos="5400"/>
              </w:tabs>
              <w:jc w:val="center"/>
              <w:rPr>
                <w:sz w:val="20"/>
              </w:rPr>
            </w:pPr>
            <w:r w:rsidRPr="0037369D">
              <w:rPr>
                <w:sz w:val="20"/>
              </w:rPr>
              <w:t>8 &amp; 9 ,Table S2, and S3</w:t>
            </w:r>
          </w:p>
        </w:tc>
        <w:tc>
          <w:tcPr>
            <w:tcW w:w="3368" w:type="dxa"/>
          </w:tcPr>
          <w:p w14:paraId="15C7B1DD" w14:textId="0582ECE3" w:rsidR="00191A23" w:rsidRPr="0037369D" w:rsidRDefault="0037369D" w:rsidP="00191A23">
            <w:pPr>
              <w:tabs>
                <w:tab w:val="left" w:pos="5400"/>
              </w:tabs>
              <w:rPr>
                <w:sz w:val="20"/>
              </w:rPr>
            </w:pPr>
            <w:r w:rsidRPr="0037369D">
              <w:rPr>
                <w:sz w:val="20"/>
              </w:rPr>
              <w:t>The details on unadjusted estimates and adjusted estimates with 95% CI were displayed in Tables S2 and S3. Description</w:t>
            </w:r>
            <w:r w:rsidR="00EE2712">
              <w:rPr>
                <w:sz w:val="20"/>
              </w:rPr>
              <w:t>s</w:t>
            </w:r>
            <w:r w:rsidRPr="0037369D">
              <w:rPr>
                <w:sz w:val="20"/>
              </w:rPr>
              <w:t xml:space="preserve"> in texts </w:t>
            </w:r>
            <w:r w:rsidR="00EE2712">
              <w:rPr>
                <w:sz w:val="20"/>
              </w:rPr>
              <w:t>in</w:t>
            </w:r>
            <w:r w:rsidRPr="0037369D">
              <w:rPr>
                <w:sz w:val="20"/>
              </w:rPr>
              <w:t xml:space="preserve"> lines 182-245.</w:t>
            </w:r>
          </w:p>
        </w:tc>
      </w:tr>
      <w:tr w:rsidR="00191A23" w:rsidRPr="0022554A" w14:paraId="55788980" w14:textId="77777777" w:rsidTr="0023401F">
        <w:tc>
          <w:tcPr>
            <w:tcW w:w="0" w:type="auto"/>
            <w:vMerge/>
          </w:tcPr>
          <w:p w14:paraId="5F76E30F" w14:textId="77777777" w:rsidR="00191A23" w:rsidRPr="0022554A" w:rsidRDefault="00191A23" w:rsidP="00191A23">
            <w:pPr>
              <w:tabs>
                <w:tab w:val="left" w:pos="5400"/>
              </w:tabs>
              <w:rPr>
                <w:bCs/>
                <w:sz w:val="20"/>
              </w:rPr>
            </w:pPr>
            <w:bookmarkStart w:id="70" w:name="italic41" w:colFirst="0" w:colLast="0"/>
            <w:bookmarkStart w:id="71" w:name="bold42" w:colFirst="0" w:colLast="0"/>
            <w:bookmarkEnd w:id="68"/>
            <w:bookmarkEnd w:id="69"/>
          </w:p>
        </w:tc>
        <w:tc>
          <w:tcPr>
            <w:tcW w:w="0" w:type="auto"/>
            <w:vMerge/>
          </w:tcPr>
          <w:p w14:paraId="6EF1AF9B" w14:textId="77777777" w:rsidR="00191A23" w:rsidRPr="0022554A" w:rsidRDefault="00191A23" w:rsidP="00191A23">
            <w:pPr>
              <w:tabs>
                <w:tab w:val="left" w:pos="5400"/>
              </w:tabs>
              <w:jc w:val="center"/>
              <w:rPr>
                <w:sz w:val="20"/>
              </w:rPr>
            </w:pPr>
          </w:p>
        </w:tc>
        <w:tc>
          <w:tcPr>
            <w:tcW w:w="8328" w:type="dxa"/>
          </w:tcPr>
          <w:p w14:paraId="48EAC27F" w14:textId="77777777" w:rsidR="00191A23" w:rsidRPr="0037369D" w:rsidRDefault="00191A23" w:rsidP="00191A23">
            <w:pPr>
              <w:tabs>
                <w:tab w:val="left" w:pos="5400"/>
              </w:tabs>
              <w:rPr>
                <w:sz w:val="20"/>
              </w:rPr>
            </w:pPr>
            <w:r w:rsidRPr="0037369D">
              <w:rPr>
                <w:sz w:val="20"/>
              </w:rPr>
              <w:t>(</w:t>
            </w:r>
            <w:r w:rsidRPr="0037369D">
              <w:rPr>
                <w:i/>
                <w:sz w:val="20"/>
              </w:rPr>
              <w:t>b</w:t>
            </w:r>
            <w:r w:rsidRPr="0037369D">
              <w:rPr>
                <w:sz w:val="20"/>
              </w:rPr>
              <w:t>) Report category boundaries when continuous variables were categorized</w:t>
            </w:r>
          </w:p>
        </w:tc>
        <w:tc>
          <w:tcPr>
            <w:tcW w:w="1026" w:type="dxa"/>
          </w:tcPr>
          <w:p w14:paraId="71345F45" w14:textId="3FBEC5AB" w:rsidR="00191A23" w:rsidRPr="0037369D" w:rsidRDefault="008573FA" w:rsidP="0023401F">
            <w:pPr>
              <w:tabs>
                <w:tab w:val="left" w:pos="5400"/>
              </w:tabs>
              <w:jc w:val="center"/>
              <w:rPr>
                <w:sz w:val="20"/>
              </w:rPr>
            </w:pPr>
            <w:r w:rsidRPr="0037369D">
              <w:rPr>
                <w:sz w:val="20"/>
              </w:rPr>
              <w:t>Table S1</w:t>
            </w:r>
          </w:p>
        </w:tc>
        <w:tc>
          <w:tcPr>
            <w:tcW w:w="3368" w:type="dxa"/>
          </w:tcPr>
          <w:p w14:paraId="0137D1CE" w14:textId="090A4EA5" w:rsidR="00191A23" w:rsidRPr="0037369D" w:rsidRDefault="00EE2712" w:rsidP="00191A23">
            <w:pPr>
              <w:tabs>
                <w:tab w:val="left" w:pos="5400"/>
              </w:tabs>
              <w:rPr>
                <w:sz w:val="20"/>
              </w:rPr>
            </w:pPr>
            <w:r>
              <w:rPr>
                <w:sz w:val="20"/>
              </w:rPr>
              <w:t>The d</w:t>
            </w:r>
            <w:r w:rsidR="0037369D" w:rsidRPr="0037369D">
              <w:rPr>
                <w:sz w:val="20"/>
              </w:rPr>
              <w:t xml:space="preserve">etails on categorising fruit and vegetable consumption and central obesity status </w:t>
            </w:r>
            <w:r>
              <w:rPr>
                <w:sz w:val="20"/>
              </w:rPr>
              <w:t>were</w:t>
            </w:r>
            <w:r w:rsidR="0037369D" w:rsidRPr="0037369D">
              <w:rPr>
                <w:sz w:val="20"/>
              </w:rPr>
              <w:t xml:space="preserve"> described in Table S1.</w:t>
            </w:r>
          </w:p>
        </w:tc>
      </w:tr>
      <w:tr w:rsidR="00191A23" w:rsidRPr="0022554A" w14:paraId="29BF4386" w14:textId="77777777" w:rsidTr="0037369D">
        <w:tc>
          <w:tcPr>
            <w:tcW w:w="0" w:type="auto"/>
            <w:vMerge/>
            <w:tcBorders>
              <w:bottom w:val="single" w:sz="4" w:space="0" w:color="auto"/>
            </w:tcBorders>
          </w:tcPr>
          <w:p w14:paraId="0C3FE027" w14:textId="77777777" w:rsidR="00191A23" w:rsidRPr="0022554A" w:rsidRDefault="00191A23" w:rsidP="00191A23">
            <w:pPr>
              <w:tabs>
                <w:tab w:val="left" w:pos="5400"/>
              </w:tabs>
              <w:rPr>
                <w:bCs/>
                <w:sz w:val="20"/>
              </w:rPr>
            </w:pPr>
            <w:bookmarkStart w:id="72" w:name="italic42" w:colFirst="0" w:colLast="0"/>
            <w:bookmarkStart w:id="73" w:name="bold43" w:colFirst="0" w:colLast="0"/>
            <w:bookmarkEnd w:id="70"/>
            <w:bookmarkEnd w:id="71"/>
          </w:p>
        </w:tc>
        <w:tc>
          <w:tcPr>
            <w:tcW w:w="0" w:type="auto"/>
            <w:vMerge/>
            <w:tcBorders>
              <w:bottom w:val="single" w:sz="4" w:space="0" w:color="auto"/>
            </w:tcBorders>
          </w:tcPr>
          <w:p w14:paraId="0986DF49" w14:textId="77777777" w:rsidR="00191A23" w:rsidRPr="0022554A" w:rsidRDefault="00191A23" w:rsidP="00191A23">
            <w:pPr>
              <w:tabs>
                <w:tab w:val="left" w:pos="5400"/>
              </w:tabs>
              <w:jc w:val="center"/>
              <w:rPr>
                <w:sz w:val="20"/>
              </w:rPr>
            </w:pPr>
          </w:p>
        </w:tc>
        <w:tc>
          <w:tcPr>
            <w:tcW w:w="8328" w:type="dxa"/>
            <w:tcBorders>
              <w:bottom w:val="single" w:sz="4" w:space="0" w:color="auto"/>
            </w:tcBorders>
          </w:tcPr>
          <w:p w14:paraId="16309FF4" w14:textId="77777777" w:rsidR="00191A23" w:rsidRPr="006149D3" w:rsidRDefault="00191A23" w:rsidP="00191A2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 xml:space="preserve">If relevant, consider translating estimates of relative risk into absolute risk for a meaningful </w:t>
            </w:r>
            <w:proofErr w:type="gramStart"/>
            <w:r w:rsidRPr="006149D3">
              <w:rPr>
                <w:sz w:val="20"/>
              </w:rPr>
              <w:t>time period</w:t>
            </w:r>
            <w:proofErr w:type="gramEnd"/>
          </w:p>
        </w:tc>
        <w:tc>
          <w:tcPr>
            <w:tcW w:w="1026" w:type="dxa"/>
            <w:tcBorders>
              <w:bottom w:val="single" w:sz="4" w:space="0" w:color="auto"/>
            </w:tcBorders>
          </w:tcPr>
          <w:p w14:paraId="62752277" w14:textId="4C4BEFD2" w:rsidR="00191A23" w:rsidRPr="0037369D" w:rsidRDefault="0023401F" w:rsidP="0023401F">
            <w:pPr>
              <w:tabs>
                <w:tab w:val="left" w:pos="5400"/>
              </w:tabs>
              <w:jc w:val="center"/>
              <w:rPr>
                <w:sz w:val="20"/>
              </w:rPr>
            </w:pPr>
            <w:r w:rsidRPr="0037369D">
              <w:rPr>
                <w:sz w:val="20"/>
              </w:rPr>
              <w:t>-</w:t>
            </w:r>
          </w:p>
        </w:tc>
        <w:tc>
          <w:tcPr>
            <w:tcW w:w="3368" w:type="dxa"/>
            <w:tcBorders>
              <w:bottom w:val="single" w:sz="4" w:space="0" w:color="auto"/>
            </w:tcBorders>
          </w:tcPr>
          <w:p w14:paraId="42B80C5E" w14:textId="5D48A580" w:rsidR="00191A23" w:rsidRPr="0037369D" w:rsidRDefault="0023401F" w:rsidP="00191A23">
            <w:pPr>
              <w:tabs>
                <w:tab w:val="left" w:pos="5400"/>
              </w:tabs>
              <w:rPr>
                <w:sz w:val="20"/>
              </w:rPr>
            </w:pPr>
            <w:r w:rsidRPr="0037369D">
              <w:rPr>
                <w:sz w:val="20"/>
              </w:rPr>
              <w:t>Not relevant</w:t>
            </w:r>
          </w:p>
        </w:tc>
      </w:tr>
      <w:tr w:rsidR="0037369D" w:rsidRPr="0022554A" w14:paraId="70E2A47B" w14:textId="77777777" w:rsidTr="0037369D">
        <w:tc>
          <w:tcPr>
            <w:tcW w:w="0" w:type="auto"/>
            <w:tcBorders>
              <w:top w:val="single" w:sz="4" w:space="0" w:color="auto"/>
              <w:bottom w:val="single" w:sz="4" w:space="0" w:color="auto"/>
              <w:right w:val="nil"/>
            </w:tcBorders>
          </w:tcPr>
          <w:p w14:paraId="0CDDF6F9" w14:textId="701362DA" w:rsidR="0037369D" w:rsidRPr="0022554A" w:rsidRDefault="0037369D" w:rsidP="0037369D">
            <w:pPr>
              <w:tabs>
                <w:tab w:val="left" w:pos="5400"/>
              </w:tabs>
              <w:rPr>
                <w:bCs/>
                <w:sz w:val="20"/>
              </w:rPr>
            </w:pPr>
            <w:r w:rsidRPr="00FC3895">
              <w:rPr>
                <w:bCs/>
                <w:sz w:val="20"/>
              </w:rPr>
              <w:t>Other analyses</w:t>
            </w:r>
          </w:p>
        </w:tc>
        <w:tc>
          <w:tcPr>
            <w:tcW w:w="0" w:type="auto"/>
            <w:tcBorders>
              <w:top w:val="single" w:sz="4" w:space="0" w:color="auto"/>
              <w:left w:val="nil"/>
              <w:bottom w:val="single" w:sz="4" w:space="0" w:color="auto"/>
              <w:right w:val="nil"/>
            </w:tcBorders>
          </w:tcPr>
          <w:p w14:paraId="3A585C2A" w14:textId="0E2DB7FE" w:rsidR="0037369D" w:rsidRPr="0022554A" w:rsidRDefault="0037369D" w:rsidP="0037369D">
            <w:pPr>
              <w:tabs>
                <w:tab w:val="left" w:pos="5400"/>
              </w:tabs>
              <w:jc w:val="center"/>
              <w:rPr>
                <w:sz w:val="20"/>
              </w:rPr>
            </w:pPr>
            <w:r>
              <w:rPr>
                <w:sz w:val="20"/>
              </w:rPr>
              <w:t>17</w:t>
            </w:r>
          </w:p>
        </w:tc>
        <w:tc>
          <w:tcPr>
            <w:tcW w:w="8328" w:type="dxa"/>
            <w:tcBorders>
              <w:top w:val="single" w:sz="4" w:space="0" w:color="auto"/>
              <w:left w:val="nil"/>
              <w:bottom w:val="single" w:sz="4" w:space="0" w:color="auto"/>
              <w:right w:val="nil"/>
            </w:tcBorders>
          </w:tcPr>
          <w:p w14:paraId="6AD48974" w14:textId="0C165E94" w:rsidR="0037369D" w:rsidRPr="0022554A" w:rsidRDefault="0037369D" w:rsidP="0037369D">
            <w:pPr>
              <w:tabs>
                <w:tab w:val="left" w:pos="5400"/>
              </w:tabs>
              <w:rPr>
                <w:sz w:val="20"/>
              </w:rPr>
            </w:pPr>
            <w:r w:rsidRPr="0022554A">
              <w:rPr>
                <w:sz w:val="20"/>
              </w:rPr>
              <w:t>Report other analyses done—</w:t>
            </w:r>
            <w:proofErr w:type="spellStart"/>
            <w:proofErr w:type="gramStart"/>
            <w:r w:rsidRPr="0022554A">
              <w:rPr>
                <w:sz w:val="20"/>
              </w:rPr>
              <w:t>eg</w:t>
            </w:r>
            <w:proofErr w:type="spellEnd"/>
            <w:proofErr w:type="gramEnd"/>
            <w:r w:rsidRPr="0022554A">
              <w:rPr>
                <w:sz w:val="20"/>
              </w:rPr>
              <w:t xml:space="preserve"> analyses of subgroups and interactions, and sensitivity analyses</w:t>
            </w:r>
          </w:p>
        </w:tc>
        <w:tc>
          <w:tcPr>
            <w:tcW w:w="1026" w:type="dxa"/>
            <w:tcBorders>
              <w:top w:val="single" w:sz="4" w:space="0" w:color="auto"/>
              <w:left w:val="nil"/>
              <w:bottom w:val="single" w:sz="4" w:space="0" w:color="auto"/>
              <w:right w:val="nil"/>
            </w:tcBorders>
          </w:tcPr>
          <w:p w14:paraId="76AA0AF1" w14:textId="51371507" w:rsidR="0037369D" w:rsidRPr="00827457" w:rsidRDefault="0037369D" w:rsidP="0037369D">
            <w:pPr>
              <w:tabs>
                <w:tab w:val="left" w:pos="5400"/>
              </w:tabs>
              <w:jc w:val="center"/>
              <w:rPr>
                <w:sz w:val="20"/>
              </w:rPr>
            </w:pPr>
            <w:r w:rsidRPr="00827457">
              <w:rPr>
                <w:sz w:val="20"/>
              </w:rPr>
              <w:t>8 &amp; 9</w:t>
            </w:r>
          </w:p>
        </w:tc>
        <w:tc>
          <w:tcPr>
            <w:tcW w:w="3368" w:type="dxa"/>
            <w:tcBorders>
              <w:top w:val="single" w:sz="4" w:space="0" w:color="auto"/>
              <w:left w:val="nil"/>
              <w:bottom w:val="single" w:sz="4" w:space="0" w:color="auto"/>
            </w:tcBorders>
          </w:tcPr>
          <w:p w14:paraId="7472BDA7" w14:textId="4C5B685D" w:rsidR="0037369D" w:rsidRPr="00827457" w:rsidRDefault="00827457" w:rsidP="0037369D">
            <w:pPr>
              <w:tabs>
                <w:tab w:val="left" w:pos="5400"/>
              </w:tabs>
              <w:rPr>
                <w:sz w:val="20"/>
              </w:rPr>
            </w:pPr>
            <w:r w:rsidRPr="00827457">
              <w:rPr>
                <w:sz w:val="20"/>
              </w:rPr>
              <w:t>The interaction between lifestyle factors and covariates was described separately on T2DM (lines 199-209) and IFG (lines 226-245).</w:t>
            </w:r>
          </w:p>
        </w:tc>
      </w:tr>
      <w:tr w:rsidR="0037369D" w:rsidRPr="0022554A" w14:paraId="1F814D59" w14:textId="77777777" w:rsidTr="0024509D">
        <w:tc>
          <w:tcPr>
            <w:tcW w:w="14992" w:type="dxa"/>
            <w:gridSpan w:val="5"/>
            <w:tcBorders>
              <w:top w:val="single" w:sz="4" w:space="0" w:color="auto"/>
              <w:bottom w:val="single" w:sz="4" w:space="0" w:color="auto"/>
            </w:tcBorders>
          </w:tcPr>
          <w:p w14:paraId="3457987A" w14:textId="5FBED5E8" w:rsidR="0037369D" w:rsidRPr="00B77163" w:rsidRDefault="0037369D" w:rsidP="0037369D">
            <w:pPr>
              <w:tabs>
                <w:tab w:val="left" w:pos="5400"/>
              </w:tabs>
              <w:rPr>
                <w:sz w:val="20"/>
                <w:highlight w:val="green"/>
              </w:rPr>
            </w:pPr>
            <w:proofErr w:type="gramStart"/>
            <w:r w:rsidRPr="00985281">
              <w:rPr>
                <w:sz w:val="16"/>
                <w:szCs w:val="16"/>
              </w:rPr>
              <w:t>Continued on</w:t>
            </w:r>
            <w:proofErr w:type="gramEnd"/>
            <w:r w:rsidRPr="00985281">
              <w:rPr>
                <w:sz w:val="16"/>
                <w:szCs w:val="16"/>
              </w:rPr>
              <w:t xml:space="preserve"> next page</w:t>
            </w:r>
          </w:p>
        </w:tc>
      </w:tr>
    </w:tbl>
    <w:p w14:paraId="298E2933" w14:textId="37211CCB" w:rsidR="00191A23" w:rsidRDefault="00191A23">
      <w:bookmarkStart w:id="74" w:name="italic43"/>
      <w:bookmarkStart w:id="75" w:name="bold44"/>
      <w:bookmarkEnd w:id="72"/>
      <w:bookmarkEnd w:id="73"/>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884"/>
        <w:gridCol w:w="3510"/>
      </w:tblGrid>
      <w:tr w:rsidR="00976EE1" w:rsidRPr="0022554A" w14:paraId="59D3FF74" w14:textId="77777777" w:rsidTr="00191A23">
        <w:tc>
          <w:tcPr>
            <w:tcW w:w="14992" w:type="dxa"/>
            <w:gridSpan w:val="5"/>
          </w:tcPr>
          <w:p w14:paraId="52B3E138" w14:textId="77777777" w:rsidR="00976EE1" w:rsidRPr="00FC3895" w:rsidRDefault="00976EE1" w:rsidP="0023401F">
            <w:pPr>
              <w:pStyle w:val="TableSubHead"/>
              <w:tabs>
                <w:tab w:val="left" w:pos="5400"/>
              </w:tabs>
              <w:rPr>
                <w:sz w:val="20"/>
              </w:rPr>
            </w:pPr>
            <w:bookmarkStart w:id="76" w:name="italic44"/>
            <w:bookmarkStart w:id="77" w:name="bold45"/>
            <w:bookmarkEnd w:id="74"/>
            <w:bookmarkEnd w:id="75"/>
            <w:r w:rsidRPr="00FC3895">
              <w:rPr>
                <w:sz w:val="20"/>
              </w:rPr>
              <w:lastRenderedPageBreak/>
              <w:t>Discussion</w:t>
            </w:r>
            <w:bookmarkEnd w:id="76"/>
            <w:bookmarkEnd w:id="77"/>
          </w:p>
        </w:tc>
      </w:tr>
      <w:tr w:rsidR="00191A23" w:rsidRPr="0022554A" w14:paraId="08A688A5" w14:textId="77777777" w:rsidTr="0023401F">
        <w:tc>
          <w:tcPr>
            <w:tcW w:w="0" w:type="auto"/>
          </w:tcPr>
          <w:p w14:paraId="34FBE460" w14:textId="77777777" w:rsidR="00191A23" w:rsidRPr="0022554A" w:rsidRDefault="00191A23" w:rsidP="00191A23">
            <w:pPr>
              <w:tabs>
                <w:tab w:val="left" w:pos="5400"/>
              </w:tabs>
              <w:rPr>
                <w:bCs/>
                <w:sz w:val="20"/>
              </w:rPr>
            </w:pPr>
            <w:bookmarkStart w:id="78" w:name="italic45" w:colFirst="0" w:colLast="0"/>
            <w:bookmarkStart w:id="79" w:name="bold46" w:colFirst="0" w:colLast="0"/>
            <w:r w:rsidRPr="0022554A">
              <w:rPr>
                <w:bCs/>
                <w:sz w:val="20"/>
              </w:rPr>
              <w:t>Key results</w:t>
            </w:r>
          </w:p>
        </w:tc>
        <w:tc>
          <w:tcPr>
            <w:tcW w:w="0" w:type="auto"/>
          </w:tcPr>
          <w:p w14:paraId="3E750B8B" w14:textId="77777777" w:rsidR="00191A23" w:rsidRPr="0022554A" w:rsidRDefault="00191A23" w:rsidP="00191A23">
            <w:pPr>
              <w:tabs>
                <w:tab w:val="left" w:pos="5400"/>
              </w:tabs>
              <w:jc w:val="center"/>
              <w:rPr>
                <w:sz w:val="20"/>
              </w:rPr>
            </w:pPr>
            <w:r w:rsidRPr="0022554A">
              <w:rPr>
                <w:sz w:val="20"/>
              </w:rPr>
              <w:t>18</w:t>
            </w:r>
          </w:p>
        </w:tc>
        <w:tc>
          <w:tcPr>
            <w:tcW w:w="8687" w:type="dxa"/>
          </w:tcPr>
          <w:p w14:paraId="2B48B714" w14:textId="77777777" w:rsidR="00191A23" w:rsidRPr="0022554A" w:rsidRDefault="00191A23" w:rsidP="00191A23">
            <w:pPr>
              <w:tabs>
                <w:tab w:val="left" w:pos="5400"/>
              </w:tabs>
              <w:rPr>
                <w:sz w:val="20"/>
              </w:rPr>
            </w:pPr>
            <w:r w:rsidRPr="0022554A">
              <w:rPr>
                <w:sz w:val="20"/>
              </w:rPr>
              <w:t>Summarise key results with reference to study objectives</w:t>
            </w:r>
          </w:p>
        </w:tc>
        <w:tc>
          <w:tcPr>
            <w:tcW w:w="884" w:type="dxa"/>
          </w:tcPr>
          <w:p w14:paraId="1FA43D1B" w14:textId="2156B640" w:rsidR="00191A23" w:rsidRPr="00827457" w:rsidRDefault="00F749DD" w:rsidP="0023401F">
            <w:pPr>
              <w:tabs>
                <w:tab w:val="left" w:pos="5400"/>
              </w:tabs>
              <w:jc w:val="center"/>
              <w:rPr>
                <w:sz w:val="20"/>
              </w:rPr>
            </w:pPr>
            <w:r w:rsidRPr="00827457">
              <w:rPr>
                <w:sz w:val="20"/>
              </w:rPr>
              <w:t>10-1</w:t>
            </w:r>
            <w:r w:rsidR="00FC3895" w:rsidRPr="00827457">
              <w:rPr>
                <w:sz w:val="20"/>
              </w:rPr>
              <w:t>1</w:t>
            </w:r>
          </w:p>
        </w:tc>
        <w:tc>
          <w:tcPr>
            <w:tcW w:w="3510" w:type="dxa"/>
          </w:tcPr>
          <w:p w14:paraId="7E79C8A6" w14:textId="2201D42A" w:rsidR="00191A23" w:rsidRPr="00827457" w:rsidRDefault="00F749DD" w:rsidP="00191A23">
            <w:pPr>
              <w:tabs>
                <w:tab w:val="left" w:pos="5400"/>
              </w:tabs>
              <w:rPr>
                <w:sz w:val="20"/>
              </w:rPr>
            </w:pPr>
            <w:r w:rsidRPr="00827457">
              <w:rPr>
                <w:sz w:val="20"/>
              </w:rPr>
              <w:t>Prevalence of T2DM and IFG (</w:t>
            </w:r>
            <w:r w:rsidR="00827457" w:rsidRPr="00827457">
              <w:rPr>
                <w:sz w:val="20"/>
              </w:rPr>
              <w:t>l</w:t>
            </w:r>
            <w:r w:rsidRPr="00827457">
              <w:rPr>
                <w:sz w:val="20"/>
              </w:rPr>
              <w:t>ine</w:t>
            </w:r>
            <w:r w:rsidR="00827457" w:rsidRPr="00827457">
              <w:rPr>
                <w:sz w:val="20"/>
              </w:rPr>
              <w:t>s</w:t>
            </w:r>
            <w:r w:rsidRPr="00827457">
              <w:rPr>
                <w:sz w:val="20"/>
              </w:rPr>
              <w:t xml:space="preserve"> 2</w:t>
            </w:r>
            <w:r w:rsidR="00B77163" w:rsidRPr="00827457">
              <w:rPr>
                <w:sz w:val="20"/>
              </w:rPr>
              <w:t>52</w:t>
            </w:r>
            <w:r w:rsidRPr="00827457">
              <w:rPr>
                <w:sz w:val="20"/>
              </w:rPr>
              <w:t>-27</w:t>
            </w:r>
            <w:r w:rsidR="00B77163" w:rsidRPr="00827457">
              <w:rPr>
                <w:sz w:val="20"/>
              </w:rPr>
              <w:t>7</w:t>
            </w:r>
            <w:r w:rsidRPr="00827457">
              <w:rPr>
                <w:sz w:val="20"/>
              </w:rPr>
              <w:t>)</w:t>
            </w:r>
          </w:p>
          <w:p w14:paraId="7AC8E92E" w14:textId="509A1A56" w:rsidR="00F749DD" w:rsidRPr="00827457" w:rsidRDefault="00F749DD" w:rsidP="00191A23">
            <w:pPr>
              <w:tabs>
                <w:tab w:val="left" w:pos="5400"/>
              </w:tabs>
              <w:rPr>
                <w:sz w:val="20"/>
              </w:rPr>
            </w:pPr>
            <w:r w:rsidRPr="00827457">
              <w:rPr>
                <w:sz w:val="20"/>
              </w:rPr>
              <w:t>Lifestyles associated with T2DM and IFG (</w:t>
            </w:r>
            <w:r w:rsidR="00827457" w:rsidRPr="00827457">
              <w:rPr>
                <w:sz w:val="20"/>
              </w:rPr>
              <w:t>l</w:t>
            </w:r>
            <w:r w:rsidRPr="00827457">
              <w:rPr>
                <w:sz w:val="20"/>
              </w:rPr>
              <w:t>ine</w:t>
            </w:r>
            <w:r w:rsidR="00827457" w:rsidRPr="00827457">
              <w:rPr>
                <w:sz w:val="20"/>
              </w:rPr>
              <w:t>s</w:t>
            </w:r>
            <w:r w:rsidRPr="00827457">
              <w:rPr>
                <w:sz w:val="20"/>
              </w:rPr>
              <w:t xml:space="preserve"> 27</w:t>
            </w:r>
            <w:r w:rsidR="00B77163" w:rsidRPr="00827457">
              <w:rPr>
                <w:sz w:val="20"/>
              </w:rPr>
              <w:t>8</w:t>
            </w:r>
            <w:r w:rsidRPr="00827457">
              <w:rPr>
                <w:sz w:val="20"/>
              </w:rPr>
              <w:t>-32</w:t>
            </w:r>
            <w:r w:rsidR="00FC3895" w:rsidRPr="00827457">
              <w:rPr>
                <w:sz w:val="20"/>
              </w:rPr>
              <w:t>4</w:t>
            </w:r>
            <w:r w:rsidRPr="00827457">
              <w:rPr>
                <w:sz w:val="20"/>
              </w:rPr>
              <w:t>)</w:t>
            </w:r>
          </w:p>
        </w:tc>
      </w:tr>
      <w:tr w:rsidR="00191A23" w:rsidRPr="0022554A" w14:paraId="5DBB03B0" w14:textId="77777777" w:rsidTr="0023401F">
        <w:tc>
          <w:tcPr>
            <w:tcW w:w="0" w:type="auto"/>
          </w:tcPr>
          <w:p w14:paraId="77D4CA06" w14:textId="77777777" w:rsidR="00191A23" w:rsidRPr="0022554A" w:rsidRDefault="00191A23" w:rsidP="00191A23">
            <w:pPr>
              <w:tabs>
                <w:tab w:val="left" w:pos="5400"/>
              </w:tabs>
              <w:rPr>
                <w:bCs/>
                <w:sz w:val="20"/>
              </w:rPr>
            </w:pPr>
            <w:bookmarkStart w:id="80" w:name="italic46" w:colFirst="0" w:colLast="0"/>
            <w:bookmarkStart w:id="81" w:name="bold47" w:colFirst="0" w:colLast="0"/>
            <w:bookmarkEnd w:id="78"/>
            <w:bookmarkEnd w:id="79"/>
            <w:r w:rsidRPr="0022554A">
              <w:rPr>
                <w:bCs/>
                <w:sz w:val="20"/>
              </w:rPr>
              <w:t>Limitations</w:t>
            </w:r>
          </w:p>
        </w:tc>
        <w:tc>
          <w:tcPr>
            <w:tcW w:w="0" w:type="auto"/>
          </w:tcPr>
          <w:p w14:paraId="39574F34" w14:textId="77777777" w:rsidR="00191A23" w:rsidRPr="0022554A" w:rsidRDefault="00191A23" w:rsidP="00191A23">
            <w:pPr>
              <w:tabs>
                <w:tab w:val="left" w:pos="5400"/>
              </w:tabs>
              <w:jc w:val="center"/>
              <w:rPr>
                <w:sz w:val="20"/>
              </w:rPr>
            </w:pPr>
            <w:r w:rsidRPr="0022554A">
              <w:rPr>
                <w:sz w:val="20"/>
              </w:rPr>
              <w:t>19</w:t>
            </w:r>
          </w:p>
        </w:tc>
        <w:tc>
          <w:tcPr>
            <w:tcW w:w="8687" w:type="dxa"/>
          </w:tcPr>
          <w:p w14:paraId="65863DA7" w14:textId="77777777" w:rsidR="00191A23" w:rsidRPr="0022554A" w:rsidRDefault="00191A23" w:rsidP="00191A23">
            <w:pPr>
              <w:tabs>
                <w:tab w:val="left" w:pos="5400"/>
              </w:tabs>
              <w:rPr>
                <w:sz w:val="20"/>
              </w:rPr>
            </w:pPr>
            <w:r w:rsidRPr="0022554A">
              <w:rPr>
                <w:sz w:val="20"/>
              </w:rPr>
              <w:t xml:space="preserve">Discuss limitations of the study, </w:t>
            </w:r>
            <w:proofErr w:type="gramStart"/>
            <w:r w:rsidRPr="0022554A">
              <w:rPr>
                <w:sz w:val="20"/>
              </w:rPr>
              <w:t>taking into account</w:t>
            </w:r>
            <w:proofErr w:type="gramEnd"/>
            <w:r w:rsidRPr="0022554A">
              <w:rPr>
                <w:sz w:val="20"/>
              </w:rPr>
              <w:t xml:space="preserve"> sources of potential bias or imprecision. Discuss both direction and magnitude of any potential bias</w:t>
            </w:r>
          </w:p>
        </w:tc>
        <w:tc>
          <w:tcPr>
            <w:tcW w:w="884" w:type="dxa"/>
          </w:tcPr>
          <w:p w14:paraId="69F81F9C" w14:textId="369FCA21" w:rsidR="00191A23" w:rsidRPr="00827457" w:rsidRDefault="00B94D7D" w:rsidP="0023401F">
            <w:pPr>
              <w:tabs>
                <w:tab w:val="left" w:pos="5400"/>
              </w:tabs>
              <w:jc w:val="center"/>
              <w:rPr>
                <w:sz w:val="20"/>
              </w:rPr>
            </w:pPr>
            <w:r w:rsidRPr="00827457">
              <w:rPr>
                <w:sz w:val="20"/>
              </w:rPr>
              <w:t>12</w:t>
            </w:r>
          </w:p>
        </w:tc>
        <w:tc>
          <w:tcPr>
            <w:tcW w:w="3510" w:type="dxa"/>
          </w:tcPr>
          <w:p w14:paraId="6EE18BBF" w14:textId="15875218" w:rsidR="00191A23" w:rsidRPr="00827457" w:rsidRDefault="00827457" w:rsidP="00191A23">
            <w:pPr>
              <w:tabs>
                <w:tab w:val="left" w:pos="5400"/>
              </w:tabs>
              <w:rPr>
                <w:sz w:val="20"/>
              </w:rPr>
            </w:pPr>
            <w:r w:rsidRPr="00827457">
              <w:rPr>
                <w:sz w:val="20"/>
              </w:rPr>
              <w:t>The study's limitations were highlighted in lines 328-334.</w:t>
            </w:r>
          </w:p>
        </w:tc>
      </w:tr>
      <w:tr w:rsidR="00191A23" w:rsidRPr="0022554A" w14:paraId="7A4D3D8A" w14:textId="77777777" w:rsidTr="0023401F">
        <w:tc>
          <w:tcPr>
            <w:tcW w:w="0" w:type="auto"/>
          </w:tcPr>
          <w:p w14:paraId="6A8966F4" w14:textId="77777777" w:rsidR="00191A23" w:rsidRPr="0022554A" w:rsidRDefault="00191A23" w:rsidP="00191A23">
            <w:pPr>
              <w:tabs>
                <w:tab w:val="left" w:pos="5400"/>
              </w:tabs>
              <w:rPr>
                <w:bCs/>
                <w:sz w:val="20"/>
              </w:rPr>
            </w:pPr>
            <w:bookmarkStart w:id="82" w:name="italic47" w:colFirst="0" w:colLast="0"/>
            <w:bookmarkStart w:id="83" w:name="bold48" w:colFirst="0" w:colLast="0"/>
            <w:bookmarkEnd w:id="80"/>
            <w:bookmarkEnd w:id="81"/>
            <w:r w:rsidRPr="0022554A">
              <w:rPr>
                <w:bCs/>
                <w:sz w:val="20"/>
              </w:rPr>
              <w:t>Interpretation</w:t>
            </w:r>
          </w:p>
        </w:tc>
        <w:tc>
          <w:tcPr>
            <w:tcW w:w="0" w:type="auto"/>
          </w:tcPr>
          <w:p w14:paraId="343F8DAF" w14:textId="77777777" w:rsidR="00191A23" w:rsidRPr="0022554A" w:rsidRDefault="00191A23" w:rsidP="00191A23">
            <w:pPr>
              <w:tabs>
                <w:tab w:val="left" w:pos="5400"/>
              </w:tabs>
              <w:jc w:val="center"/>
              <w:rPr>
                <w:sz w:val="20"/>
              </w:rPr>
            </w:pPr>
            <w:r w:rsidRPr="0022554A">
              <w:rPr>
                <w:sz w:val="20"/>
              </w:rPr>
              <w:t>20</w:t>
            </w:r>
          </w:p>
        </w:tc>
        <w:tc>
          <w:tcPr>
            <w:tcW w:w="8687" w:type="dxa"/>
          </w:tcPr>
          <w:p w14:paraId="052B53C3" w14:textId="77777777"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884" w:type="dxa"/>
          </w:tcPr>
          <w:p w14:paraId="6A390381" w14:textId="262EF1C2" w:rsidR="00191A23" w:rsidRPr="00827457" w:rsidRDefault="00B94D7D" w:rsidP="0023401F">
            <w:pPr>
              <w:tabs>
                <w:tab w:val="left" w:pos="5400"/>
              </w:tabs>
              <w:jc w:val="center"/>
              <w:rPr>
                <w:sz w:val="20"/>
              </w:rPr>
            </w:pPr>
            <w:r w:rsidRPr="00827457">
              <w:rPr>
                <w:sz w:val="20"/>
              </w:rPr>
              <w:t>12</w:t>
            </w:r>
          </w:p>
        </w:tc>
        <w:tc>
          <w:tcPr>
            <w:tcW w:w="3510" w:type="dxa"/>
          </w:tcPr>
          <w:p w14:paraId="28485763" w14:textId="21D5DDB9" w:rsidR="00191A23" w:rsidRPr="00827457" w:rsidRDefault="00827457" w:rsidP="00191A23">
            <w:pPr>
              <w:tabs>
                <w:tab w:val="left" w:pos="5400"/>
              </w:tabs>
              <w:rPr>
                <w:sz w:val="20"/>
              </w:rPr>
            </w:pPr>
            <w:r w:rsidRPr="00827457">
              <w:rPr>
                <w:sz w:val="20"/>
              </w:rPr>
              <w:t>With a comparison of current findings with other relevant studies and study limitations throughout the discussion section (lines 249-334), the authors gave a statement to further strengthen the study in lines 335-341.</w:t>
            </w:r>
          </w:p>
        </w:tc>
      </w:tr>
      <w:tr w:rsidR="00191A23" w:rsidRPr="0022554A" w14:paraId="7C96BBAA" w14:textId="77777777" w:rsidTr="0023401F">
        <w:tc>
          <w:tcPr>
            <w:tcW w:w="0" w:type="auto"/>
          </w:tcPr>
          <w:p w14:paraId="003EC967" w14:textId="77777777" w:rsidR="00191A23" w:rsidRPr="0022554A" w:rsidRDefault="00191A23" w:rsidP="00191A23">
            <w:pPr>
              <w:tabs>
                <w:tab w:val="left" w:pos="5400"/>
              </w:tabs>
              <w:rPr>
                <w:bCs/>
                <w:sz w:val="20"/>
              </w:rPr>
            </w:pPr>
            <w:bookmarkStart w:id="84" w:name="italic48" w:colFirst="0" w:colLast="0"/>
            <w:bookmarkStart w:id="85" w:name="bold49" w:colFirst="0" w:colLast="0"/>
            <w:bookmarkEnd w:id="82"/>
            <w:bookmarkEnd w:id="83"/>
            <w:r w:rsidRPr="0022554A">
              <w:rPr>
                <w:bCs/>
                <w:sz w:val="20"/>
              </w:rPr>
              <w:t>Generalisability</w:t>
            </w:r>
          </w:p>
        </w:tc>
        <w:tc>
          <w:tcPr>
            <w:tcW w:w="0" w:type="auto"/>
          </w:tcPr>
          <w:p w14:paraId="03C1280C" w14:textId="77777777" w:rsidR="00191A23" w:rsidRPr="0022554A" w:rsidRDefault="00191A23" w:rsidP="00191A23">
            <w:pPr>
              <w:tabs>
                <w:tab w:val="left" w:pos="5400"/>
              </w:tabs>
              <w:jc w:val="center"/>
              <w:rPr>
                <w:sz w:val="20"/>
              </w:rPr>
            </w:pPr>
            <w:r w:rsidRPr="0022554A">
              <w:rPr>
                <w:sz w:val="20"/>
              </w:rPr>
              <w:t>21</w:t>
            </w:r>
          </w:p>
        </w:tc>
        <w:tc>
          <w:tcPr>
            <w:tcW w:w="8687" w:type="dxa"/>
          </w:tcPr>
          <w:p w14:paraId="242A0D9C" w14:textId="77777777" w:rsidR="00191A23" w:rsidRPr="0022554A" w:rsidRDefault="00191A23" w:rsidP="00191A23">
            <w:pPr>
              <w:tabs>
                <w:tab w:val="left" w:pos="5400"/>
              </w:tabs>
              <w:rPr>
                <w:sz w:val="20"/>
              </w:rPr>
            </w:pPr>
            <w:r w:rsidRPr="0022554A">
              <w:rPr>
                <w:sz w:val="20"/>
              </w:rPr>
              <w:t>Discuss the generalisability (external validity) of the study results</w:t>
            </w:r>
          </w:p>
        </w:tc>
        <w:tc>
          <w:tcPr>
            <w:tcW w:w="884" w:type="dxa"/>
          </w:tcPr>
          <w:p w14:paraId="7C58D2D3" w14:textId="69D13263" w:rsidR="00191A23" w:rsidRPr="00EE2712" w:rsidRDefault="00C42F33" w:rsidP="0023401F">
            <w:pPr>
              <w:tabs>
                <w:tab w:val="left" w:pos="5400"/>
              </w:tabs>
              <w:jc w:val="center"/>
              <w:rPr>
                <w:sz w:val="20"/>
              </w:rPr>
            </w:pPr>
            <w:r w:rsidRPr="00EE2712">
              <w:rPr>
                <w:sz w:val="20"/>
              </w:rPr>
              <w:t>-</w:t>
            </w:r>
          </w:p>
        </w:tc>
        <w:tc>
          <w:tcPr>
            <w:tcW w:w="3510" w:type="dxa"/>
          </w:tcPr>
          <w:p w14:paraId="769CE8AA" w14:textId="63C97A63" w:rsidR="00191A23" w:rsidRPr="00EE2712" w:rsidRDefault="00827457" w:rsidP="00191A23">
            <w:pPr>
              <w:tabs>
                <w:tab w:val="left" w:pos="5400"/>
              </w:tabs>
              <w:rPr>
                <w:sz w:val="20"/>
              </w:rPr>
            </w:pPr>
            <w:r w:rsidRPr="00EE2712">
              <w:rPr>
                <w:sz w:val="20"/>
              </w:rPr>
              <w:t>Although no external data was collected, this study utilised a combination of multi-staged sampling and complex analysis with weights. Hence, the outcome is likely to be generalised to the teacher population in this country.</w:t>
            </w:r>
          </w:p>
        </w:tc>
      </w:tr>
      <w:tr w:rsidR="00191A23" w:rsidRPr="0022554A" w14:paraId="4BA82E22" w14:textId="77777777" w:rsidTr="00517788">
        <w:tc>
          <w:tcPr>
            <w:tcW w:w="1911" w:type="dxa"/>
            <w:gridSpan w:val="2"/>
          </w:tcPr>
          <w:p w14:paraId="3DAA56FA" w14:textId="77777777" w:rsidR="00191A23" w:rsidRPr="0022554A" w:rsidRDefault="00191A23" w:rsidP="00191A23">
            <w:pPr>
              <w:pStyle w:val="TableSubHead"/>
              <w:tabs>
                <w:tab w:val="left" w:pos="5400"/>
              </w:tabs>
              <w:rPr>
                <w:sz w:val="20"/>
              </w:rPr>
            </w:pPr>
            <w:bookmarkStart w:id="86" w:name="italic49"/>
            <w:bookmarkStart w:id="87" w:name="bold50"/>
            <w:bookmarkEnd w:id="84"/>
            <w:bookmarkEnd w:id="85"/>
            <w:r w:rsidRPr="0022554A">
              <w:rPr>
                <w:sz w:val="20"/>
              </w:rPr>
              <w:t>Other information</w:t>
            </w:r>
          </w:p>
        </w:tc>
        <w:bookmarkEnd w:id="86"/>
        <w:bookmarkEnd w:id="87"/>
        <w:tc>
          <w:tcPr>
            <w:tcW w:w="13081" w:type="dxa"/>
            <w:gridSpan w:val="3"/>
          </w:tcPr>
          <w:p w14:paraId="4AD79627" w14:textId="77777777" w:rsidR="00191A23" w:rsidRPr="00DA1B4F" w:rsidRDefault="00191A23" w:rsidP="0023401F">
            <w:pPr>
              <w:pStyle w:val="TableSubHead"/>
              <w:tabs>
                <w:tab w:val="left" w:pos="5400"/>
              </w:tabs>
              <w:jc w:val="center"/>
              <w:rPr>
                <w:sz w:val="20"/>
                <w:highlight w:val="cyan"/>
              </w:rPr>
            </w:pPr>
          </w:p>
        </w:tc>
      </w:tr>
      <w:tr w:rsidR="00191A23" w:rsidRPr="0022554A" w14:paraId="288AFE79" w14:textId="77777777" w:rsidTr="00880881">
        <w:tc>
          <w:tcPr>
            <w:tcW w:w="0" w:type="auto"/>
          </w:tcPr>
          <w:p w14:paraId="0DFEB1A3" w14:textId="77777777" w:rsidR="00191A23" w:rsidRPr="0022554A" w:rsidRDefault="00191A23" w:rsidP="00191A23">
            <w:pPr>
              <w:tabs>
                <w:tab w:val="left" w:pos="5400"/>
              </w:tabs>
              <w:rPr>
                <w:bCs/>
                <w:sz w:val="20"/>
              </w:rPr>
            </w:pPr>
            <w:bookmarkStart w:id="88" w:name="italic50" w:colFirst="0" w:colLast="0"/>
            <w:bookmarkStart w:id="89" w:name="bold51" w:colFirst="0" w:colLast="0"/>
            <w:r w:rsidRPr="0022554A">
              <w:rPr>
                <w:bCs/>
                <w:sz w:val="20"/>
              </w:rPr>
              <w:t>Funding</w:t>
            </w:r>
          </w:p>
        </w:tc>
        <w:tc>
          <w:tcPr>
            <w:tcW w:w="0" w:type="auto"/>
          </w:tcPr>
          <w:p w14:paraId="7EF1612D" w14:textId="77777777" w:rsidR="00191A23" w:rsidRPr="0022554A" w:rsidRDefault="00191A23" w:rsidP="00191A23">
            <w:pPr>
              <w:tabs>
                <w:tab w:val="left" w:pos="5400"/>
              </w:tabs>
              <w:jc w:val="center"/>
              <w:rPr>
                <w:sz w:val="20"/>
              </w:rPr>
            </w:pPr>
            <w:r w:rsidRPr="0022554A">
              <w:rPr>
                <w:sz w:val="20"/>
              </w:rPr>
              <w:t>22</w:t>
            </w:r>
          </w:p>
        </w:tc>
        <w:tc>
          <w:tcPr>
            <w:tcW w:w="8687" w:type="dxa"/>
          </w:tcPr>
          <w:p w14:paraId="0D29E693" w14:textId="77777777"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884" w:type="dxa"/>
          </w:tcPr>
          <w:p w14:paraId="1B7F462F" w14:textId="248110C7" w:rsidR="00191A23" w:rsidRPr="00827457" w:rsidRDefault="00880881" w:rsidP="0023401F">
            <w:pPr>
              <w:tabs>
                <w:tab w:val="left" w:pos="5400"/>
              </w:tabs>
              <w:jc w:val="center"/>
              <w:rPr>
                <w:sz w:val="20"/>
              </w:rPr>
            </w:pPr>
            <w:r w:rsidRPr="00827457">
              <w:rPr>
                <w:sz w:val="20"/>
              </w:rPr>
              <w:t>12</w:t>
            </w:r>
          </w:p>
        </w:tc>
        <w:tc>
          <w:tcPr>
            <w:tcW w:w="3510" w:type="dxa"/>
          </w:tcPr>
          <w:p w14:paraId="7CB43610" w14:textId="659BEB6E" w:rsidR="00191A23" w:rsidRPr="00827457" w:rsidRDefault="00880881" w:rsidP="00191A23">
            <w:pPr>
              <w:tabs>
                <w:tab w:val="left" w:pos="5400"/>
              </w:tabs>
              <w:rPr>
                <w:sz w:val="20"/>
              </w:rPr>
            </w:pPr>
            <w:r w:rsidRPr="00827457">
              <w:rPr>
                <w:sz w:val="20"/>
              </w:rPr>
              <w:t>Acknowledgements to the funders (</w:t>
            </w:r>
            <w:r w:rsidR="00827457" w:rsidRPr="00827457">
              <w:rPr>
                <w:sz w:val="20"/>
              </w:rPr>
              <w:t>l</w:t>
            </w:r>
            <w:r w:rsidRPr="00827457">
              <w:rPr>
                <w:sz w:val="20"/>
              </w:rPr>
              <w:t>ine</w:t>
            </w:r>
            <w:r w:rsidR="00827457" w:rsidRPr="00827457">
              <w:rPr>
                <w:sz w:val="20"/>
              </w:rPr>
              <w:t>s</w:t>
            </w:r>
            <w:r w:rsidRPr="00827457">
              <w:rPr>
                <w:sz w:val="20"/>
              </w:rPr>
              <w:t xml:space="preserve"> 3</w:t>
            </w:r>
            <w:r w:rsidR="00FC3895" w:rsidRPr="00827457">
              <w:rPr>
                <w:sz w:val="20"/>
              </w:rPr>
              <w:t>51</w:t>
            </w:r>
            <w:r w:rsidRPr="00827457">
              <w:rPr>
                <w:sz w:val="20"/>
              </w:rPr>
              <w:t>-35</w:t>
            </w:r>
            <w:r w:rsidR="00FC3895" w:rsidRPr="00827457">
              <w:rPr>
                <w:sz w:val="20"/>
              </w:rPr>
              <w:t>5</w:t>
            </w:r>
            <w:r w:rsidRPr="00827457">
              <w:rPr>
                <w:sz w:val="20"/>
              </w:rPr>
              <w:t>).</w:t>
            </w:r>
          </w:p>
        </w:tc>
      </w:tr>
      <w:bookmarkEnd w:id="88"/>
      <w:bookmarkEnd w:id="89"/>
    </w:tbl>
    <w:p w14:paraId="775128C4" w14:textId="77777777" w:rsidR="002602FB" w:rsidRDefault="002602FB" w:rsidP="0022554A">
      <w:pPr>
        <w:pStyle w:val="TableNote"/>
        <w:tabs>
          <w:tab w:val="left" w:pos="5400"/>
        </w:tabs>
        <w:rPr>
          <w:bCs/>
          <w:sz w:val="20"/>
        </w:rPr>
      </w:pPr>
    </w:p>
    <w:p w14:paraId="528CABB5" w14:textId="40708F97" w:rsidR="00D77937" w:rsidRPr="00D77937" w:rsidRDefault="00D77937" w:rsidP="0022554A">
      <w:pPr>
        <w:pStyle w:val="TableNote"/>
        <w:tabs>
          <w:tab w:val="left" w:pos="5400"/>
        </w:tabs>
        <w:rPr>
          <w:bCs/>
          <w:sz w:val="20"/>
        </w:rPr>
      </w:pPr>
      <w:r w:rsidRPr="00DF5FB9">
        <w:rPr>
          <w:b/>
          <w:sz w:val="20"/>
          <w:vertAlign w:val="superscript"/>
        </w:rPr>
        <w:t xml:space="preserve"># </w:t>
      </w:r>
      <w:r>
        <w:rPr>
          <w:bCs/>
          <w:sz w:val="20"/>
        </w:rPr>
        <w:t>Th</w:t>
      </w:r>
      <w:r w:rsidR="00827457">
        <w:rPr>
          <w:bCs/>
          <w:sz w:val="20"/>
        </w:rPr>
        <w:t>ose</w:t>
      </w:r>
      <w:r>
        <w:rPr>
          <w:bCs/>
          <w:sz w:val="20"/>
        </w:rPr>
        <w:t xml:space="preserve"> reference page numbers </w:t>
      </w:r>
      <w:r w:rsidR="00827457">
        <w:rPr>
          <w:bCs/>
          <w:sz w:val="20"/>
        </w:rPr>
        <w:t>are</w:t>
      </w:r>
      <w:r>
        <w:rPr>
          <w:bCs/>
          <w:sz w:val="20"/>
        </w:rPr>
        <w:t xml:space="preserve"> based on</w:t>
      </w:r>
      <w:r w:rsidR="00827457">
        <w:rPr>
          <w:bCs/>
          <w:sz w:val="20"/>
        </w:rPr>
        <w:t xml:space="preserve"> the</w:t>
      </w:r>
      <w:r>
        <w:rPr>
          <w:bCs/>
          <w:sz w:val="20"/>
        </w:rPr>
        <w:t xml:space="preserve"> review Pdf</w:t>
      </w:r>
      <w:r w:rsidR="00827457">
        <w:rPr>
          <w:bCs/>
          <w:sz w:val="20"/>
        </w:rPr>
        <w:t xml:space="preserve"> generated from </w:t>
      </w:r>
      <w:proofErr w:type="spellStart"/>
      <w:r w:rsidR="00827457">
        <w:rPr>
          <w:bCs/>
          <w:sz w:val="20"/>
        </w:rPr>
        <w:t>PeerJ</w:t>
      </w:r>
      <w:proofErr w:type="spellEnd"/>
      <w:r w:rsidR="00827457">
        <w:rPr>
          <w:bCs/>
          <w:sz w:val="20"/>
        </w:rPr>
        <w:t xml:space="preserve"> submission platform.</w:t>
      </w:r>
    </w:p>
    <w:p w14:paraId="7F95EBF9" w14:textId="2C624F65"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23BE40F0" w14:textId="3093AD0B" w:rsidR="00A42352" w:rsidRPr="002602FB" w:rsidRDefault="00A42352" w:rsidP="002602FB">
      <w:pPr>
        <w:pStyle w:val="TableNote"/>
        <w:tabs>
          <w:tab w:val="left" w:pos="5400"/>
        </w:tabs>
        <w:rPr>
          <w:sz w:val="20"/>
        </w:rPr>
      </w:pP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6DD5D" w14:textId="77777777" w:rsidR="004F5F2F" w:rsidRDefault="004F5F2F">
      <w:r>
        <w:separator/>
      </w:r>
    </w:p>
  </w:endnote>
  <w:endnote w:type="continuationSeparator" w:id="0">
    <w:p w14:paraId="6C291031" w14:textId="77777777" w:rsidR="004F5F2F" w:rsidRDefault="004F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EA49" w14:textId="77777777" w:rsidR="00A13C96" w:rsidRDefault="00A13C96"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72D114" w14:textId="77777777" w:rsidR="00A13C96" w:rsidRDefault="00A13C9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EFC38" w14:textId="77777777" w:rsidR="00A13C96" w:rsidRDefault="00A13C96"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489B">
      <w:rPr>
        <w:rStyle w:val="PageNumber"/>
        <w:noProof/>
      </w:rPr>
      <w:t>3</w:t>
    </w:r>
    <w:r>
      <w:rPr>
        <w:rStyle w:val="PageNumber"/>
      </w:rPr>
      <w:fldChar w:fldCharType="end"/>
    </w:r>
  </w:p>
  <w:p w14:paraId="31AED62C" w14:textId="77777777" w:rsidR="00A13C96" w:rsidRDefault="00A13C9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AC407" w14:textId="77777777" w:rsidR="004F5F2F" w:rsidRDefault="004F5F2F">
      <w:r>
        <w:separator/>
      </w:r>
    </w:p>
  </w:footnote>
  <w:footnote w:type="continuationSeparator" w:id="0">
    <w:p w14:paraId="08E0ABD5" w14:textId="77777777" w:rsidR="004F5F2F" w:rsidRDefault="004F5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101347101">
    <w:abstractNumId w:val="20"/>
  </w:num>
  <w:num w:numId="2" w16cid:durableId="173154889">
    <w:abstractNumId w:val="11"/>
  </w:num>
  <w:num w:numId="3" w16cid:durableId="1895919720">
    <w:abstractNumId w:val="18"/>
  </w:num>
  <w:num w:numId="4" w16cid:durableId="504980089">
    <w:abstractNumId w:val="16"/>
  </w:num>
  <w:num w:numId="5" w16cid:durableId="1831556967">
    <w:abstractNumId w:val="15"/>
  </w:num>
  <w:num w:numId="6" w16cid:durableId="418982660">
    <w:abstractNumId w:val="19"/>
  </w:num>
  <w:num w:numId="7" w16cid:durableId="563487186">
    <w:abstractNumId w:val="10"/>
  </w:num>
  <w:num w:numId="8" w16cid:durableId="1365595624">
    <w:abstractNumId w:val="13"/>
  </w:num>
  <w:num w:numId="9" w16cid:durableId="2052730926">
    <w:abstractNumId w:val="9"/>
  </w:num>
  <w:num w:numId="10" w16cid:durableId="471102162">
    <w:abstractNumId w:val="14"/>
  </w:num>
  <w:num w:numId="11" w16cid:durableId="1602566261">
    <w:abstractNumId w:val="7"/>
  </w:num>
  <w:num w:numId="12" w16cid:durableId="1077901990">
    <w:abstractNumId w:val="6"/>
  </w:num>
  <w:num w:numId="13" w16cid:durableId="608584227">
    <w:abstractNumId w:val="5"/>
  </w:num>
  <w:num w:numId="14" w16cid:durableId="900747882">
    <w:abstractNumId w:val="4"/>
  </w:num>
  <w:num w:numId="15" w16cid:durableId="2048484371">
    <w:abstractNumId w:val="8"/>
  </w:num>
  <w:num w:numId="16" w16cid:durableId="1827894223">
    <w:abstractNumId w:val="3"/>
  </w:num>
  <w:num w:numId="17" w16cid:durableId="1441998080">
    <w:abstractNumId w:val="2"/>
  </w:num>
  <w:num w:numId="18" w16cid:durableId="673729997">
    <w:abstractNumId w:val="1"/>
  </w:num>
  <w:num w:numId="19" w16cid:durableId="485128202">
    <w:abstractNumId w:val="0"/>
  </w:num>
  <w:num w:numId="20" w16cid:durableId="1998147336">
    <w:abstractNumId w:val="12"/>
  </w:num>
  <w:num w:numId="21" w16cid:durableId="10084077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BE"/>
    <w:rsid w:val="00002974"/>
    <w:rsid w:val="00005F0F"/>
    <w:rsid w:val="00023515"/>
    <w:rsid w:val="00030EFC"/>
    <w:rsid w:val="00093E3A"/>
    <w:rsid w:val="000B6FD4"/>
    <w:rsid w:val="000E3193"/>
    <w:rsid w:val="000E691B"/>
    <w:rsid w:val="000F26ED"/>
    <w:rsid w:val="00110BFB"/>
    <w:rsid w:val="00134AAC"/>
    <w:rsid w:val="00191A23"/>
    <w:rsid w:val="001A495C"/>
    <w:rsid w:val="001A75E9"/>
    <w:rsid w:val="001E02AD"/>
    <w:rsid w:val="0021265E"/>
    <w:rsid w:val="00215E03"/>
    <w:rsid w:val="00224268"/>
    <w:rsid w:val="0022554A"/>
    <w:rsid w:val="00226A29"/>
    <w:rsid w:val="0023401F"/>
    <w:rsid w:val="002552FD"/>
    <w:rsid w:val="00260112"/>
    <w:rsid w:val="002602FB"/>
    <w:rsid w:val="002B385C"/>
    <w:rsid w:val="002C731D"/>
    <w:rsid w:val="002D06D0"/>
    <w:rsid w:val="002D1ABE"/>
    <w:rsid w:val="002D3778"/>
    <w:rsid w:val="002F1A87"/>
    <w:rsid w:val="003354B7"/>
    <w:rsid w:val="00335DC3"/>
    <w:rsid w:val="003508EF"/>
    <w:rsid w:val="00372129"/>
    <w:rsid w:val="0037369D"/>
    <w:rsid w:val="00385050"/>
    <w:rsid w:val="003A3FDD"/>
    <w:rsid w:val="003D73CD"/>
    <w:rsid w:val="003F5CAF"/>
    <w:rsid w:val="00404D2C"/>
    <w:rsid w:val="004060E6"/>
    <w:rsid w:val="00407BEA"/>
    <w:rsid w:val="004243C8"/>
    <w:rsid w:val="0045419E"/>
    <w:rsid w:val="0045734B"/>
    <w:rsid w:val="00465542"/>
    <w:rsid w:val="00472DF5"/>
    <w:rsid w:val="00495204"/>
    <w:rsid w:val="004A31B3"/>
    <w:rsid w:val="004A32C8"/>
    <w:rsid w:val="004D6721"/>
    <w:rsid w:val="004E1263"/>
    <w:rsid w:val="004F5F2F"/>
    <w:rsid w:val="005044A6"/>
    <w:rsid w:val="00517788"/>
    <w:rsid w:val="00587B12"/>
    <w:rsid w:val="00590F64"/>
    <w:rsid w:val="005923E5"/>
    <w:rsid w:val="00597D64"/>
    <w:rsid w:val="005B567D"/>
    <w:rsid w:val="005D0CFC"/>
    <w:rsid w:val="005D19F4"/>
    <w:rsid w:val="005F254A"/>
    <w:rsid w:val="006149D3"/>
    <w:rsid w:val="0065657F"/>
    <w:rsid w:val="00666336"/>
    <w:rsid w:val="006678B2"/>
    <w:rsid w:val="00683E42"/>
    <w:rsid w:val="006A2F18"/>
    <w:rsid w:val="006A5C3A"/>
    <w:rsid w:val="006A5DD9"/>
    <w:rsid w:val="006B2915"/>
    <w:rsid w:val="006B56D7"/>
    <w:rsid w:val="006C0B63"/>
    <w:rsid w:val="006C7601"/>
    <w:rsid w:val="006D16AA"/>
    <w:rsid w:val="006F66AC"/>
    <w:rsid w:val="00701AC5"/>
    <w:rsid w:val="00706FCE"/>
    <w:rsid w:val="00711D81"/>
    <w:rsid w:val="00732744"/>
    <w:rsid w:val="0074576C"/>
    <w:rsid w:val="00754BA5"/>
    <w:rsid w:val="007562C3"/>
    <w:rsid w:val="007C72F6"/>
    <w:rsid w:val="007F7FA0"/>
    <w:rsid w:val="00816966"/>
    <w:rsid w:val="00817D26"/>
    <w:rsid w:val="00821CD4"/>
    <w:rsid w:val="00827457"/>
    <w:rsid w:val="008423A7"/>
    <w:rsid w:val="008440CC"/>
    <w:rsid w:val="008532EC"/>
    <w:rsid w:val="008573FA"/>
    <w:rsid w:val="00880881"/>
    <w:rsid w:val="0089107E"/>
    <w:rsid w:val="00891604"/>
    <w:rsid w:val="00892BAC"/>
    <w:rsid w:val="008D225B"/>
    <w:rsid w:val="008D649A"/>
    <w:rsid w:val="00921BF8"/>
    <w:rsid w:val="009367F9"/>
    <w:rsid w:val="009642BE"/>
    <w:rsid w:val="00976EE1"/>
    <w:rsid w:val="00985281"/>
    <w:rsid w:val="009872CC"/>
    <w:rsid w:val="009B10F1"/>
    <w:rsid w:val="009B368D"/>
    <w:rsid w:val="009C24D4"/>
    <w:rsid w:val="009E0429"/>
    <w:rsid w:val="009F5211"/>
    <w:rsid w:val="00A0162A"/>
    <w:rsid w:val="00A13C96"/>
    <w:rsid w:val="00A30105"/>
    <w:rsid w:val="00A353B2"/>
    <w:rsid w:val="00A42352"/>
    <w:rsid w:val="00A527E4"/>
    <w:rsid w:val="00A5640D"/>
    <w:rsid w:val="00A729D6"/>
    <w:rsid w:val="00A9210D"/>
    <w:rsid w:val="00A938BF"/>
    <w:rsid w:val="00AB7BC4"/>
    <w:rsid w:val="00AE23EB"/>
    <w:rsid w:val="00AE2C57"/>
    <w:rsid w:val="00AF4615"/>
    <w:rsid w:val="00B50DF8"/>
    <w:rsid w:val="00B54EA0"/>
    <w:rsid w:val="00B60EFB"/>
    <w:rsid w:val="00B65366"/>
    <w:rsid w:val="00B77163"/>
    <w:rsid w:val="00B77807"/>
    <w:rsid w:val="00B940E9"/>
    <w:rsid w:val="00B94D7D"/>
    <w:rsid w:val="00BA1206"/>
    <w:rsid w:val="00BB1241"/>
    <w:rsid w:val="00BC7FE6"/>
    <w:rsid w:val="00BE3709"/>
    <w:rsid w:val="00BE7834"/>
    <w:rsid w:val="00C1403B"/>
    <w:rsid w:val="00C34ACB"/>
    <w:rsid w:val="00C42F33"/>
    <w:rsid w:val="00CA489B"/>
    <w:rsid w:val="00CB6CC8"/>
    <w:rsid w:val="00CC4C93"/>
    <w:rsid w:val="00D048AA"/>
    <w:rsid w:val="00D120D2"/>
    <w:rsid w:val="00D20D7C"/>
    <w:rsid w:val="00D26FCA"/>
    <w:rsid w:val="00D6407C"/>
    <w:rsid w:val="00D77937"/>
    <w:rsid w:val="00D87AF7"/>
    <w:rsid w:val="00DA120C"/>
    <w:rsid w:val="00DA1B4F"/>
    <w:rsid w:val="00DA52F8"/>
    <w:rsid w:val="00DC4BEF"/>
    <w:rsid w:val="00DF5FB9"/>
    <w:rsid w:val="00E10628"/>
    <w:rsid w:val="00E144CD"/>
    <w:rsid w:val="00E2292B"/>
    <w:rsid w:val="00E2314A"/>
    <w:rsid w:val="00E2415F"/>
    <w:rsid w:val="00E341E9"/>
    <w:rsid w:val="00EA6E28"/>
    <w:rsid w:val="00EE2712"/>
    <w:rsid w:val="00F0752A"/>
    <w:rsid w:val="00F378D0"/>
    <w:rsid w:val="00F749DD"/>
    <w:rsid w:val="00F76A7F"/>
    <w:rsid w:val="00F838E1"/>
    <w:rsid w:val="00F842DC"/>
    <w:rsid w:val="00F876FF"/>
    <w:rsid w:val="00F93A89"/>
    <w:rsid w:val="00F970FA"/>
    <w:rsid w:val="00FA2721"/>
    <w:rsid w:val="00FA3D11"/>
    <w:rsid w:val="00FC3895"/>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6E31B"/>
  <w15:docId w15:val="{FE33343A-4C92-4042-972E-0D8C6E2FA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797995">
      <w:bodyDiv w:val="1"/>
      <w:marLeft w:val="0"/>
      <w:marRight w:val="0"/>
      <w:marTop w:val="0"/>
      <w:marBottom w:val="0"/>
      <w:divBdr>
        <w:top w:val="none" w:sz="0" w:space="0" w:color="auto"/>
        <w:left w:val="none" w:sz="0" w:space="0" w:color="auto"/>
        <w:bottom w:val="none" w:sz="0" w:space="0" w:color="auto"/>
        <w:right w:val="none" w:sz="0" w:space="0" w:color="auto"/>
      </w:divBdr>
      <w:divsChild>
        <w:div w:id="1243027574">
          <w:marLeft w:val="0"/>
          <w:marRight w:val="0"/>
          <w:marTop w:val="0"/>
          <w:marBottom w:val="0"/>
          <w:divBdr>
            <w:top w:val="none" w:sz="0" w:space="0" w:color="auto"/>
            <w:left w:val="none" w:sz="0" w:space="0" w:color="auto"/>
            <w:bottom w:val="none" w:sz="0" w:space="0" w:color="auto"/>
            <w:right w:val="none" w:sz="0" w:space="0" w:color="auto"/>
          </w:divBdr>
          <w:divsChild>
            <w:div w:id="1946231782">
              <w:marLeft w:val="0"/>
              <w:marRight w:val="0"/>
              <w:marTop w:val="0"/>
              <w:marBottom w:val="0"/>
              <w:divBdr>
                <w:top w:val="none" w:sz="0" w:space="0" w:color="auto"/>
                <w:left w:val="none" w:sz="0" w:space="0" w:color="auto"/>
                <w:bottom w:val="none" w:sz="0" w:space="0" w:color="auto"/>
                <w:right w:val="none" w:sz="0" w:space="0" w:color="auto"/>
              </w:divBdr>
              <w:divsChild>
                <w:div w:id="7292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215</TotalTime>
  <Pages>5</Pages>
  <Words>1342</Words>
  <Characters>7655</Characters>
  <Application>Microsoft Office Word</Application>
  <DocSecurity>0</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NG YIT HAN</cp:lastModifiedBy>
  <cp:revision>16</cp:revision>
  <cp:lastPrinted>2014-09-01T08:36:00Z</cp:lastPrinted>
  <dcterms:created xsi:type="dcterms:W3CDTF">2023-07-25T22:50:00Z</dcterms:created>
  <dcterms:modified xsi:type="dcterms:W3CDTF">2023-07-26T22:43:00Z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