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6ED5" w14:textId="69BD71A6" w:rsidR="0043638A" w:rsidRDefault="00D96403" w:rsidP="0043638A">
      <w:pPr>
        <w:pStyle w:val="1"/>
        <w:spacing w:line="360" w:lineRule="auto"/>
        <w:ind w:firstLineChars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36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Supplementary Fig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ure</w:t>
      </w:r>
      <w:r w:rsidRPr="00392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A22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43638A">
        <w:t xml:space="preserve"> </w:t>
      </w:r>
      <w:r w:rsidRPr="00B34D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Effect of exogenous treatments on bermudagrass tillering.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638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34DF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3638A">
        <w:rPr>
          <w:rFonts w:ascii="Times New Roman" w:hAnsi="Times New Roman" w:cs="Times New Roman"/>
          <w:color w:val="000000"/>
          <w:sz w:val="24"/>
          <w:szCs w:val="24"/>
        </w:rPr>
        <w:t>) Phenotype of the effect of exogenous 6-BA and sucrose on stolon tillering. (</w:t>
      </w:r>
      <w:r w:rsidR="00B34DF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3638A">
        <w:rPr>
          <w:rFonts w:ascii="Times New Roman" w:hAnsi="Times New Roman" w:cs="Times New Roman"/>
          <w:color w:val="000000"/>
          <w:sz w:val="24"/>
          <w:szCs w:val="24"/>
        </w:rPr>
        <w:t>) Effects of exogenous 6-BA and sucrose on the length of tiller buds at 1-5 nodes, with asterisks indicating significant differences between the intact control and treatment groups (6-BA, sucrose) as determined by</w:t>
      </w:r>
      <w:r w:rsidR="006558CC">
        <w:rPr>
          <w:rFonts w:ascii="Times New Roman" w:hAnsi="Times New Roman" w:cs="Times New Roman"/>
          <w:color w:val="000000"/>
          <w:sz w:val="24"/>
          <w:szCs w:val="24"/>
        </w:rPr>
        <w:t xml:space="preserve"> One-Way ANOVA</w:t>
      </w:r>
      <w:r w:rsidR="00B34DF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34DF8" w:rsidRPr="00D57E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="00B34DF8">
        <w:rPr>
          <w:rFonts w:ascii="Times New Roman" w:hAnsi="Times New Roman" w:cs="Times New Roman"/>
          <w:color w:val="000000"/>
          <w:sz w:val="24"/>
          <w:szCs w:val="24"/>
        </w:rPr>
        <w:t>&lt;0.05)</w:t>
      </w:r>
      <w:r w:rsidR="004363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1C0B29" w14:textId="7C751F83" w:rsidR="00D173FA" w:rsidRPr="0043638A" w:rsidRDefault="006558CC" w:rsidP="00084813">
      <w:pPr>
        <w:jc w:val="center"/>
      </w:pPr>
      <w:r>
        <w:rPr>
          <w:noProof/>
        </w:rPr>
        <w:drawing>
          <wp:inline distT="0" distB="0" distL="0" distR="0" wp14:anchorId="0A8D4449" wp14:editId="27978FD1">
            <wp:extent cx="5271770" cy="2174875"/>
            <wp:effectExtent l="0" t="0" r="5080" b="0"/>
            <wp:docPr id="164705536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3FA" w:rsidRPr="00436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EC3DF" w14:textId="77777777" w:rsidR="00AA1431" w:rsidRDefault="00AA1431" w:rsidP="0043638A">
      <w:r>
        <w:separator/>
      </w:r>
    </w:p>
  </w:endnote>
  <w:endnote w:type="continuationSeparator" w:id="0">
    <w:p w14:paraId="3D941DB3" w14:textId="77777777" w:rsidR="00AA1431" w:rsidRDefault="00AA1431" w:rsidP="0043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92AE" w14:textId="77777777" w:rsidR="00AA1431" w:rsidRDefault="00AA1431" w:rsidP="0043638A">
      <w:r>
        <w:separator/>
      </w:r>
    </w:p>
  </w:footnote>
  <w:footnote w:type="continuationSeparator" w:id="0">
    <w:p w14:paraId="0006A2B0" w14:textId="77777777" w:rsidR="00AA1431" w:rsidRDefault="00AA1431" w:rsidP="00436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3F"/>
    <w:rsid w:val="00084813"/>
    <w:rsid w:val="0043638A"/>
    <w:rsid w:val="004B572C"/>
    <w:rsid w:val="00540132"/>
    <w:rsid w:val="006558CC"/>
    <w:rsid w:val="006A2279"/>
    <w:rsid w:val="006B389D"/>
    <w:rsid w:val="00764984"/>
    <w:rsid w:val="0078468D"/>
    <w:rsid w:val="00AA1431"/>
    <w:rsid w:val="00B34DF8"/>
    <w:rsid w:val="00B737AD"/>
    <w:rsid w:val="00D173FA"/>
    <w:rsid w:val="00D96403"/>
    <w:rsid w:val="00E4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7A461"/>
  <w15:chartTrackingRefBased/>
  <w15:docId w15:val="{2FD8B417-43C8-4157-92A3-2E34D2DC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38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63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6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638A"/>
    <w:rPr>
      <w:sz w:val="18"/>
      <w:szCs w:val="18"/>
    </w:rPr>
  </w:style>
  <w:style w:type="paragraph" w:customStyle="1" w:styleId="1">
    <w:name w:val="列表段落1"/>
    <w:basedOn w:val="a"/>
    <w:uiPriority w:val="99"/>
    <w:qFormat/>
    <w:rsid w:val="004363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爽 李</dc:creator>
  <cp:keywords/>
  <dc:description/>
  <cp:lastModifiedBy>爽 李</cp:lastModifiedBy>
  <cp:revision>7</cp:revision>
  <dcterms:created xsi:type="dcterms:W3CDTF">2023-06-29T09:40:00Z</dcterms:created>
  <dcterms:modified xsi:type="dcterms:W3CDTF">2023-12-13T07:07:00Z</dcterms:modified>
</cp:coreProperties>
</file>