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63BD" w14:textId="2DFA3FA1" w:rsidR="00DF327C" w:rsidRPr="00562427" w:rsidRDefault="00DF327C" w:rsidP="00DF327C">
      <w:pPr>
        <w:rPr>
          <w:rFonts w:ascii="Times New Roman" w:eastAsia="宋体" w:hAnsi="Times New Roman" w:cs="Times New Roman"/>
          <w:sz w:val="20"/>
          <w:szCs w:val="20"/>
          <w14:ligatures w14:val="non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DF327C">
        <w:rPr>
          <w:rFonts w:ascii="Times New Roman" w:hAnsi="Times New Roman" w:cs="Times New Roman"/>
          <w:b/>
          <w:bCs/>
          <w:sz w:val="20"/>
          <w:szCs w:val="20"/>
        </w:rPr>
        <w:t>odebook of categorical data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1338"/>
        <w:gridCol w:w="1496"/>
        <w:gridCol w:w="1696"/>
        <w:gridCol w:w="1583"/>
      </w:tblGrid>
      <w:tr w:rsidR="000134D1" w:rsidRPr="00562427" w14:paraId="547D5626" w14:textId="05813CA2" w:rsidTr="00B70D2B"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33B27162" w14:textId="653267EE" w:rsidR="000134D1" w:rsidRPr="00562427" w:rsidRDefault="00B70D2B" w:rsidP="00580D63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0134D1" w:rsidRPr="00DF3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ategorical data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5FB47D90" w14:textId="16E5B22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2A41E9A9" w14:textId="04F0357F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BD37A3" w14:textId="0155F337" w:rsidR="000134D1" w:rsidRDefault="000134D1" w:rsidP="00B70D2B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9FFC2BB" w14:textId="33250B2F" w:rsidR="000134D1" w:rsidRDefault="000134D1" w:rsidP="00B70D2B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0134D1" w:rsidRPr="00562427" w14:paraId="0FC5B42A" w14:textId="73DE5C64" w:rsidTr="00B70D2B"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14:paraId="5F38FFBE" w14:textId="00647646" w:rsidR="000134D1" w:rsidRPr="00B70D2B" w:rsidRDefault="000134D1" w:rsidP="00BE0562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28B7F710" w14:textId="2919FC8D" w:rsidR="000134D1" w:rsidRDefault="000134D1" w:rsidP="00B70D2B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14:paraId="348DEEE4" w14:textId="64FA6BA3" w:rsidR="000134D1" w:rsidRDefault="000134D1" w:rsidP="00B70D2B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4125EA5" w14:textId="77777777" w:rsidR="000134D1" w:rsidRDefault="000134D1" w:rsidP="00B70D2B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348B6E13" w14:textId="77777777" w:rsidR="000134D1" w:rsidRDefault="000134D1" w:rsidP="00B70D2B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0134D1" w:rsidRPr="00562427" w14:paraId="1902F852" w14:textId="640AB195" w:rsidTr="00B70D2B">
        <w:tc>
          <w:tcPr>
            <w:tcW w:w="2193" w:type="dxa"/>
            <w:vAlign w:val="center"/>
          </w:tcPr>
          <w:p w14:paraId="3DE88865" w14:textId="4CFF9948" w:rsidR="000134D1" w:rsidRPr="00B70D2B" w:rsidRDefault="000134D1" w:rsidP="00BE0562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age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level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 year</w:t>
            </w:r>
          </w:p>
        </w:tc>
        <w:tc>
          <w:tcPr>
            <w:tcW w:w="1338" w:type="dxa"/>
            <w:vAlign w:val="center"/>
          </w:tcPr>
          <w:p w14:paraId="1CC5546C" w14:textId="466D4709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&lt;55</w:t>
            </w:r>
          </w:p>
        </w:tc>
        <w:tc>
          <w:tcPr>
            <w:tcW w:w="1496" w:type="dxa"/>
            <w:vAlign w:val="center"/>
          </w:tcPr>
          <w:p w14:paraId="594482E2" w14:textId="694B0440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≥55</w:t>
            </w:r>
          </w:p>
        </w:tc>
        <w:tc>
          <w:tcPr>
            <w:tcW w:w="1696" w:type="dxa"/>
            <w:vAlign w:val="center"/>
          </w:tcPr>
          <w:p w14:paraId="390D6C11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94B8370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134D1" w:rsidRPr="00562427" w14:paraId="37D5C315" w14:textId="30FE1F27" w:rsidTr="00B70D2B">
        <w:tc>
          <w:tcPr>
            <w:tcW w:w="2193" w:type="dxa"/>
            <w:vAlign w:val="center"/>
          </w:tcPr>
          <w:p w14:paraId="13501FCC" w14:textId="04A82A77" w:rsidR="000134D1" w:rsidRPr="00B70D2B" w:rsidRDefault="000134D1" w:rsidP="00BE0562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umor size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 mm</w:t>
            </w:r>
          </w:p>
        </w:tc>
        <w:tc>
          <w:tcPr>
            <w:tcW w:w="1338" w:type="dxa"/>
            <w:vAlign w:val="center"/>
          </w:tcPr>
          <w:p w14:paraId="03E08751" w14:textId="6CB5C2CF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1496" w:type="dxa"/>
            <w:vAlign w:val="center"/>
          </w:tcPr>
          <w:p w14:paraId="57B3D65D" w14:textId="205E5E06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&gt;10</w:t>
            </w:r>
          </w:p>
        </w:tc>
        <w:tc>
          <w:tcPr>
            <w:tcW w:w="1696" w:type="dxa"/>
            <w:vAlign w:val="center"/>
          </w:tcPr>
          <w:p w14:paraId="29338082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FFDEF3D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134D1" w:rsidRPr="00562427" w14:paraId="658B67DE" w14:textId="6BCFC95B" w:rsidTr="00B70D2B">
        <w:tc>
          <w:tcPr>
            <w:tcW w:w="2193" w:type="dxa"/>
            <w:vAlign w:val="center"/>
          </w:tcPr>
          <w:p w14:paraId="5075035F" w14:textId="4AFA59DB" w:rsidR="000134D1" w:rsidRPr="00B70D2B" w:rsidRDefault="000134D1" w:rsidP="00BE0562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bookmarkStart w:id="0" w:name="OLE_LINK4"/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t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hyroid</w:t>
            </w:r>
            <w:bookmarkEnd w:id="0"/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function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1338" w:type="dxa"/>
            <w:vAlign w:val="center"/>
          </w:tcPr>
          <w:p w14:paraId="340F2AF4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4EFAB81" w14:textId="082366D3" w:rsidR="000134D1" w:rsidRPr="00562427" w:rsidRDefault="00C22293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696" w:type="dxa"/>
            <w:vAlign w:val="center"/>
          </w:tcPr>
          <w:p w14:paraId="39935E0A" w14:textId="0748F44A" w:rsidR="000134D1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Hypothyroidism</w:t>
            </w:r>
          </w:p>
        </w:tc>
        <w:tc>
          <w:tcPr>
            <w:tcW w:w="1583" w:type="dxa"/>
            <w:vAlign w:val="center"/>
          </w:tcPr>
          <w:p w14:paraId="1D6C8BDE" w14:textId="5AFAB261" w:rsidR="000134D1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Hyperthyroidism</w:t>
            </w:r>
          </w:p>
        </w:tc>
      </w:tr>
      <w:tr w:rsidR="000134D1" w:rsidRPr="00562427" w14:paraId="3BDACD83" w14:textId="683E7506" w:rsidTr="00B70D2B">
        <w:tc>
          <w:tcPr>
            <w:tcW w:w="2193" w:type="dxa"/>
            <w:vAlign w:val="center"/>
          </w:tcPr>
          <w:p w14:paraId="18878080" w14:textId="1B402175" w:rsidR="000134D1" w:rsidRPr="00B70D2B" w:rsidRDefault="000134D1" w:rsidP="000134D1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proofErr w:type="spellStart"/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TPOAb</w:t>
            </w:r>
            <w:proofErr w:type="spellEnd"/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338" w:type="dxa"/>
            <w:vAlign w:val="center"/>
          </w:tcPr>
          <w:p w14:paraId="21595A6A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3EE7DD5E" w14:textId="77777777" w:rsidR="00A07925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Low</w:t>
            </w:r>
          </w:p>
          <w:p w14:paraId="7BEE498E" w14:textId="29BF9713" w:rsidR="000134D1" w:rsidRPr="00562427" w:rsidRDefault="00A07925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A07925">
              <w:rPr>
                <w:rFonts w:ascii="Times New Roman" w:eastAsia="宋体" w:hAnsi="Times New Roman" w:cs="Times New Roman"/>
                <w:sz w:val="20"/>
                <w:szCs w:val="20"/>
              </w:rPr>
              <w:t>≤</w:t>
            </w:r>
            <w:r w:rsidRPr="00A07925">
              <w:rPr>
                <w:rFonts w:ascii="Times New Roman" w:eastAsia="宋体" w:hAnsi="Times New Roman" w:cs="Times New Roman"/>
                <w:sz w:val="20"/>
                <w:szCs w:val="20"/>
              </w:rPr>
              <w:t>82.30 IU/ml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70E926D4" w14:textId="77777777" w:rsidR="00A07925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High</w:t>
            </w:r>
          </w:p>
          <w:p w14:paraId="7F88BD80" w14:textId="6D8C7E30" w:rsidR="000134D1" w:rsidRPr="00562427" w:rsidRDefault="00A07925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="0056148A">
              <w:rPr>
                <w:rFonts w:ascii="Times New Roman" w:eastAsia="宋体" w:hAnsi="Times New Roman" w:cs="Times New Roman"/>
                <w:sz w:val="20"/>
                <w:szCs w:val="20"/>
              </w:rPr>
              <w:t>&gt;</w:t>
            </w:r>
            <w:r w:rsidR="0056148A" w:rsidRPr="00A07925">
              <w:rPr>
                <w:rFonts w:ascii="Times New Roman" w:eastAsia="宋体" w:hAnsi="Times New Roman" w:cs="Times New Roman"/>
                <w:sz w:val="20"/>
                <w:szCs w:val="20"/>
              </w:rPr>
              <w:t>82.30 IU/ml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3" w:type="dxa"/>
            <w:vAlign w:val="center"/>
          </w:tcPr>
          <w:p w14:paraId="3F1C5BEB" w14:textId="77777777" w:rsidR="000134D1" w:rsidRPr="00562427" w:rsidRDefault="000134D1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4648B09B" w14:textId="3DFF2010" w:rsidTr="00B70D2B">
        <w:tc>
          <w:tcPr>
            <w:tcW w:w="2193" w:type="dxa"/>
            <w:vAlign w:val="center"/>
          </w:tcPr>
          <w:p w14:paraId="21FD2A19" w14:textId="59180B52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proofErr w:type="spellStart"/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TGAb</w:t>
            </w:r>
            <w:proofErr w:type="spellEnd"/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338" w:type="dxa"/>
            <w:vAlign w:val="center"/>
          </w:tcPr>
          <w:p w14:paraId="0844BF6D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0022FAE3" w14:textId="77777777" w:rsidR="005D10EF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Low</w:t>
            </w:r>
          </w:p>
          <w:p w14:paraId="507070DE" w14:textId="0949C0FB" w:rsidR="00A07925" w:rsidRPr="00562427" w:rsidRDefault="00A07925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A07925">
              <w:rPr>
                <w:rFonts w:ascii="Times New Roman" w:eastAsia="宋体" w:hAnsi="Times New Roman" w:cs="Times New Roman"/>
                <w:sz w:val="20"/>
                <w:szCs w:val="20"/>
              </w:rPr>
              <w:t>≤212.25 IU/ml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F162054" w14:textId="77777777" w:rsidR="005D10EF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High</w:t>
            </w:r>
          </w:p>
          <w:p w14:paraId="01544206" w14:textId="1FF635D5" w:rsidR="0056148A" w:rsidRPr="00562427" w:rsidRDefault="0056148A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&gt;</w:t>
            </w:r>
            <w:r w:rsidRPr="00A07925">
              <w:rPr>
                <w:rFonts w:ascii="Times New Roman" w:eastAsia="宋体" w:hAnsi="Times New Roman" w:cs="Times New Roman"/>
                <w:sz w:val="20"/>
                <w:szCs w:val="20"/>
              </w:rPr>
              <w:t>212.25 IU/ml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3" w:type="dxa"/>
            <w:vAlign w:val="center"/>
          </w:tcPr>
          <w:p w14:paraId="7F7DC98B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37EB4EBB" w14:textId="77777777" w:rsidTr="00B70D2B">
        <w:tc>
          <w:tcPr>
            <w:tcW w:w="2193" w:type="dxa"/>
            <w:vAlign w:val="center"/>
          </w:tcPr>
          <w:p w14:paraId="58B2BBC7" w14:textId="583B803A" w:rsidR="005D10EF" w:rsidRPr="00B70D2B" w:rsidRDefault="00B31F76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xtrathyroidal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10EF"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1338" w:type="dxa"/>
            <w:vAlign w:val="center"/>
          </w:tcPr>
          <w:p w14:paraId="5BDA9F7A" w14:textId="1A49BDB0" w:rsidR="005D10EF" w:rsidRPr="00562427" w:rsidRDefault="00617B7B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6" w:type="dxa"/>
            <w:vAlign w:val="center"/>
          </w:tcPr>
          <w:p w14:paraId="6D24F185" w14:textId="76DD8401" w:rsidR="005D10EF" w:rsidRPr="00562427" w:rsidRDefault="00617B7B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696" w:type="dxa"/>
            <w:vAlign w:val="center"/>
          </w:tcPr>
          <w:p w14:paraId="3D52723A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EF4FF1A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5DE9FE00" w14:textId="77777777" w:rsidTr="00B70D2B">
        <w:tc>
          <w:tcPr>
            <w:tcW w:w="2193" w:type="dxa"/>
            <w:vAlign w:val="center"/>
          </w:tcPr>
          <w:p w14:paraId="21700923" w14:textId="4EF0E2EE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multifocality</w:t>
            </w:r>
          </w:p>
        </w:tc>
        <w:tc>
          <w:tcPr>
            <w:tcW w:w="1338" w:type="dxa"/>
            <w:vAlign w:val="center"/>
          </w:tcPr>
          <w:p w14:paraId="621B5755" w14:textId="1673E927" w:rsidR="005D10EF" w:rsidRPr="00562427" w:rsidRDefault="00617B7B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6" w:type="dxa"/>
            <w:vAlign w:val="center"/>
          </w:tcPr>
          <w:p w14:paraId="4DF24CFE" w14:textId="3E9C2D52" w:rsidR="005D10EF" w:rsidRPr="00562427" w:rsidRDefault="00617B7B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696" w:type="dxa"/>
            <w:vAlign w:val="center"/>
          </w:tcPr>
          <w:p w14:paraId="63808270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418FE8B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000EB840" w14:textId="77777777" w:rsidTr="00B70D2B">
        <w:tc>
          <w:tcPr>
            <w:tcW w:w="2193" w:type="dxa"/>
            <w:vAlign w:val="center"/>
          </w:tcPr>
          <w:p w14:paraId="43DE5084" w14:textId="3BD62B05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1338" w:type="dxa"/>
            <w:vAlign w:val="center"/>
          </w:tcPr>
          <w:p w14:paraId="42C3A79A" w14:textId="4E05BDA3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Mixed cystic and solid</w:t>
            </w:r>
          </w:p>
        </w:tc>
        <w:tc>
          <w:tcPr>
            <w:tcW w:w="1496" w:type="dxa"/>
            <w:vAlign w:val="center"/>
          </w:tcPr>
          <w:p w14:paraId="67019C01" w14:textId="6AC9A32A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Solid or almost solid</w:t>
            </w:r>
          </w:p>
        </w:tc>
        <w:tc>
          <w:tcPr>
            <w:tcW w:w="1696" w:type="dxa"/>
            <w:vAlign w:val="center"/>
          </w:tcPr>
          <w:p w14:paraId="43CAC321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4ACB0FD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18A15993" w14:textId="77777777" w:rsidTr="00B70D2B">
        <w:tc>
          <w:tcPr>
            <w:tcW w:w="2193" w:type="dxa"/>
            <w:vAlign w:val="center"/>
          </w:tcPr>
          <w:p w14:paraId="74C7C97E" w14:textId="2457FAD4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echogenicity</w:t>
            </w:r>
          </w:p>
        </w:tc>
        <w:tc>
          <w:tcPr>
            <w:tcW w:w="1338" w:type="dxa"/>
            <w:vAlign w:val="center"/>
          </w:tcPr>
          <w:p w14:paraId="2F89EC5F" w14:textId="28B781ED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Hyperechoic or isoechoic</w:t>
            </w:r>
          </w:p>
        </w:tc>
        <w:tc>
          <w:tcPr>
            <w:tcW w:w="1496" w:type="dxa"/>
            <w:vAlign w:val="center"/>
          </w:tcPr>
          <w:p w14:paraId="593DCD41" w14:textId="5F25D1AB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Hypoechoic or very hypoechoic</w:t>
            </w:r>
          </w:p>
        </w:tc>
        <w:tc>
          <w:tcPr>
            <w:tcW w:w="1696" w:type="dxa"/>
            <w:vAlign w:val="center"/>
          </w:tcPr>
          <w:p w14:paraId="32F8212A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41D06F8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3A66A231" w14:textId="77777777" w:rsidTr="00B70D2B">
        <w:tc>
          <w:tcPr>
            <w:tcW w:w="2193" w:type="dxa"/>
            <w:vAlign w:val="center"/>
          </w:tcPr>
          <w:p w14:paraId="11BB51D0" w14:textId="5E3E689C" w:rsidR="005D10EF" w:rsidRPr="00B70D2B" w:rsidRDefault="005D10EF" w:rsidP="005D10EF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margin</w:t>
            </w:r>
          </w:p>
        </w:tc>
        <w:tc>
          <w:tcPr>
            <w:tcW w:w="1338" w:type="dxa"/>
            <w:vAlign w:val="center"/>
          </w:tcPr>
          <w:p w14:paraId="5A3E546E" w14:textId="1D9705B4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" w:name="_Hlk135226890"/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Non-extrathyroidal extension</w:t>
            </w:r>
            <w:bookmarkEnd w:id="1"/>
          </w:p>
        </w:tc>
        <w:tc>
          <w:tcPr>
            <w:tcW w:w="1496" w:type="dxa"/>
            <w:vAlign w:val="center"/>
          </w:tcPr>
          <w:p w14:paraId="2439DED2" w14:textId="28E88AAA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2" w:name="_Hlk135226903"/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Extrathyroidal extension</w:t>
            </w:r>
            <w:bookmarkEnd w:id="2"/>
          </w:p>
        </w:tc>
        <w:tc>
          <w:tcPr>
            <w:tcW w:w="1696" w:type="dxa"/>
            <w:vAlign w:val="center"/>
          </w:tcPr>
          <w:p w14:paraId="5B25F67A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A6D9E81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5906F828" w14:textId="77777777" w:rsidTr="00B70D2B">
        <w:tc>
          <w:tcPr>
            <w:tcW w:w="2193" w:type="dxa"/>
            <w:vAlign w:val="center"/>
          </w:tcPr>
          <w:p w14:paraId="5F2ABC1D" w14:textId="5A4D0FE3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e</w:t>
            </w: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chogenic foci</w:t>
            </w:r>
          </w:p>
        </w:tc>
        <w:tc>
          <w:tcPr>
            <w:tcW w:w="1338" w:type="dxa"/>
            <w:vAlign w:val="center"/>
          </w:tcPr>
          <w:p w14:paraId="057F9E13" w14:textId="2C2B2E1E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3" w:name="_Hlk135226942"/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Non-punctate echogenic foci</w:t>
            </w:r>
            <w:bookmarkEnd w:id="3"/>
          </w:p>
        </w:tc>
        <w:tc>
          <w:tcPr>
            <w:tcW w:w="1496" w:type="dxa"/>
            <w:vAlign w:val="center"/>
          </w:tcPr>
          <w:p w14:paraId="0BDFE3D8" w14:textId="48AE1CA1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Punctate echogenic foci</w:t>
            </w:r>
          </w:p>
        </w:tc>
        <w:tc>
          <w:tcPr>
            <w:tcW w:w="1696" w:type="dxa"/>
            <w:vAlign w:val="center"/>
          </w:tcPr>
          <w:p w14:paraId="27349E00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89E393F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19E465C9" w14:textId="77777777" w:rsidTr="00B70D2B">
        <w:tc>
          <w:tcPr>
            <w:tcW w:w="2193" w:type="dxa"/>
            <w:vAlign w:val="center"/>
          </w:tcPr>
          <w:p w14:paraId="5B1B43E0" w14:textId="06F708C4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1338" w:type="dxa"/>
            <w:vAlign w:val="center"/>
          </w:tcPr>
          <w:p w14:paraId="4007E0B6" w14:textId="5A8D3AB5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96" w:type="dxa"/>
            <w:vAlign w:val="center"/>
          </w:tcPr>
          <w:p w14:paraId="09447505" w14:textId="77121302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14:paraId="2249FE8F" w14:textId="0B702B17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14:paraId="0BB78134" w14:textId="6931D277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5D10EF" w:rsidRPr="00562427" w14:paraId="701C7992" w14:textId="77777777" w:rsidTr="00B70D2B">
        <w:tc>
          <w:tcPr>
            <w:tcW w:w="2193" w:type="dxa"/>
            <w:vAlign w:val="center"/>
          </w:tcPr>
          <w:p w14:paraId="7F1DB650" w14:textId="29175486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shape</w:t>
            </w:r>
          </w:p>
        </w:tc>
        <w:tc>
          <w:tcPr>
            <w:tcW w:w="1338" w:type="dxa"/>
            <w:vAlign w:val="center"/>
          </w:tcPr>
          <w:p w14:paraId="31E80AA2" w14:textId="50C752AA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Wider-than-tall</w:t>
            </w:r>
          </w:p>
        </w:tc>
        <w:tc>
          <w:tcPr>
            <w:tcW w:w="1496" w:type="dxa"/>
            <w:vAlign w:val="center"/>
          </w:tcPr>
          <w:p w14:paraId="2DECAE29" w14:textId="2CBD4234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Taller-than-wide</w:t>
            </w:r>
          </w:p>
        </w:tc>
        <w:tc>
          <w:tcPr>
            <w:tcW w:w="1696" w:type="dxa"/>
            <w:vAlign w:val="center"/>
          </w:tcPr>
          <w:p w14:paraId="6BE23568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027C0CE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777686B3" w14:textId="77777777" w:rsidTr="00B70D2B">
        <w:tc>
          <w:tcPr>
            <w:tcW w:w="2193" w:type="dxa"/>
            <w:vAlign w:val="center"/>
          </w:tcPr>
          <w:p w14:paraId="3A22B308" w14:textId="3959683E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PMTC</w:t>
            </w:r>
          </w:p>
        </w:tc>
        <w:tc>
          <w:tcPr>
            <w:tcW w:w="1338" w:type="dxa"/>
            <w:vAlign w:val="center"/>
          </w:tcPr>
          <w:p w14:paraId="603B01B0" w14:textId="4DAAE156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6" w:type="dxa"/>
            <w:vAlign w:val="center"/>
          </w:tcPr>
          <w:p w14:paraId="52BC973A" w14:textId="4EFC01E7" w:rsidR="005D10EF" w:rsidRPr="00562427" w:rsidRDefault="0026542C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696" w:type="dxa"/>
            <w:vAlign w:val="center"/>
          </w:tcPr>
          <w:p w14:paraId="28026131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E575576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5D10EF" w:rsidRPr="00562427" w14:paraId="0F6B8EA7" w14:textId="77777777" w:rsidTr="00B70D2B">
        <w:tc>
          <w:tcPr>
            <w:tcW w:w="2193" w:type="dxa"/>
            <w:vAlign w:val="center"/>
          </w:tcPr>
          <w:p w14:paraId="5E1E945B" w14:textId="6490EE60" w:rsidR="005D10EF" w:rsidRPr="00B70D2B" w:rsidRDefault="005D10EF" w:rsidP="005D10EF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US_CLNM</w:t>
            </w:r>
          </w:p>
        </w:tc>
        <w:tc>
          <w:tcPr>
            <w:tcW w:w="1338" w:type="dxa"/>
            <w:vAlign w:val="center"/>
          </w:tcPr>
          <w:p w14:paraId="562E4086" w14:textId="3C86664C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496" w:type="dxa"/>
            <w:vAlign w:val="center"/>
          </w:tcPr>
          <w:p w14:paraId="476E3556" w14:textId="0FEC9F11" w:rsidR="005D10EF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696" w:type="dxa"/>
            <w:vAlign w:val="center"/>
          </w:tcPr>
          <w:p w14:paraId="6A010A38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4F1E85A" w14:textId="77777777" w:rsidR="005D10EF" w:rsidRPr="00562427" w:rsidRDefault="005D10EF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95E82" w:rsidRPr="00562427" w14:paraId="1F8695AB" w14:textId="77777777" w:rsidTr="00B70D2B">
        <w:tc>
          <w:tcPr>
            <w:tcW w:w="2193" w:type="dxa"/>
            <w:vAlign w:val="center"/>
          </w:tcPr>
          <w:p w14:paraId="2E9AC91C" w14:textId="25C87EEB" w:rsidR="00195E82" w:rsidRPr="00B70D2B" w:rsidRDefault="00195E82" w:rsidP="00195E82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US_LLNM</w:t>
            </w:r>
          </w:p>
        </w:tc>
        <w:tc>
          <w:tcPr>
            <w:tcW w:w="1338" w:type="dxa"/>
            <w:vAlign w:val="center"/>
          </w:tcPr>
          <w:p w14:paraId="032204E0" w14:textId="3224D0E8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496" w:type="dxa"/>
            <w:vAlign w:val="center"/>
          </w:tcPr>
          <w:p w14:paraId="4B21C6B6" w14:textId="496F16BE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696" w:type="dxa"/>
            <w:vAlign w:val="center"/>
          </w:tcPr>
          <w:p w14:paraId="69D11CF1" w14:textId="7777777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6503ED1" w14:textId="7777777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95E82" w:rsidRPr="00562427" w14:paraId="77A07B81" w14:textId="77777777" w:rsidTr="00B70D2B">
        <w:tc>
          <w:tcPr>
            <w:tcW w:w="2193" w:type="dxa"/>
            <w:vAlign w:val="center"/>
          </w:tcPr>
          <w:p w14:paraId="72ED38F9" w14:textId="1DF11F3E" w:rsidR="00195E82" w:rsidRPr="00B70D2B" w:rsidRDefault="00195E82" w:rsidP="00195E82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LNM</w:t>
            </w:r>
          </w:p>
        </w:tc>
        <w:tc>
          <w:tcPr>
            <w:tcW w:w="1338" w:type="dxa"/>
            <w:vAlign w:val="center"/>
          </w:tcPr>
          <w:p w14:paraId="11AF9448" w14:textId="7A98E0E4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496" w:type="dxa"/>
            <w:vAlign w:val="center"/>
          </w:tcPr>
          <w:p w14:paraId="17D85052" w14:textId="55F8893B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696" w:type="dxa"/>
            <w:vAlign w:val="center"/>
          </w:tcPr>
          <w:p w14:paraId="608E1C2D" w14:textId="7777777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6DBC1A4" w14:textId="7777777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95E82" w:rsidRPr="00562427" w14:paraId="28EAF619" w14:textId="77777777" w:rsidTr="00B70D2B">
        <w:tc>
          <w:tcPr>
            <w:tcW w:w="2193" w:type="dxa"/>
            <w:vAlign w:val="center"/>
          </w:tcPr>
          <w:p w14:paraId="4C479C8D" w14:textId="40C9560D" w:rsidR="00195E82" w:rsidRPr="00B70D2B" w:rsidRDefault="00195E82" w:rsidP="00195E82">
            <w:pP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CLNM</w:t>
            </w:r>
          </w:p>
        </w:tc>
        <w:tc>
          <w:tcPr>
            <w:tcW w:w="1338" w:type="dxa"/>
            <w:vAlign w:val="center"/>
          </w:tcPr>
          <w:p w14:paraId="724DA316" w14:textId="3F091D0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496" w:type="dxa"/>
            <w:vAlign w:val="center"/>
          </w:tcPr>
          <w:p w14:paraId="27768957" w14:textId="5BAB5B3A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696" w:type="dxa"/>
            <w:vAlign w:val="center"/>
          </w:tcPr>
          <w:p w14:paraId="097F9C4F" w14:textId="7777777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F9C4408" w14:textId="77777777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95E82" w:rsidRPr="00562427" w14:paraId="5C688237" w14:textId="77777777" w:rsidTr="00B70D2B">
        <w:tc>
          <w:tcPr>
            <w:tcW w:w="2193" w:type="dxa"/>
            <w:vAlign w:val="center"/>
          </w:tcPr>
          <w:p w14:paraId="34C05634" w14:textId="4DB2A168" w:rsidR="00195E82" w:rsidRPr="00B70D2B" w:rsidRDefault="00195E82" w:rsidP="00195E82">
            <w:pPr>
              <w:jc w:val="left"/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</w:pPr>
            <w:r w:rsidRPr="00B70D2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LLNM</w:t>
            </w:r>
          </w:p>
        </w:tc>
        <w:tc>
          <w:tcPr>
            <w:tcW w:w="1338" w:type="dxa"/>
            <w:vAlign w:val="center"/>
          </w:tcPr>
          <w:p w14:paraId="51B7EAD2" w14:textId="2405BD0D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496" w:type="dxa"/>
            <w:vAlign w:val="center"/>
          </w:tcPr>
          <w:p w14:paraId="17B863A4" w14:textId="0B325F03" w:rsidR="00195E82" w:rsidRPr="00562427" w:rsidRDefault="00195E82" w:rsidP="00B70D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62427">
              <w:rPr>
                <w:rFonts w:ascii="Times New Roman" w:eastAsia="宋体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696" w:type="dxa"/>
          </w:tcPr>
          <w:p w14:paraId="17D34CE4" w14:textId="77777777" w:rsidR="00195E82" w:rsidRPr="00562427" w:rsidRDefault="00195E82" w:rsidP="00195E8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0399727" w14:textId="77777777" w:rsidR="00195E82" w:rsidRPr="00562427" w:rsidRDefault="00195E82" w:rsidP="00195E8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14:paraId="06329A05" w14:textId="77777777" w:rsidR="004A0F51" w:rsidRDefault="004A0F51" w:rsidP="00195E82">
      <w:pPr>
        <w:rPr>
          <w:rFonts w:hint="eastAsia"/>
        </w:rPr>
      </w:pPr>
    </w:p>
    <w:sectPr w:rsidR="004A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38C" w14:textId="77777777" w:rsidR="000A6768" w:rsidRDefault="000A6768" w:rsidP="00DF327C">
      <w:r>
        <w:separator/>
      </w:r>
    </w:p>
  </w:endnote>
  <w:endnote w:type="continuationSeparator" w:id="0">
    <w:p w14:paraId="1748439C" w14:textId="77777777" w:rsidR="000A6768" w:rsidRDefault="000A6768" w:rsidP="00D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FD5D" w14:textId="77777777" w:rsidR="000A6768" w:rsidRDefault="000A6768" w:rsidP="00DF327C">
      <w:r>
        <w:separator/>
      </w:r>
    </w:p>
  </w:footnote>
  <w:footnote w:type="continuationSeparator" w:id="0">
    <w:p w14:paraId="4C792613" w14:textId="77777777" w:rsidR="000A6768" w:rsidRDefault="000A6768" w:rsidP="00DF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51"/>
    <w:rsid w:val="000134D1"/>
    <w:rsid w:val="000A6768"/>
    <w:rsid w:val="00195E82"/>
    <w:rsid w:val="0026542C"/>
    <w:rsid w:val="00333E04"/>
    <w:rsid w:val="00407D08"/>
    <w:rsid w:val="004A0F51"/>
    <w:rsid w:val="0056148A"/>
    <w:rsid w:val="005D10EF"/>
    <w:rsid w:val="00617B7B"/>
    <w:rsid w:val="00A07925"/>
    <w:rsid w:val="00B169B4"/>
    <w:rsid w:val="00B31F76"/>
    <w:rsid w:val="00B70D2B"/>
    <w:rsid w:val="00BE0562"/>
    <w:rsid w:val="00C22293"/>
    <w:rsid w:val="00D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F0711"/>
  <w15:chartTrackingRefBased/>
  <w15:docId w15:val="{993A8927-B362-49F5-BBEB-FC0D51F7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27C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DF327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F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Mark</dc:creator>
  <cp:keywords/>
  <dc:description/>
  <cp:lastModifiedBy>Leon Mark</cp:lastModifiedBy>
  <cp:revision>2</cp:revision>
  <dcterms:created xsi:type="dcterms:W3CDTF">2023-08-20T03:29:00Z</dcterms:created>
  <dcterms:modified xsi:type="dcterms:W3CDTF">2023-08-20T03:59:00Z</dcterms:modified>
</cp:coreProperties>
</file>