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0" w:after="0" w:afterAutospacing="0" w:line="480" w:lineRule="auto"/>
        <w:ind w:left="0" w:right="0"/>
        <w:jc w:val="both"/>
        <w:rPr>
          <w:rFonts w:hint="default" w:ascii="Times New Roman" w:hAnsi="Times New Roman" w:eastAsia="宋体" w:cs="Times New Roman"/>
          <w:sz w:val="20"/>
          <w:szCs w:val="20"/>
          <w:lang w:val="en-US"/>
        </w:rPr>
      </w:pPr>
      <w:r>
        <w:rPr>
          <w:rFonts w:hint="default" w:ascii="Times New Roman" w:hAnsi="Times New Roman" w:eastAsia="宋体" w:cs="Times New Roman"/>
          <w:b/>
          <w:bCs/>
          <w:kern w:val="2"/>
          <w:sz w:val="20"/>
          <w:szCs w:val="20"/>
          <w:lang w:val="en-US" w:eastAsia="zh-CN" w:bidi="ar"/>
        </w:rPr>
        <w:t>Table S1</w:t>
      </w:r>
      <w:r>
        <w:rPr>
          <w:rFonts w:hint="default" w:ascii="Times New Roman" w:hAnsi="Times New Roman" w:eastAsia="宋体" w:cs="Times New Roman"/>
          <w:kern w:val="2"/>
          <w:sz w:val="20"/>
          <w:szCs w:val="20"/>
          <w:lang w:val="en-US" w:eastAsia="zh-CN" w:bidi="ar"/>
        </w:rPr>
        <w:t xml:space="preserve"> Literature search strategy</w:t>
      </w:r>
    </w:p>
    <w:p>
      <w:pPr>
        <w:keepNext w:val="0"/>
        <w:keepLines w:val="0"/>
        <w:widowControl/>
        <w:suppressLineNumbers w:val="0"/>
        <w:adjustRightInd w:val="0"/>
        <w:snapToGrid w:val="0"/>
        <w:spacing w:before="0" w:beforeAutospacing="0" w:after="0" w:afterAutospacing="0" w:line="480" w:lineRule="auto"/>
        <w:ind w:left="0" w:right="0"/>
        <w:jc w:val="both"/>
        <w:rPr>
          <w:rFonts w:hint="default" w:ascii="Times New Roman" w:hAnsi="Times New Roman" w:eastAsia="宋体" w:cs="Times New Roman"/>
          <w:b/>
          <w:bCs w:val="0"/>
          <w:sz w:val="20"/>
          <w:szCs w:val="20"/>
          <w:lang w:val="en-US"/>
        </w:rPr>
      </w:pPr>
      <w:r>
        <w:rPr>
          <w:rFonts w:hint="default" w:ascii="Times New Roman" w:hAnsi="Times New Roman" w:eastAsia="宋体" w:cs="Times New Roman"/>
          <w:b/>
          <w:bCs w:val="0"/>
          <w:kern w:val="2"/>
          <w:sz w:val="20"/>
          <w:szCs w:val="20"/>
          <w:lang w:val="en-US" w:eastAsia="zh-CN" w:bidi="ar"/>
        </w:rPr>
        <w:t>1. Pubmed</w:t>
      </w:r>
    </w:p>
    <w:tbl>
      <w:tblPr>
        <w:tblStyle w:val="2"/>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3"/>
        <w:gridCol w:w="7409"/>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Search number</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Query</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Purpura, Thrombocytopenic, Idiopathic[MeSH Terms]</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7726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"Idiopathic Thrombocytopenic Purpura"[Title/Abstract] OR "Idiopathic Thrombocytopenic Purpuras"[Title/Abstract] OR "Immune Thrombocytopenic Purpura"[Title/Abstract] OR "Immune Thrombocytopenic Purpuras"[Title/Abstract] OR "Thrombocytopenic Purpura, Immune"[Title/Abstract] OR "Thrombocytopenic Purpuras, Immune"[Title/Abstract] OR "Immune Thrombocytopenia"[Title/Abstract] OR "Immune Thrombocytopenias"[Title/Abstract] OR "Werlhof Disease"[Title/Abstract] OR "Werlhof's Disease"[Title/Abstract] OR "Werlhofs Disease"[Title/Abstract] OR "Autoimmune Thrombocytopenia"[Title/Abstract] OR "Autoimmune Thrombocytopenias"[Title/Abstract] OR "Autoimmune Thrombocytopenic Purpura"[Title/Abstract] OR "Autoimmune Thrombocytopenic Purpuras"[Title/Abstract]</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12724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Lupus Erythematosus, Systemic[MeSH Terms]</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2"/>
                <w:sz w:val="20"/>
                <w:szCs w:val="20"/>
                <w:lang w:val="en-US" w:eastAsia="zh-CN" w:bidi="ar"/>
              </w:rPr>
              <w:t>67457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 xml:space="preserve">"Lupus Erythematosus Disseminatus"[Title/Abstract] OR "Libman-Sacks Disease"[Title/Abstract] OR "Libman Sacks Disease"[Title/Abstract] OR "dermatovisceritism, malignant"[Title/Abstract] OR "disseminated lupus"[Title/Abstract] OR "disseminated lupus erythematodes"[Title/Abstract] OR "disseminated lupus erythematosus"[Title/Abstract] OR "erythematodes visceralis"[Title/Abstract] OR "lupovisceritis"[Title/Abstract] OR "lupus erythematodes disseminates"[Title/Abstract] OR "lupus erythematosus disseminates"[Title/Abstract] OR "lupus erythematosus visceralis"[Title/Abstract] OR "lupus erythematosus, systemic"[Title/Abstract] OR "osler libman sacks disease"[Title/Abstract] OR "systemic lupus erythematodes"[Title/Abstract] OR "systemic lupus erythematous "[Title/Abstract]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textAlignment w:val="center"/>
              <w:rPr>
                <w:rFonts w:hint="default" w:ascii="Times New Roman" w:hAnsi="Times New Roman" w:eastAsia="宋体" w:cs="Times New Roman"/>
                <w:color w:val="000000"/>
                <w:sz w:val="20"/>
                <w:szCs w:val="20"/>
                <w:lang w:val="en-US"/>
              </w:rPr>
            </w:pPr>
            <w:bookmarkStart w:id="0" w:name="OLE_LINK29"/>
            <w:r>
              <w:rPr>
                <w:rFonts w:hint="default" w:ascii="Times New Roman" w:hAnsi="Times New Roman" w:eastAsia="宋体" w:cs="Times New Roman"/>
                <w:color w:val="000000"/>
                <w:kern w:val="0"/>
                <w:sz w:val="20"/>
                <w:szCs w:val="20"/>
                <w:lang w:val="en-US" w:eastAsia="zh-CN" w:bidi="ar"/>
              </w:rPr>
              <w:t>(#1 OR #2) AND (#3 OR #4)</w:t>
            </w:r>
            <w:bookmarkEnd w:id="0"/>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386</w:t>
            </w:r>
          </w:p>
        </w:tc>
      </w:tr>
    </w:tbl>
    <w:p>
      <w:pPr>
        <w:keepNext w:val="0"/>
        <w:keepLines w:val="0"/>
        <w:widowControl/>
        <w:suppressLineNumbers w:val="0"/>
        <w:adjustRightInd w:val="0"/>
        <w:snapToGrid w:val="0"/>
        <w:spacing w:before="0" w:beforeAutospacing="0" w:after="0" w:afterAutospacing="0" w:line="480" w:lineRule="auto"/>
        <w:ind w:left="0" w:right="0"/>
        <w:jc w:val="both"/>
        <w:rPr>
          <w:rFonts w:hint="default" w:ascii="Times New Roman" w:hAnsi="Times New Roman" w:cs="Times New Roman"/>
          <w:sz w:val="20"/>
          <w:szCs w:val="20"/>
          <w:lang w:val="en-US"/>
        </w:rPr>
      </w:pPr>
    </w:p>
    <w:p>
      <w:pPr>
        <w:keepNext w:val="0"/>
        <w:keepLines w:val="0"/>
        <w:widowControl/>
        <w:suppressLineNumbers w:val="0"/>
        <w:adjustRightInd w:val="0"/>
        <w:snapToGrid w:val="0"/>
        <w:spacing w:before="0" w:beforeAutospacing="0" w:after="0" w:afterAutospacing="0" w:line="480" w:lineRule="auto"/>
        <w:ind w:left="0" w:right="0"/>
        <w:jc w:val="both"/>
        <w:rPr>
          <w:rFonts w:hint="default" w:ascii="Times New Roman" w:hAnsi="Times New Roman" w:eastAsia="宋体" w:cs="Times New Roman"/>
          <w:b/>
          <w:bCs w:val="0"/>
          <w:sz w:val="20"/>
          <w:szCs w:val="20"/>
          <w:lang w:val="en-US"/>
        </w:rPr>
      </w:pPr>
      <w:r>
        <w:rPr>
          <w:rFonts w:hint="default" w:ascii="Times New Roman" w:hAnsi="Times New Roman" w:eastAsia="宋体" w:cs="Times New Roman"/>
          <w:b/>
          <w:bCs w:val="0"/>
          <w:kern w:val="2"/>
          <w:sz w:val="20"/>
          <w:szCs w:val="20"/>
          <w:lang w:val="en-US" w:eastAsia="zh-CN" w:bidi="ar"/>
        </w:rPr>
        <w:t>2. Cochrane</w:t>
      </w:r>
    </w:p>
    <w:tbl>
      <w:tblPr>
        <w:tblStyle w:val="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2"/>
        <w:gridCol w:w="7402"/>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Search number</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Query</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 xml:space="preserve">MeSH descriptor: </w:t>
            </w:r>
            <w:bookmarkStart w:id="1" w:name="OLE_LINK25"/>
            <w:r>
              <w:rPr>
                <w:rFonts w:hint="default" w:ascii="Times New Roman" w:hAnsi="Times New Roman" w:eastAsia="宋体" w:cs="Times New Roman"/>
                <w:color w:val="000000"/>
                <w:kern w:val="0"/>
                <w:sz w:val="20"/>
                <w:szCs w:val="20"/>
                <w:lang w:val="en-US" w:eastAsia="zh-CN" w:bidi="ar"/>
              </w:rPr>
              <w:t>[Purpura, Thrombocytopenic, Idiopathic</w:t>
            </w:r>
            <w:bookmarkEnd w:id="1"/>
            <w:r>
              <w:rPr>
                <w:rFonts w:hint="default" w:ascii="Times New Roman" w:hAnsi="Times New Roman" w:eastAsia="宋体" w:cs="Times New Roman"/>
                <w:color w:val="000000"/>
                <w:kern w:val="0"/>
                <w:sz w:val="20"/>
                <w:szCs w:val="20"/>
                <w:lang w:val="en-US" w:eastAsia="zh-CN" w:bidi="ar"/>
              </w:rPr>
              <w:t>] explode all trees</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bookmarkStart w:id="2" w:name="OLE_LINK26"/>
            <w:r>
              <w:rPr>
                <w:rFonts w:hint="default" w:ascii="Times New Roman" w:hAnsi="Times New Roman" w:eastAsia="宋体" w:cs="Times New Roman"/>
                <w:color w:val="000000"/>
                <w:kern w:val="0"/>
                <w:sz w:val="20"/>
                <w:szCs w:val="20"/>
                <w:lang w:val="en-US" w:eastAsia="zh-CN" w:bidi="ar"/>
              </w:rPr>
              <w:t>('autoimmune thrombocytopaenia' OR 'immune thrombocytopenia' OR 'thrombocytopaenia, autoimmune' OR 'thrombocytopenia, autoimmune' OR 'Evans syndrome' OR 'autoimmune hemolytic anemia and autoimmune thrombocytopenia' OR 'evan syndrome' OR 'Fisher-Evans syndrome' OR 'chronic idiopathic thrombocytopaenia' OR 'chronic idiopathic thrombocytopenia' OR 'idiopathic thrombocytopaenia' OR 'idiopathic thrombocytopenia' OR 'immune thrombocytopenic purpura' OR 'ITP' OR 'morbus werlhof' OR 'Werlhof disease'):ab,ti,kw</w:t>
            </w:r>
            <w:bookmarkEnd w:id="2"/>
            <w:r>
              <w:rPr>
                <w:rFonts w:hint="default" w:ascii="Times New Roman" w:hAnsi="Times New Roman" w:eastAsia="宋体" w:cs="Times New Roman"/>
                <w:color w:val="000000"/>
                <w:kern w:val="0"/>
                <w:sz w:val="20"/>
                <w:szCs w:val="20"/>
                <w:lang w:val="en-US" w:eastAsia="zh-CN" w:bidi="ar"/>
              </w:rPr>
              <w:tab/>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MeSH descriptor: [Lupus Erythematosus, Systemic] explode all trees</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('Lupus Erythematosus Disseminatus' OR 'Libman-Sacks Disease' OR 'Libman Sacks Disease' OR 'dermatovisceritism, malignant' OR 'disseminated lupus' OR 'disseminated lupus erythematodes' OR 'disseminated lupus erythematosus' OR 'disseminated lupus erythematosus' OR 'erythematodes visceralis' OR 'lupovisceritis' OR 'lupus erythematodes disseminates' OR 'lupus erythematosus disseminates' OR 'lupus erythematosus visceralis' OR 'lupus erythematosus, systemic' OR 'osler libman sacks disease' OR 'systemic lupus erythematodes' OR 'systemic lupus erythematous' OR 'systemic lupus erythematosus' OR 'Disease, Libman-Sacks '):ab,ti,kw</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 OR #2) AND (#3 OR #4)</w:t>
            </w:r>
          </w:p>
        </w:tc>
        <w:tc>
          <w:tcPr>
            <w:tcW w:w="9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30</w:t>
            </w:r>
          </w:p>
        </w:tc>
      </w:tr>
    </w:tbl>
    <w:p>
      <w:pPr>
        <w:keepNext w:val="0"/>
        <w:keepLines w:val="0"/>
        <w:widowControl/>
        <w:suppressLineNumbers w:val="0"/>
        <w:adjustRightInd w:val="0"/>
        <w:snapToGrid w:val="0"/>
        <w:spacing w:before="0" w:beforeAutospacing="0" w:after="0" w:afterAutospacing="0" w:line="480" w:lineRule="auto"/>
        <w:ind w:left="0" w:right="0"/>
        <w:jc w:val="both"/>
        <w:rPr>
          <w:rFonts w:hint="default" w:ascii="Times New Roman" w:hAnsi="Times New Roman" w:cs="Times New Roman"/>
          <w:sz w:val="20"/>
          <w:szCs w:val="20"/>
          <w:lang w:val="en-US"/>
        </w:rPr>
      </w:pPr>
    </w:p>
    <w:p>
      <w:pPr>
        <w:keepNext w:val="0"/>
        <w:keepLines w:val="0"/>
        <w:widowControl/>
        <w:suppressLineNumbers w:val="0"/>
        <w:adjustRightInd w:val="0"/>
        <w:snapToGrid w:val="0"/>
        <w:spacing w:before="0" w:beforeAutospacing="0" w:after="0" w:afterAutospacing="0" w:line="480" w:lineRule="auto"/>
        <w:ind w:left="0" w:right="0"/>
        <w:jc w:val="both"/>
        <w:rPr>
          <w:rFonts w:hint="default" w:ascii="Times New Roman" w:hAnsi="Times New Roman" w:eastAsia="宋体" w:cs="Times New Roman"/>
          <w:b/>
          <w:bCs w:val="0"/>
          <w:sz w:val="20"/>
          <w:szCs w:val="20"/>
          <w:lang w:val="en-US"/>
        </w:rPr>
      </w:pPr>
      <w:r>
        <w:rPr>
          <w:rFonts w:hint="default" w:ascii="Times New Roman" w:hAnsi="Times New Roman" w:eastAsia="宋体" w:cs="Times New Roman"/>
          <w:b/>
          <w:bCs w:val="0"/>
          <w:kern w:val="2"/>
          <w:sz w:val="20"/>
          <w:szCs w:val="20"/>
          <w:lang w:val="en-US" w:eastAsia="zh-CN" w:bidi="ar"/>
        </w:rPr>
        <w:t>3. Embase</w:t>
      </w:r>
    </w:p>
    <w:tbl>
      <w:tblPr>
        <w:tblStyle w:val="2"/>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3"/>
        <w:gridCol w:w="7409"/>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Search number</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Query</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'lupus erythematosus disseminatus':ti,ab,kw OR 'libman-sacks disease':ti,ab,kw OR 'libman sacks disease':ti,ab,kw OR 'dermatovisceritism, malignant':ti,ab,kw OR 'disseminated lupus':ti,ab,kw OR 'disseminated lupus erythematodes':ti,ab,kw OR 'disseminated lupus erythematosus':ti,ab,kw OR 'erythematodes visceralis':ti,ab,kw OR 'lupovisceritis':ti,ab,kw OR 'lupus erythematodes disseminates':ti,ab,kw OR 'lupus erythematosus disseminates':ti,ab,kw OR 'lupus erythematosus visceralis':ti,ab,kw OR 'lupus erythematosus, systemic':ti,ab,kw OR 'osler libman sacks disease':ti,ab,kw OR 'systemic lupus erythematodes':ti,ab,kw OR 'systemic lupus erythematous':ti,ab,kw</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'lupus erythematosus, systemic'/exp</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118631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both"/>
              <w:rPr>
                <w:rFonts w:hint="default" w:ascii="Times New Roman" w:hAnsi="Times New Roman" w:eastAsia="宋体" w:cs="Times New Roman"/>
                <w:b/>
                <w:bCs w:val="0"/>
                <w:sz w:val="20"/>
                <w:szCs w:val="20"/>
                <w:lang w:val="en-US"/>
              </w:rPr>
            </w:pPr>
          </w:p>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'autoimmune thrombocytopenia'/exp</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27955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'autoimmune thrombocytopaenia':ab,ti,kw OR 'immune thrombocytopenia':ab,ti,kw OR 'thrombocytopaenia, autoimmune':ab,ti,kw OR 'thrombocytopenia, autoimmune':ab,ti,kw OR 'evans syndrome':ab,ti,kw OR 'autoimmune hemolytic anemia and autoimmune thrombocytopenia':ab,ti,kw OR 'evan syndrome':ab,ti,kw OR 'fisher-evans syndrome':ab,ti,kw OR 'chronic idiopathic thrombocytopaenia':ab,ti,kw OR 'chronic idiopathic thrombocytopenia':ab,ti,kw OR 'idiopathic thrombocytopaenia':ab,ti,kw OR 'idiopathic thrombocytopenia':ab,ti,kw OR 'immune thrombocytopenic purpura':ab,ti,kw OR 'itp':ab,ti,kw OR 'morbus werlhof':ab,ti,kw OR 'werlhof disease':ab,ti,kw</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textAlignment w:val="center"/>
              <w:rPr>
                <w:rFonts w:hint="default" w:ascii="Times New Roman" w:hAnsi="Times New Roman" w:eastAsia="宋体" w:cs="Times New Roman"/>
                <w:color w:val="000000"/>
                <w:sz w:val="20"/>
                <w:szCs w:val="20"/>
                <w:lang w:val="en-US"/>
              </w:rPr>
            </w:pPr>
            <w:bookmarkStart w:id="3" w:name="OLE_LINK28"/>
            <w:r>
              <w:rPr>
                <w:rFonts w:hint="default" w:ascii="Times New Roman" w:hAnsi="Times New Roman" w:eastAsia="宋体" w:cs="Times New Roman"/>
                <w:color w:val="000000"/>
                <w:kern w:val="0"/>
                <w:sz w:val="20"/>
                <w:szCs w:val="20"/>
                <w:lang w:val="en-US" w:eastAsia="zh-CN" w:bidi="ar"/>
              </w:rPr>
              <w:t>(#1 OR #2) AND (#3 OR #4)</w:t>
            </w:r>
            <w:bookmarkEnd w:id="3"/>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textAlignment w:val="center"/>
              <w:rPr>
                <w:rFonts w:hint="default" w:ascii="Times New Roman" w:hAnsi="Times New Roman" w:eastAsia="宋体" w:cs="Times New Roman"/>
                <w:color w:val="000000"/>
                <w:sz w:val="20"/>
                <w:szCs w:val="20"/>
                <w:lang w:val="en-US"/>
              </w:rPr>
            </w:pPr>
            <w:r>
              <w:rPr>
                <w:rFonts w:hint="default" w:ascii="Times New Roman" w:hAnsi="Times New Roman" w:eastAsia="宋体" w:cs="Times New Roman"/>
                <w:color w:val="000000"/>
                <w:kern w:val="0"/>
                <w:sz w:val="20"/>
                <w:szCs w:val="20"/>
                <w:lang w:val="en-US" w:eastAsia="zh-CN" w:bidi="ar"/>
              </w:rPr>
              <w:t>1956</w:t>
            </w:r>
          </w:p>
        </w:tc>
      </w:tr>
    </w:tbl>
    <w:p>
      <w:pPr>
        <w:keepNext w:val="0"/>
        <w:keepLines w:val="0"/>
        <w:widowControl/>
        <w:suppressLineNumbers w:val="0"/>
        <w:adjustRightInd w:val="0"/>
        <w:snapToGrid w:val="0"/>
        <w:spacing w:before="0" w:beforeAutospacing="0" w:after="0" w:afterAutospacing="0" w:line="480" w:lineRule="auto"/>
        <w:ind w:left="0" w:right="0"/>
        <w:jc w:val="both"/>
        <w:rPr>
          <w:rFonts w:hint="default" w:ascii="Times New Roman" w:hAnsi="Times New Roman" w:eastAsia="宋体" w:cs="Times New Roman"/>
          <w:sz w:val="20"/>
          <w:szCs w:val="20"/>
          <w:lang w:val="en-US"/>
        </w:rPr>
      </w:pPr>
    </w:p>
    <w:p>
      <w:pPr>
        <w:keepNext w:val="0"/>
        <w:keepLines w:val="0"/>
        <w:widowControl/>
        <w:suppressLineNumbers w:val="0"/>
        <w:adjustRightInd w:val="0"/>
        <w:snapToGrid w:val="0"/>
        <w:spacing w:before="0" w:beforeAutospacing="0" w:after="0" w:afterAutospacing="0" w:line="480" w:lineRule="auto"/>
        <w:ind w:left="0" w:right="0"/>
        <w:jc w:val="both"/>
        <w:rPr>
          <w:rFonts w:hint="default" w:ascii="Times New Roman" w:hAnsi="Times New Roman" w:eastAsia="宋体" w:cs="Times New Roman"/>
          <w:sz w:val="20"/>
          <w:szCs w:val="20"/>
          <w:lang w:val="en-US"/>
        </w:rPr>
      </w:pPr>
      <w:r>
        <w:rPr>
          <w:rFonts w:hint="default" w:ascii="Times New Roman" w:hAnsi="Times New Roman" w:eastAsia="宋体" w:cs="Times New Roman"/>
          <w:b/>
          <w:bCs w:val="0"/>
          <w:kern w:val="2"/>
          <w:sz w:val="20"/>
          <w:szCs w:val="20"/>
          <w:lang w:val="en-US" w:eastAsia="zh-CN" w:bidi="ar"/>
        </w:rPr>
        <w:t>4. Web of science</w:t>
      </w:r>
    </w:p>
    <w:tbl>
      <w:tblPr>
        <w:tblStyle w:val="2"/>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3"/>
        <w:gridCol w:w="7409"/>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bookmarkStart w:id="6" w:name="_GoBack"/>
            <w:r>
              <w:rPr>
                <w:rFonts w:hint="default" w:ascii="Times New Roman" w:hAnsi="Times New Roman" w:eastAsia="宋体" w:cs="Times New Roman"/>
                <w:color w:val="000000"/>
                <w:kern w:val="0"/>
                <w:sz w:val="20"/>
                <w:szCs w:val="20"/>
                <w:lang w:val="en-US" w:eastAsia="zh-CN" w:bidi="ar"/>
              </w:rPr>
              <w:t>Search number</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Query</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bookmarkStart w:id="4" w:name="OLE_LINK30"/>
            <w:r>
              <w:rPr>
                <w:rFonts w:hint="default" w:ascii="Times New Roman" w:hAnsi="Times New Roman" w:eastAsia="宋体" w:cs="Times New Roman"/>
                <w:color w:val="000000"/>
                <w:kern w:val="0"/>
                <w:sz w:val="20"/>
                <w:szCs w:val="20"/>
                <w:lang w:val="en-US" w:eastAsia="zh-CN" w:bidi="ar"/>
              </w:rPr>
              <w:t>ALL=("Idiopathic Thrombocytopenic Purpura" OR "Idiopathic Thrombocytopenic Purpuras" OR "Immune Thrombocytopenic Purpura" OR "Immune Thrombocytopenic Purpuras" OR "Thrombocytopenic Purpura, Immune" OR "Thrombocytopenic Purpuras, Immune" OR "Immune Thrombocytopenia" OR "Immune Thrombocytopenias" OR "Werlhof Disease" OR "Werlhof's Disease" OR "Werlhofs Disease" OR "Autoimmune Thrombocytopenia" OR "Autoimmune Thrombocytopenias" OR "Autoimmune Thrombocytopenic Purpura" OR "Autoimmune Thrombocytopenic Purpuras" OR "autoimmune thrombocytopaenia" OR "immune thrombocytopenia" OR "thrombocytopaenia, autoimmune" OR "thrombocytopenia, autoimmune" OR "Evans syndrome" OR "autoimmune hemolytic anemia and autoimmune thrombocytopenia" OR "evan syndrome" OR "Fisher-Evans syndrome" OR "chronic idiopathic thrombocytopaenia" OR "chronic idiopathic thrombocytopenia" OR "idiopathic thrombocytopaenia" OR "idiopathic thrombocytopenia" OR "immune thrombocytopenic purpura" OR "ITP" OR "morbus werlhof" OR "Werlhof disease" OR "Purpura, Thrombocytopenic, Idiopathic" OR "autoimmune thrombocytopenia")</w:t>
            </w:r>
            <w:bookmarkEnd w:id="4"/>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22875</w:t>
            </w:r>
          </w:p>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ALL=("Lupus Erythematosus Disseminatus" OR "Libman-Sacks Disease" OR "Libman Sacks Disease" OR "dermatovisceritism, malignant" OR "disseminated lupus" OR "disseminated lupus erythematodes" OR "disseminated lupus erythematosus" OR "disseminated lupus erythematosus" OR "erythematodes visceralis" OR "lupovisceritis" OR "lupus erythematodes disseminates" OR "lupus erythematosus disseminates" OR "lupus erythematosus visceralis" OR "lupus erythematosus, systemic" OR "osler libman sacks disease" OR "systemic lupus erythematodes" OR "systemic lupus erythematous" OR "systemic lupus erythematosus" OR "Disease, Libman-Sacks" OR "Systemic Lupus Erythematosus" OR "Lupus Erythematosus, Systemic")</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84496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#3</w:t>
            </w:r>
          </w:p>
        </w:tc>
        <w:tc>
          <w:tcPr>
            <w:tcW w:w="74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left"/>
              <w:rPr>
                <w:rFonts w:hint="default" w:ascii="Times New Roman" w:hAnsi="Times New Roman" w:eastAsia="宋体" w:cs="Times New Roman"/>
                <w:color w:val="000000"/>
                <w:kern w:val="0"/>
                <w:sz w:val="20"/>
                <w:szCs w:val="20"/>
                <w:lang w:val="en-US"/>
              </w:rPr>
            </w:pPr>
            <w:bookmarkStart w:id="5" w:name="OLE_LINK27"/>
            <w:r>
              <w:rPr>
                <w:rFonts w:hint="default" w:ascii="Times New Roman" w:hAnsi="Times New Roman" w:eastAsia="宋体" w:cs="Times New Roman"/>
                <w:color w:val="000000"/>
                <w:kern w:val="0"/>
                <w:sz w:val="20"/>
                <w:szCs w:val="20"/>
                <w:lang w:val="en-US" w:eastAsia="zh-CN" w:bidi="ar"/>
              </w:rPr>
              <w:t>#2 AND #1</w:t>
            </w:r>
            <w:bookmarkEnd w:id="5"/>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80" w:lineRule="auto"/>
              <w:ind w:left="0" w:right="0"/>
              <w:jc w:val="right"/>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882</w:t>
            </w:r>
          </w:p>
        </w:tc>
      </w:tr>
      <w:bookmarkEnd w:id="6"/>
    </w:tbl>
    <w:p>
      <w:pPr>
        <w:keepNext w:val="0"/>
        <w:keepLines w:val="0"/>
        <w:widowControl/>
        <w:suppressLineNumbers w:val="0"/>
        <w:adjustRightInd w:val="0"/>
        <w:snapToGrid w:val="0"/>
        <w:spacing w:before="0" w:beforeAutospacing="0" w:after="0" w:afterAutospacing="0" w:line="480" w:lineRule="auto"/>
        <w:ind w:left="0" w:right="0"/>
        <w:jc w:val="both"/>
        <w:rPr>
          <w:rFonts w:hint="default" w:ascii="Times New Roman" w:hAnsi="Times New Roman" w:cs="Times New Roman"/>
          <w:sz w:val="20"/>
          <w:szCs w:val="20"/>
          <w:lang w:val="en-US"/>
        </w:rPr>
      </w:pPr>
      <w:r>
        <w:rPr>
          <w:rFonts w:hint="default" w:ascii="Times New Roman" w:hAnsi="Times New Roman" w:eastAsia="等线" w:cs="Times New Roman"/>
          <w:kern w:val="2"/>
          <w:sz w:val="20"/>
          <w:szCs w:val="20"/>
          <w:lang w:val="en-US" w:eastAsia="zh-CN" w:bidi="ar"/>
        </w:rPr>
        <w:fldChar w:fldCharType="begin"/>
      </w:r>
      <w:r>
        <w:rPr>
          <w:rFonts w:hint="default" w:ascii="Times New Roman" w:hAnsi="Times New Roman" w:eastAsia="等线" w:cs="Times New Roman"/>
          <w:kern w:val="2"/>
          <w:sz w:val="20"/>
          <w:szCs w:val="20"/>
          <w:lang w:val="en-US" w:eastAsia="zh-CN" w:bidi="ar"/>
        </w:rPr>
        <w:instrText xml:space="preserve"> ADDIN EN.REFLIST </w:instrText>
      </w:r>
      <w:r>
        <w:rPr>
          <w:rFonts w:hint="default" w:ascii="Times New Roman" w:hAnsi="Times New Roman" w:eastAsia="等线" w:cs="Times New Roman"/>
          <w:kern w:val="2"/>
          <w:sz w:val="20"/>
          <w:szCs w:val="20"/>
          <w:lang w:val="en-US" w:eastAsia="zh-CN" w:bidi="ar"/>
        </w:rPr>
        <w:fldChar w:fldCharType="separate"/>
      </w:r>
      <w:r>
        <w:rPr>
          <w:rFonts w:hint="default" w:ascii="Times New Roman" w:hAnsi="Times New Roman" w:eastAsia="等线" w:cs="Times New Roman"/>
          <w:kern w:val="2"/>
          <w:sz w:val="20"/>
          <w:szCs w:val="20"/>
          <w:lang w:val="en-US" w:eastAsia="zh-CN" w:bidi="ar"/>
        </w:rPr>
        <w:fldChar w:fldCharType="end"/>
      </w:r>
    </w:p>
    <w:p/>
    <w:sectPr>
      <w:pgSz w:w="11906" w:h="16838"/>
      <w:pgMar w:top="1135" w:right="1135" w:bottom="1135"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TRhM2E5MGE1MjZhMzkyYzEzNTllNWVlYjZlOTQifQ=="/>
  </w:docVars>
  <w:rsids>
    <w:rsidRoot w:val="00000000"/>
    <w:rsid w:val="202B46BE"/>
    <w:rsid w:val="56FE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2023-11-14T01:59:00Z</dcterms:created>
  <dc:creator>Administrator</dc:creator>
  <cp:lastModifiedBy>Smulkin</cp:lastModifiedBy>
  <dcterms:modified xsi:type="dcterms:W3CDTF">2023-11-21T06:43:12Z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EDC3BD8719164C038D47B24483DB4B21_12</vt:lpwstr>
  </property>
</Properties>
</file>