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2FB6" w14:textId="6BCD3C3D" w:rsidR="00984DF6" w:rsidRPr="00C2058D" w:rsidRDefault="00D4336C" w:rsidP="00984DF6">
      <w:pPr>
        <w:rPr>
          <w:rFonts w:ascii="Times New Roman" w:hAnsi="Times New Roman" w:cs="Times New Roman"/>
          <w:lang w:val="en-US"/>
        </w:rPr>
      </w:pPr>
      <w:r w:rsidRPr="00C2058D">
        <w:rPr>
          <w:rFonts w:ascii="Times New Roman" w:hAnsi="Times New Roman" w:cs="Times New Roman"/>
          <w:lang w:val="en-US"/>
        </w:rPr>
        <w:t xml:space="preserve">TABLE A. </w:t>
      </w:r>
      <w:r w:rsidRPr="00C2058D">
        <w:rPr>
          <w:rFonts w:ascii="Times New Roman" w:hAnsi="Times New Roman" w:cs="Times New Roman"/>
          <w:lang w:val="en-US"/>
        </w:rPr>
        <w:t>Accuracy (AC) non-statistically significant main effects and interactions.</w:t>
      </w:r>
      <w:r w:rsidR="00984DF6" w:rsidRPr="00C2058D">
        <w:rPr>
          <w:rFonts w:ascii="Times New Roman" w:hAnsi="Times New Roman" w:cs="Times New Roman"/>
          <w:lang w:val="en-US"/>
        </w:rPr>
        <w:t xml:space="preserve"> </w:t>
      </w:r>
      <w:r w:rsidR="00984DF6" w:rsidRPr="00C2058D">
        <w:rPr>
          <w:rFonts w:ascii="Times New Roman" w:hAnsi="Times New Roman" w:cs="Times New Roman"/>
          <w:lang w:val="en-US"/>
        </w:rPr>
        <w:t xml:space="preserve">Repeated </w:t>
      </w:r>
      <w:r w:rsidR="00C2058D">
        <w:rPr>
          <w:rFonts w:ascii="Times New Roman" w:hAnsi="Times New Roman" w:cs="Times New Roman"/>
          <w:lang w:val="en-US"/>
        </w:rPr>
        <w:t>M</w:t>
      </w:r>
      <w:r w:rsidR="00984DF6" w:rsidRPr="00C2058D">
        <w:rPr>
          <w:rFonts w:ascii="Times New Roman" w:hAnsi="Times New Roman" w:cs="Times New Roman"/>
          <w:lang w:val="en-US"/>
        </w:rPr>
        <w:t>easures</w:t>
      </w:r>
      <w:r w:rsidR="00C2058D">
        <w:rPr>
          <w:rFonts w:ascii="Times New Roman" w:hAnsi="Times New Roman" w:cs="Times New Roman"/>
          <w:lang w:val="en-US"/>
        </w:rPr>
        <w:t xml:space="preserve"> Analysis of Variance </w:t>
      </w:r>
      <w:r w:rsidR="00C2058D" w:rsidRPr="00C2058D">
        <w:rPr>
          <w:rFonts w:ascii="Times New Roman" w:hAnsi="Times New Roman" w:cs="Times New Roman"/>
          <w:lang w:val="en-US"/>
        </w:rPr>
        <w:t>(</w:t>
      </w:r>
      <w:r w:rsidR="00984DF6" w:rsidRPr="00C2058D">
        <w:rPr>
          <w:rFonts w:ascii="Times New Roman" w:hAnsi="Times New Roman" w:cs="Times New Roman"/>
          <w:lang w:val="en-US"/>
        </w:rPr>
        <w:t>ANOVA</w:t>
      </w:r>
      <w:r w:rsidR="00C2058D">
        <w:rPr>
          <w:rFonts w:ascii="Times New Roman" w:hAnsi="Times New Roman" w:cs="Times New Roman"/>
          <w:lang w:val="en-US"/>
        </w:rPr>
        <w:t>).</w:t>
      </w:r>
    </w:p>
    <w:p w14:paraId="4FAACE82" w14:textId="77777777" w:rsidR="00D4336C" w:rsidRPr="00C2058D" w:rsidRDefault="00D4336C">
      <w:pPr>
        <w:rPr>
          <w:rFonts w:ascii="Times New Roman" w:hAnsi="Times New Roman" w:cs="Times New Roman"/>
          <w:lang w:val="en-US"/>
        </w:rPr>
      </w:pPr>
    </w:p>
    <w:tbl>
      <w:tblPr>
        <w:tblW w:w="14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4"/>
        <w:gridCol w:w="40"/>
        <w:gridCol w:w="2318"/>
        <w:gridCol w:w="153"/>
        <w:gridCol w:w="1719"/>
        <w:gridCol w:w="75"/>
        <w:gridCol w:w="622"/>
        <w:gridCol w:w="39"/>
        <w:gridCol w:w="1474"/>
        <w:gridCol w:w="65"/>
        <w:gridCol w:w="622"/>
        <w:gridCol w:w="39"/>
        <w:gridCol w:w="622"/>
        <w:gridCol w:w="39"/>
        <w:gridCol w:w="622"/>
      </w:tblGrid>
      <w:tr w:rsidR="00D4336C" w:rsidRPr="00D4336C" w14:paraId="7D529350" w14:textId="77777777" w:rsidTr="00D4336C">
        <w:trPr>
          <w:trHeight w:hRule="exact" w:val="11"/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99C620" w14:textId="369CE17D" w:rsidR="00D4336C" w:rsidRPr="00D4336C" w:rsidRDefault="00D4336C" w:rsidP="00D4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it-IT"/>
                <w14:ligatures w14:val="none"/>
              </w:rPr>
            </w:pPr>
          </w:p>
        </w:tc>
      </w:tr>
      <w:tr w:rsidR="00984DF6" w:rsidRPr="00C2058D" w14:paraId="683968D2" w14:textId="77777777" w:rsidTr="00D4336C">
        <w:trPr>
          <w:trHeight w:val="323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EA59A0" w14:textId="77777777" w:rsidR="00D4336C" w:rsidRPr="00D4336C" w:rsidRDefault="00D4336C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7D28D1" w14:textId="77777777" w:rsidR="00D4336C" w:rsidRPr="00D4336C" w:rsidRDefault="00D4336C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C939DA9" w14:textId="77777777" w:rsidR="00D4336C" w:rsidRPr="00D4336C" w:rsidRDefault="00D4336C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143E06" w14:textId="77777777" w:rsidR="00D4336C" w:rsidRPr="00D4336C" w:rsidRDefault="00D4336C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9C6004" w14:textId="77777777" w:rsidR="00D4336C" w:rsidRPr="00D4336C" w:rsidRDefault="00D4336C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1C729D" w14:textId="77777777" w:rsidR="00D4336C" w:rsidRPr="00D4336C" w:rsidRDefault="00D4336C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65BFDD" w14:textId="77777777" w:rsidR="00D4336C" w:rsidRPr="00D4336C" w:rsidRDefault="00D4336C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7E380F" w14:textId="77777777" w:rsidR="00D4336C" w:rsidRPr="00D4336C" w:rsidRDefault="00D4336C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η² </w:t>
            </w:r>
            <w:r w:rsidRPr="00D433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bscript"/>
                <w:lang w:eastAsia="it-IT"/>
                <w14:ligatures w14:val="none"/>
              </w:rPr>
              <w:t xml:space="preserve">p </w:t>
            </w:r>
          </w:p>
        </w:tc>
      </w:tr>
      <w:tr w:rsidR="00984DF6" w:rsidRPr="00C2058D" w14:paraId="103E2380" w14:textId="77777777" w:rsidTr="00104326">
        <w:trPr>
          <w:trHeight w:val="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F0BF9" w14:textId="3AE386B1" w:rsidR="00380404" w:rsidRPr="00D4336C" w:rsidRDefault="00984DF6" w:rsidP="00D43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Contractions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="00380404" w:rsidRPr="00D4336C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it-IT"/>
                <w14:ligatures w14:val="none"/>
              </w:rPr>
              <w:t>✻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Gr</w:t>
            </w:r>
            <w:r w:rsidR="00A61BDD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oups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B1F43" w14:textId="77777777" w:rsidR="00380404" w:rsidRPr="00D4336C" w:rsidRDefault="00380404" w:rsidP="00D43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AEB9C" w14:textId="652D7119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DA834" w14:textId="7777777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A85EA" w14:textId="06CC42DB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299.892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05699" w14:textId="7777777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6F755" w14:textId="1B58A600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B6A37" w14:textId="7777777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6C760" w14:textId="32E5004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299.892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B9068" w14:textId="7777777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FBA27" w14:textId="16487910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531E0" w14:textId="7777777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731B2" w14:textId="75592969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A52E8" w14:textId="7777777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20B09" w14:textId="42BA8AB4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0.072</w:t>
            </w:r>
          </w:p>
        </w:tc>
      </w:tr>
      <w:tr w:rsidR="000C3936" w:rsidRPr="00C2058D" w14:paraId="77BF8664" w14:textId="77777777" w:rsidTr="0044325B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FF804" w14:textId="7BAA92D5" w:rsidR="00380404" w:rsidRPr="00D4336C" w:rsidRDefault="000C3936" w:rsidP="00D43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orce</w:t>
            </w:r>
            <w:r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intensities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(% MVIC) </w:t>
            </w:r>
            <w:r w:rsidR="00380404" w:rsidRPr="00D4336C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it-IT"/>
                <w14:ligatures w14:val="none"/>
              </w:rPr>
              <w:t>✻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="00A61BDD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Gr</w:t>
            </w:r>
            <w:r w:rsidR="00A61BDD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oups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A92DB" w14:textId="77777777" w:rsidR="00380404" w:rsidRPr="00D4336C" w:rsidRDefault="00380404" w:rsidP="00D43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0E0DB" w14:textId="43152365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F10CA" w14:textId="7777777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4106A" w14:textId="1CFBBC86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279.782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69617" w14:textId="21306459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8B331" w14:textId="007C2A90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398A" w14:textId="400F6B7C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F52B4" w14:textId="36798D89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139.891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488A0" w14:textId="70379596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A35AB" w14:textId="1F72987A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9CF45" w14:textId="0A5032E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13DFE" w14:textId="41BD6C55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40E65" w14:textId="1AF1DD5C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2E889" w14:textId="0B91D14E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0.033</w:t>
            </w:r>
          </w:p>
        </w:tc>
      </w:tr>
      <w:tr w:rsidR="000C3936" w:rsidRPr="00C2058D" w14:paraId="77F63779" w14:textId="77777777" w:rsidTr="00561453">
        <w:trPr>
          <w:trHeight w:val="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E2205" w14:textId="2027C8EA" w:rsidR="00380404" w:rsidRPr="00D4336C" w:rsidRDefault="00984DF6" w:rsidP="00D43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</w:pPr>
            <w:r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>Contractions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 xml:space="preserve"> </w:t>
            </w:r>
            <w:r w:rsidR="00380404" w:rsidRPr="00D4336C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val="en-US" w:eastAsia="it-IT"/>
                <w14:ligatures w14:val="none"/>
              </w:rPr>
              <w:t>✻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r w:rsidR="000C3936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>F</w:t>
            </w:r>
            <w:r w:rsidR="000C3936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>orce</w:t>
            </w:r>
            <w:r w:rsidR="000C3936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 xml:space="preserve"> intensities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 xml:space="preserve"> (% MVIC) </w:t>
            </w:r>
            <w:r w:rsidR="00380404" w:rsidRPr="00D4336C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val="en-US" w:eastAsia="it-IT"/>
                <w14:ligatures w14:val="none"/>
              </w:rPr>
              <w:t>✻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r w:rsidR="00A61BDD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>Gr</w:t>
            </w:r>
            <w:r w:rsidR="00A61BDD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>oups</w:t>
            </w:r>
            <w:r w:rsidR="00380404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C11B4" w14:textId="77777777" w:rsidR="00380404" w:rsidRPr="00D4336C" w:rsidRDefault="00380404" w:rsidP="00D43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FF1D8" w14:textId="009B93D2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DC1F0" w14:textId="7777777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5DF31" w14:textId="6B8295FC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112.794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02DD3" w14:textId="0BC0D552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AB505" w14:textId="7FC451AC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F5196" w14:textId="2A9B4199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9E05A" w14:textId="297E3E1A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56.397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0B616" w14:textId="6B2146C8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63837" w14:textId="76A5509A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78819" w14:textId="3F121E27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CF323" w14:textId="351BA1E6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84735" w14:textId="001EC555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0FAE6" w14:textId="73509E41" w:rsidR="00380404" w:rsidRPr="00D4336C" w:rsidRDefault="00380404" w:rsidP="00D4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0.019</w:t>
            </w:r>
          </w:p>
        </w:tc>
      </w:tr>
      <w:tr w:rsidR="00D4336C" w:rsidRPr="00D4336C" w14:paraId="5963C19A" w14:textId="77777777" w:rsidTr="00D4336C">
        <w:trPr>
          <w:trHeight w:hRule="exact" w:val="11"/>
        </w:trPr>
        <w:tc>
          <w:tcPr>
            <w:tcW w:w="0" w:type="auto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61C5E8B" w14:textId="77777777" w:rsidR="00D4336C" w:rsidRPr="00D4336C" w:rsidRDefault="00D4336C" w:rsidP="00D43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A60D1D9" w14:textId="77777777" w:rsidR="00721B4F" w:rsidRPr="00C2058D" w:rsidRDefault="00721B4F">
      <w:pPr>
        <w:rPr>
          <w:rFonts w:ascii="Times New Roman" w:hAnsi="Times New Roman" w:cs="Times New Roman"/>
          <w:lang w:val="en-US"/>
        </w:rPr>
      </w:pPr>
    </w:p>
    <w:p w14:paraId="6CCCDBE9" w14:textId="77777777" w:rsidR="00984DF6" w:rsidRPr="00C2058D" w:rsidRDefault="00984DF6">
      <w:pPr>
        <w:rPr>
          <w:rFonts w:ascii="Times New Roman" w:hAnsi="Times New Roman" w:cs="Times New Roman"/>
          <w:lang w:val="en-US"/>
        </w:rPr>
      </w:pPr>
    </w:p>
    <w:p w14:paraId="35F826D1" w14:textId="77777777" w:rsidR="00984DF6" w:rsidRPr="00C2058D" w:rsidRDefault="00984DF6">
      <w:pPr>
        <w:rPr>
          <w:rFonts w:ascii="Times New Roman" w:hAnsi="Times New Roman" w:cs="Times New Roman"/>
          <w:lang w:val="en-US"/>
        </w:rPr>
      </w:pPr>
    </w:p>
    <w:p w14:paraId="54E0762A" w14:textId="1EDEA2A8" w:rsidR="00984DF6" w:rsidRPr="00C2058D" w:rsidRDefault="00984DF6" w:rsidP="00984DF6">
      <w:pPr>
        <w:rPr>
          <w:rFonts w:ascii="Times New Roman" w:hAnsi="Times New Roman" w:cs="Times New Roman"/>
          <w:lang w:val="en-US"/>
        </w:rPr>
      </w:pPr>
      <w:r w:rsidRPr="00C2058D">
        <w:rPr>
          <w:rFonts w:ascii="Times New Roman" w:hAnsi="Times New Roman" w:cs="Times New Roman"/>
          <w:lang w:val="en-US"/>
        </w:rPr>
        <w:t xml:space="preserve">TABLE </w:t>
      </w:r>
      <w:r w:rsidRPr="00C2058D">
        <w:rPr>
          <w:rFonts w:ascii="Times New Roman" w:hAnsi="Times New Roman" w:cs="Times New Roman"/>
          <w:lang w:val="en-US"/>
        </w:rPr>
        <w:t>B</w:t>
      </w:r>
      <w:r w:rsidRPr="00C2058D">
        <w:rPr>
          <w:rFonts w:ascii="Times New Roman" w:hAnsi="Times New Roman" w:cs="Times New Roman"/>
          <w:lang w:val="en-US"/>
        </w:rPr>
        <w:t xml:space="preserve">. </w:t>
      </w:r>
      <w:r w:rsidRPr="00C2058D">
        <w:rPr>
          <w:rFonts w:ascii="Times New Roman" w:hAnsi="Times New Roman" w:cs="Times New Roman"/>
          <w:lang w:val="en-US"/>
        </w:rPr>
        <w:t>Aggregate Likert score</w:t>
      </w:r>
      <w:r w:rsidRPr="00C2058D">
        <w:rPr>
          <w:rFonts w:ascii="Times New Roman" w:hAnsi="Times New Roman" w:cs="Times New Roman"/>
          <w:lang w:val="en-US"/>
        </w:rPr>
        <w:t xml:space="preserve"> non-statistically significant main effects and interactions. </w:t>
      </w:r>
      <w:r w:rsidR="00C2058D" w:rsidRPr="00C2058D">
        <w:rPr>
          <w:rFonts w:ascii="Times New Roman" w:hAnsi="Times New Roman" w:cs="Times New Roman"/>
          <w:lang w:val="en-US"/>
        </w:rPr>
        <w:t xml:space="preserve">Repeated </w:t>
      </w:r>
      <w:r w:rsidR="00C2058D">
        <w:rPr>
          <w:rFonts w:ascii="Times New Roman" w:hAnsi="Times New Roman" w:cs="Times New Roman"/>
          <w:lang w:val="en-US"/>
        </w:rPr>
        <w:t>M</w:t>
      </w:r>
      <w:r w:rsidR="00C2058D" w:rsidRPr="00C2058D">
        <w:rPr>
          <w:rFonts w:ascii="Times New Roman" w:hAnsi="Times New Roman" w:cs="Times New Roman"/>
          <w:lang w:val="en-US"/>
        </w:rPr>
        <w:t>easures</w:t>
      </w:r>
      <w:r w:rsidR="00C2058D">
        <w:rPr>
          <w:rFonts w:ascii="Times New Roman" w:hAnsi="Times New Roman" w:cs="Times New Roman"/>
          <w:lang w:val="en-US"/>
        </w:rPr>
        <w:t xml:space="preserve"> Analysis of </w:t>
      </w:r>
      <w:r w:rsidR="00C2058D">
        <w:rPr>
          <w:rFonts w:ascii="Times New Roman" w:hAnsi="Times New Roman" w:cs="Times New Roman"/>
          <w:lang w:val="en-US"/>
        </w:rPr>
        <w:t xml:space="preserve">Variance </w:t>
      </w:r>
      <w:r w:rsidR="00C2058D" w:rsidRPr="00C2058D">
        <w:rPr>
          <w:rFonts w:ascii="Times New Roman" w:hAnsi="Times New Roman" w:cs="Times New Roman"/>
          <w:lang w:val="en-US"/>
        </w:rPr>
        <w:t>(</w:t>
      </w:r>
      <w:r w:rsidR="00C2058D" w:rsidRPr="00C2058D">
        <w:rPr>
          <w:rFonts w:ascii="Times New Roman" w:hAnsi="Times New Roman" w:cs="Times New Roman"/>
          <w:lang w:val="en-US"/>
        </w:rPr>
        <w:t>ANOVA</w:t>
      </w:r>
      <w:r w:rsidR="00C2058D">
        <w:rPr>
          <w:rFonts w:ascii="Times New Roman" w:hAnsi="Times New Roman" w:cs="Times New Roman"/>
          <w:lang w:val="en-US"/>
        </w:rPr>
        <w:t>)</w:t>
      </w:r>
      <w:r w:rsidR="00C2058D">
        <w:rPr>
          <w:rFonts w:ascii="Times New Roman" w:hAnsi="Times New Roman" w:cs="Times New Roman"/>
          <w:lang w:val="en-US"/>
        </w:rPr>
        <w:t>.</w:t>
      </w:r>
    </w:p>
    <w:tbl>
      <w:tblPr>
        <w:tblW w:w="142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38"/>
        <w:gridCol w:w="2268"/>
        <w:gridCol w:w="150"/>
        <w:gridCol w:w="1669"/>
        <w:gridCol w:w="87"/>
        <w:gridCol w:w="609"/>
        <w:gridCol w:w="38"/>
        <w:gridCol w:w="1417"/>
        <w:gridCol w:w="89"/>
        <w:gridCol w:w="609"/>
        <w:gridCol w:w="38"/>
        <w:gridCol w:w="609"/>
        <w:gridCol w:w="38"/>
        <w:gridCol w:w="988"/>
        <w:gridCol w:w="38"/>
      </w:tblGrid>
      <w:tr w:rsidR="00984DF6" w:rsidRPr="00984DF6" w14:paraId="26249EA8" w14:textId="77777777" w:rsidTr="00984DF6">
        <w:trPr>
          <w:trHeight w:val="279"/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1F058C" w14:textId="55609AB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0C3936" w:rsidRPr="00C2058D" w14:paraId="405B1DC6" w14:textId="77777777" w:rsidTr="00984DF6">
        <w:trPr>
          <w:trHeight w:val="269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E761DB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A1EBB1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Sphericity Correction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DBDD08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BBB864C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1BFE55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F8CBF0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B46D7C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D909D6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η² </w:t>
            </w:r>
            <w:r w:rsidRPr="00984DF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bscript"/>
                <w:lang w:eastAsia="it-IT"/>
                <w14:ligatures w14:val="none"/>
              </w:rPr>
              <w:t xml:space="preserve">p </w:t>
            </w:r>
          </w:p>
        </w:tc>
      </w:tr>
      <w:tr w:rsidR="00984DF6" w:rsidRPr="00C2058D" w14:paraId="3568AB66" w14:textId="77777777" w:rsidTr="00984DF6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1C8C7" w14:textId="6B6DE2C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Contractions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984DF6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it-IT"/>
                <w14:ligatures w14:val="none"/>
              </w:rPr>
              <w:t>✻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="00A61BDD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Gr</w:t>
            </w:r>
            <w:r w:rsidR="00A61BDD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oups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0588E" w14:textId="7777777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20665" w14:textId="19402325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C1D1E" w14:textId="7777777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5EC3A" w14:textId="1196153C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44F4D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31BD5" w14:textId="45B9489B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F9292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6BCDD" w14:textId="702349C8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82B3F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FFC3B" w14:textId="14D277F1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C564C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78CE7" w14:textId="69501CCF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57E50" w14:textId="77777777" w:rsidR="00984DF6" w:rsidRPr="00984DF6" w:rsidRDefault="00984DF6" w:rsidP="0098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BC1C3" w14:textId="77777777" w:rsidR="00984DF6" w:rsidRPr="00984DF6" w:rsidRDefault="00984DF6" w:rsidP="0098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2.368e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55C0A" w14:textId="77777777" w:rsidR="00984DF6" w:rsidRPr="00984DF6" w:rsidRDefault="00984DF6" w:rsidP="0098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84DF6" w:rsidRPr="00C2058D" w14:paraId="09C1828B" w14:textId="77777777" w:rsidTr="00984DF6">
        <w:trPr>
          <w:trHeight w:val="2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30CF2" w14:textId="6D49AB1B" w:rsidR="00984DF6" w:rsidRPr="00984DF6" w:rsidRDefault="000C393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</w:t>
            </w:r>
            <w:r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orce</w:t>
            </w:r>
            <w:r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intensities</w:t>
            </w:r>
            <w:r w:rsidR="00984DF6"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(% MVIC)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46932" w14:textId="7777777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46F5E" w14:textId="4C91032E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13892" w14:textId="7777777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4278F" w14:textId="416E1D3F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14.908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E6FB8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0A65C" w14:textId="3864D0E1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AD9F6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8713C" w14:textId="0EAE1D29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7.454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CCD7C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3DADA" w14:textId="48A16411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F97A3" w14:textId="77777777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93C21" w14:textId="7288C686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497C1" w14:textId="77777777" w:rsidR="00984DF6" w:rsidRPr="00984DF6" w:rsidRDefault="00984DF6" w:rsidP="0098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E91D0" w14:textId="14979996" w:rsidR="00984DF6" w:rsidRPr="00984DF6" w:rsidRDefault="00984DF6" w:rsidP="00A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CDC6F" w14:textId="77777777" w:rsidR="00984DF6" w:rsidRPr="00984DF6" w:rsidRDefault="00984DF6" w:rsidP="0098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84DF6" w:rsidRPr="00C2058D" w14:paraId="43B2DA0A" w14:textId="77777777" w:rsidTr="00984DF6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D7F32" w14:textId="05C2647A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Contractions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984DF6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it-IT"/>
                <w14:ligatures w14:val="none"/>
              </w:rPr>
              <w:t>✻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="000C3936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</w:t>
            </w:r>
            <w:r w:rsidR="000C3936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orce</w:t>
            </w:r>
            <w:r w:rsidR="000C3936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intensities</w:t>
            </w:r>
            <w:r w:rsidR="000C3936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(% MVIC)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5681E" w14:textId="7777777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847A1" w14:textId="7233D326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0A15C" w14:textId="7777777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B3744" w14:textId="04350788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3F44E" w14:textId="016EA1D6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054E9" w14:textId="0C432F6A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66329" w14:textId="087EB07B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6E0AE" w14:textId="7F451BC9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64350" w14:textId="1947DFF3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10E34" w14:textId="75673B20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ADF4B" w14:textId="14543044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52A92" w14:textId="7CCC5B12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EF349" w14:textId="0FE91DAF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825F7" w14:textId="77777777" w:rsidR="00984DF6" w:rsidRPr="00984DF6" w:rsidRDefault="00984DF6" w:rsidP="0098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2.574e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54487" w14:textId="77777777" w:rsidR="00984DF6" w:rsidRPr="00984DF6" w:rsidRDefault="00984DF6" w:rsidP="0098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84DF6" w:rsidRPr="00C2058D" w14:paraId="488A09EB" w14:textId="77777777" w:rsidTr="00984DF6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D0FD9" w14:textId="31B072FA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</w:pPr>
            <w:r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>Contractions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 xml:space="preserve"> </w:t>
            </w:r>
            <w:r w:rsidRPr="00984DF6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val="en-US" w:eastAsia="it-IT"/>
                <w14:ligatures w14:val="none"/>
              </w:rPr>
              <w:t>✻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r w:rsidR="000C3936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>F</w:t>
            </w:r>
            <w:r w:rsidR="000C3936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>orce</w:t>
            </w:r>
            <w:r w:rsidR="000C3936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 xml:space="preserve"> intensities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 xml:space="preserve"> (% MVIC) </w:t>
            </w:r>
            <w:r w:rsidRPr="00984DF6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val="en-US" w:eastAsia="it-IT"/>
                <w14:ligatures w14:val="none"/>
              </w:rPr>
              <w:t>✻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r w:rsidR="00A61BDD" w:rsidRPr="00D433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>Gr</w:t>
            </w:r>
            <w:r w:rsidR="00A61BDD" w:rsidRPr="00C205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>oups</w:t>
            </w: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5DC29" w14:textId="7777777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BF30D" w14:textId="49385808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8119E" w14:textId="7777777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89059" w14:textId="46CEAE7C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677C8" w14:textId="0208A916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DF825" w14:textId="214B62E6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557AA" w14:textId="641DC3FB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105C0" w14:textId="64F46E64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66D4B" w14:textId="103BD5FC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BA839" w14:textId="628CEE59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13B3E" w14:textId="53A0C950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A9DA1" w14:textId="5A57DB00" w:rsidR="00984DF6" w:rsidRPr="00984DF6" w:rsidRDefault="00984DF6" w:rsidP="0098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DF6BC" w14:textId="7D247F7D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F94EA" w14:textId="77777777" w:rsidR="00984DF6" w:rsidRPr="00984DF6" w:rsidRDefault="00984DF6" w:rsidP="0098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4D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1.103e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0B059" w14:textId="77777777" w:rsidR="00984DF6" w:rsidRPr="00984DF6" w:rsidRDefault="00984DF6" w:rsidP="0098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84DF6" w:rsidRPr="00984DF6" w14:paraId="1AEA7563" w14:textId="77777777" w:rsidTr="00984DF6">
        <w:trPr>
          <w:trHeight w:hRule="exact" w:val="10"/>
        </w:trPr>
        <w:tc>
          <w:tcPr>
            <w:tcW w:w="0" w:type="auto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D1D5FA0" w14:textId="77777777" w:rsidR="00984DF6" w:rsidRPr="00984DF6" w:rsidRDefault="00984DF6" w:rsidP="00984D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16B2746" w14:textId="77777777" w:rsidR="00984DF6" w:rsidRPr="00C2058D" w:rsidRDefault="00984DF6">
      <w:pPr>
        <w:rPr>
          <w:rFonts w:ascii="Times New Roman" w:hAnsi="Times New Roman" w:cs="Times New Roman"/>
          <w:lang w:val="en-US"/>
        </w:rPr>
      </w:pPr>
    </w:p>
    <w:sectPr w:rsidR="00984DF6" w:rsidRPr="00C2058D" w:rsidSect="00D433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6C"/>
    <w:rsid w:val="000C3936"/>
    <w:rsid w:val="00380404"/>
    <w:rsid w:val="00721B4F"/>
    <w:rsid w:val="00984DF6"/>
    <w:rsid w:val="00A61BDD"/>
    <w:rsid w:val="00B73AA4"/>
    <w:rsid w:val="00B9732E"/>
    <w:rsid w:val="00C2058D"/>
    <w:rsid w:val="00D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67D53"/>
  <w15:chartTrackingRefBased/>
  <w15:docId w15:val="{E7E5BF58-F5C0-4984-B583-1C2EDB33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43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07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48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Marcolin</dc:creator>
  <cp:keywords/>
  <dc:description/>
  <cp:lastModifiedBy>Giuseppe Marcolin</cp:lastModifiedBy>
  <cp:revision>6</cp:revision>
  <dcterms:created xsi:type="dcterms:W3CDTF">2024-01-19T09:50:00Z</dcterms:created>
  <dcterms:modified xsi:type="dcterms:W3CDTF">2024-01-19T10:24:00Z</dcterms:modified>
</cp:coreProperties>
</file>