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8A5A" w14:textId="77777777" w:rsidR="00393049" w:rsidRDefault="00393049" w:rsidP="00393049">
      <w:pPr>
        <w:rPr>
          <w:rFonts w:ascii="Times" w:hAnsi="Times"/>
          <w:b/>
          <w:bCs/>
        </w:rPr>
      </w:pPr>
      <w:r w:rsidRPr="00224C8D">
        <w:rPr>
          <w:rFonts w:ascii="Times" w:hAnsi="Times"/>
          <w:b/>
          <w:bCs/>
        </w:rPr>
        <w:t xml:space="preserve">Supplemental </w:t>
      </w:r>
      <w:r>
        <w:rPr>
          <w:rFonts w:ascii="Times" w:hAnsi="Times"/>
          <w:b/>
          <w:bCs/>
        </w:rPr>
        <w:t xml:space="preserve">File 3 </w:t>
      </w:r>
    </w:p>
    <w:p w14:paraId="37DC7F90" w14:textId="77777777" w:rsidR="00393049" w:rsidRDefault="00393049" w:rsidP="00393049">
      <w:pPr>
        <w:rPr>
          <w:rFonts w:ascii="Times" w:hAnsi="Times"/>
          <w:b/>
          <w:bCs/>
        </w:rPr>
      </w:pPr>
    </w:p>
    <w:p w14:paraId="048821D0" w14:textId="3DA63AFC" w:rsidR="00E936B4" w:rsidRDefault="00393049" w:rsidP="00393049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Te</w:t>
      </w:r>
      <w:r w:rsidR="00570FB5">
        <w:rPr>
          <w:rFonts w:ascii="Times" w:hAnsi="Times"/>
          <w:b/>
          <w:bCs/>
        </w:rPr>
        <w:t>s</w:t>
      </w:r>
      <w:r>
        <w:rPr>
          <w:rFonts w:ascii="Times" w:hAnsi="Times"/>
          <w:b/>
          <w:bCs/>
        </w:rPr>
        <w:t>t Instrument Permissions</w:t>
      </w:r>
    </w:p>
    <w:p w14:paraId="1A5CF454" w14:textId="77777777" w:rsidR="00393049" w:rsidRDefault="00393049" w:rsidP="00393049">
      <w:pPr>
        <w:rPr>
          <w:rFonts w:ascii="Times" w:hAnsi="Times"/>
          <w:b/>
          <w:bCs/>
        </w:rPr>
      </w:pPr>
    </w:p>
    <w:p w14:paraId="17C767DD" w14:textId="1FC0BE8B" w:rsidR="00393049" w:rsidRDefault="00287EEF" w:rsidP="00393049">
      <w:r>
        <w:t>T</w:t>
      </w:r>
      <w:r w:rsidRPr="00287EEF">
        <w:t xml:space="preserve">he Personal Wellbeing Index-Adult </w:t>
      </w:r>
      <w:r>
        <w:t xml:space="preserve">(PWI-A; </w:t>
      </w:r>
      <w:r w:rsidRPr="00287EEF">
        <w:t>International Wellbeing Group, 2013</w:t>
      </w:r>
      <w:r>
        <w:t xml:space="preserve">) </w:t>
      </w:r>
      <w:r w:rsidRPr="00287EEF">
        <w:t xml:space="preserve">and the Mental Health Inventory-5 </w:t>
      </w:r>
      <w:r>
        <w:t xml:space="preserve">(MHI-5; </w:t>
      </w:r>
      <w:r w:rsidRPr="00287EEF">
        <w:t>Berwick et al., 1991</w:t>
      </w:r>
      <w:r>
        <w:t xml:space="preserve">) </w:t>
      </w:r>
      <w:r w:rsidRPr="00287EEF">
        <w:t xml:space="preserve">were used accordance with a published license </w:t>
      </w:r>
      <w:r>
        <w:t>and</w:t>
      </w:r>
      <w:r w:rsidRPr="00287EEF">
        <w:t xml:space="preserve"> were </w:t>
      </w:r>
      <w:r>
        <w:t xml:space="preserve">available </w:t>
      </w:r>
      <w:r w:rsidRPr="00287EEF">
        <w:t>in the public domain</w:t>
      </w:r>
      <w:r>
        <w:t xml:space="preserve">. </w:t>
      </w:r>
    </w:p>
    <w:p w14:paraId="7766C5B2" w14:textId="77777777" w:rsidR="00287EEF" w:rsidRDefault="00287EEF" w:rsidP="00393049"/>
    <w:p w14:paraId="7494F296" w14:textId="66A76AEC" w:rsidR="00287EEF" w:rsidRDefault="00287EEF" w:rsidP="00393049">
      <w:r>
        <w:t xml:space="preserve">The PWI-A was made available through the following public domains: </w:t>
      </w:r>
      <w:hyperlink r:id="rId4" w:history="1">
        <w:r w:rsidRPr="009953F4">
          <w:rPr>
            <w:rStyle w:val="Hyperlink"/>
          </w:rPr>
          <w:t>https://www.acqol.com.au/uploads/pwi-a/pwi-a-english.pdf</w:t>
        </w:r>
      </w:hyperlink>
      <w:r>
        <w:t xml:space="preserve"> and </w:t>
      </w:r>
      <w:hyperlink r:id="rId5" w:history="1">
        <w:r w:rsidRPr="009953F4">
          <w:rPr>
            <w:rStyle w:val="Hyperlink"/>
          </w:rPr>
          <w:t>https://www.acqol.com.au/instruments</w:t>
        </w:r>
      </w:hyperlink>
      <w:r>
        <w:t xml:space="preserve">. </w:t>
      </w:r>
    </w:p>
    <w:p w14:paraId="4D5846D1" w14:textId="77777777" w:rsidR="00287EEF" w:rsidRDefault="00287EEF" w:rsidP="00393049"/>
    <w:p w14:paraId="2904E0D5" w14:textId="5C81AF71" w:rsidR="00287EEF" w:rsidRDefault="00287EEF" w:rsidP="00393049">
      <w:r>
        <w:t xml:space="preserve">The MHI-5 was made available through the following public domains: </w:t>
      </w:r>
      <w:hyperlink r:id="rId6" w:history="1">
        <w:r w:rsidRPr="009953F4">
          <w:rPr>
            <w:rStyle w:val="Hyperlink"/>
          </w:rPr>
          <w:t>https://www.jstor.org/stable/3766262?seq=8</w:t>
        </w:r>
      </w:hyperlink>
      <w:r>
        <w:t xml:space="preserve">, </w:t>
      </w:r>
      <w:hyperlink r:id="rId7" w:history="1">
        <w:r w:rsidRPr="009953F4">
          <w:rPr>
            <w:rStyle w:val="Hyperlink"/>
          </w:rPr>
          <w:t>https://link.springer.com/article/10.1186/1756-0500-4-100</w:t>
        </w:r>
      </w:hyperlink>
      <w:r>
        <w:t xml:space="preserve"> </w:t>
      </w:r>
    </w:p>
    <w:p w14:paraId="1A94265E" w14:textId="77777777" w:rsidR="00287EEF" w:rsidRDefault="00287EEF" w:rsidP="00393049"/>
    <w:sectPr w:rsidR="00287EEF" w:rsidSect="008F0F1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49"/>
    <w:rsid w:val="000C3C99"/>
    <w:rsid w:val="001161F4"/>
    <w:rsid w:val="001935EE"/>
    <w:rsid w:val="00287EEF"/>
    <w:rsid w:val="00393049"/>
    <w:rsid w:val="00570FB5"/>
    <w:rsid w:val="008F0F15"/>
    <w:rsid w:val="00E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51222"/>
  <w15:chartTrackingRefBased/>
  <w15:docId w15:val="{AB9FE4C0-D343-A047-9D1D-DF23EE28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186/1756-0500-4-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3766262?seq=8" TargetMode="External"/><Relationship Id="rId5" Type="http://schemas.openxmlformats.org/officeDocument/2006/relationships/hyperlink" Target="https://www.acqol.com.au/instruments" TargetMode="External"/><Relationship Id="rId4" Type="http://schemas.openxmlformats.org/officeDocument/2006/relationships/hyperlink" Target="https://www.acqol.com.au/uploads/pwi-a/pwi-a-english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Shillington</dc:creator>
  <cp:keywords/>
  <dc:description/>
  <cp:lastModifiedBy>Katie Shillington</cp:lastModifiedBy>
  <cp:revision>3</cp:revision>
  <dcterms:created xsi:type="dcterms:W3CDTF">2023-12-12T17:30:00Z</dcterms:created>
  <dcterms:modified xsi:type="dcterms:W3CDTF">2023-12-12T17:46:00Z</dcterms:modified>
</cp:coreProperties>
</file>