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25A" w:rsidRDefault="0089525A" w:rsidP="0089525A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3751E">
        <w:rPr>
          <w:rFonts w:ascii="Times New Roman" w:hAnsi="Times New Roman" w:cs="Times New Roman"/>
          <w:b/>
          <w:color w:val="000000"/>
          <w:sz w:val="24"/>
          <w:szCs w:val="24"/>
        </w:rPr>
        <w:t>Supplementary Materials</w:t>
      </w:r>
    </w:p>
    <w:p w:rsidR="00421956" w:rsidRDefault="00421956" w:rsidP="00421956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65EF">
        <w:rPr>
          <w:rFonts w:ascii="Times New Roman" w:hAnsi="Times New Roman" w:cs="Times New Roman"/>
          <w:b/>
          <w:sz w:val="24"/>
          <w:szCs w:val="24"/>
        </w:rPr>
        <w:t>Anthropogenic fertilization influences a shift in barley rhizosphere microbial communities</w:t>
      </w:r>
    </w:p>
    <w:p w:rsidR="00421956" w:rsidRPr="00350EAA" w:rsidRDefault="00421956" w:rsidP="00421956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0EAA">
        <w:rPr>
          <w:rFonts w:ascii="Times New Roman" w:hAnsi="Times New Roman" w:cs="Times New Roman"/>
          <w:b/>
          <w:sz w:val="24"/>
          <w:szCs w:val="24"/>
        </w:rPr>
        <w:t xml:space="preserve">Enagbonma, Ben Jesuorsemwen; </w:t>
      </w:r>
      <w:proofErr w:type="spellStart"/>
      <w:r w:rsidRPr="00350EAA">
        <w:rPr>
          <w:rFonts w:ascii="Times New Roman" w:hAnsi="Times New Roman" w:cs="Times New Roman"/>
          <w:b/>
          <w:sz w:val="24"/>
          <w:szCs w:val="24"/>
        </w:rPr>
        <w:t>Fadiji</w:t>
      </w:r>
      <w:proofErr w:type="spellEnd"/>
      <w:r w:rsidRPr="00350EAA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350EAA">
        <w:rPr>
          <w:rFonts w:ascii="Times New Roman" w:hAnsi="Times New Roman" w:cs="Times New Roman"/>
          <w:b/>
          <w:sz w:val="24"/>
          <w:szCs w:val="24"/>
        </w:rPr>
        <w:t>Ayomide</w:t>
      </w:r>
      <w:proofErr w:type="spellEnd"/>
      <w:r w:rsidRPr="00350EAA">
        <w:rPr>
          <w:rFonts w:ascii="Times New Roman" w:hAnsi="Times New Roman" w:cs="Times New Roman"/>
          <w:b/>
          <w:sz w:val="24"/>
          <w:szCs w:val="24"/>
        </w:rPr>
        <w:t xml:space="preserve"> Emmanuel and</w:t>
      </w:r>
      <w:r w:rsidRPr="00350EAA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proofErr w:type="spellStart"/>
      <w:r w:rsidRPr="00350EAA">
        <w:rPr>
          <w:rFonts w:ascii="Times New Roman" w:hAnsi="Times New Roman" w:cs="Times New Roman"/>
          <w:b/>
          <w:sz w:val="24"/>
          <w:szCs w:val="24"/>
        </w:rPr>
        <w:t>Babalola</w:t>
      </w:r>
      <w:proofErr w:type="spellEnd"/>
      <w:r w:rsidRPr="00350EAA">
        <w:rPr>
          <w:rFonts w:ascii="Times New Roman" w:hAnsi="Times New Roman" w:cs="Times New Roman"/>
          <w:b/>
          <w:sz w:val="24"/>
          <w:szCs w:val="24"/>
        </w:rPr>
        <w:t xml:space="preserve">, Olubukola </w:t>
      </w:r>
      <w:proofErr w:type="spellStart"/>
      <w:r w:rsidRPr="00350EAA">
        <w:rPr>
          <w:rFonts w:ascii="Times New Roman" w:hAnsi="Times New Roman" w:cs="Times New Roman"/>
          <w:b/>
          <w:sz w:val="24"/>
          <w:szCs w:val="24"/>
        </w:rPr>
        <w:t>Oluranti</w:t>
      </w:r>
      <w:proofErr w:type="spellEnd"/>
      <w:r w:rsidRPr="00350EAA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⃰</w:t>
      </w:r>
    </w:p>
    <w:p w:rsidR="00421956" w:rsidRPr="00350EAA" w:rsidRDefault="00421956" w:rsidP="00421956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EAA">
        <w:rPr>
          <w:rFonts w:ascii="Times New Roman" w:hAnsi="Times New Roman" w:cs="Times New Roman"/>
          <w:sz w:val="24"/>
          <w:szCs w:val="24"/>
        </w:rPr>
        <w:t xml:space="preserve">Food Security and Safety </w:t>
      </w:r>
      <w:r>
        <w:rPr>
          <w:rFonts w:ascii="Times New Roman" w:hAnsi="Times New Roman" w:cs="Times New Roman"/>
          <w:sz w:val="24"/>
          <w:szCs w:val="24"/>
        </w:rPr>
        <w:t>Focus Area</w:t>
      </w:r>
      <w:r w:rsidRPr="00350EAA">
        <w:rPr>
          <w:rFonts w:ascii="Times New Roman" w:hAnsi="Times New Roman" w:cs="Times New Roman"/>
          <w:sz w:val="24"/>
          <w:szCs w:val="24"/>
        </w:rPr>
        <w:t xml:space="preserve">, Faculty of Natural and Agricultural Sciences, North-West University, Private Bag X2046, </w:t>
      </w:r>
      <w:proofErr w:type="spellStart"/>
      <w:r w:rsidRPr="00350EAA">
        <w:rPr>
          <w:rFonts w:ascii="Times New Roman" w:hAnsi="Times New Roman" w:cs="Times New Roman"/>
          <w:sz w:val="24"/>
          <w:szCs w:val="24"/>
        </w:rPr>
        <w:t>Mmabatho</w:t>
      </w:r>
      <w:proofErr w:type="spellEnd"/>
      <w:r w:rsidRPr="00350EAA">
        <w:rPr>
          <w:rFonts w:ascii="Times New Roman" w:hAnsi="Times New Roman" w:cs="Times New Roman"/>
          <w:sz w:val="24"/>
          <w:szCs w:val="24"/>
        </w:rPr>
        <w:t xml:space="preserve"> 2735, South Africa.</w:t>
      </w:r>
    </w:p>
    <w:p w:rsidR="00421956" w:rsidRPr="00350EAA" w:rsidRDefault="00421956" w:rsidP="00421956">
      <w:pPr>
        <w:pStyle w:val="MDPI13authornames"/>
        <w:tabs>
          <w:tab w:val="left" w:pos="7620"/>
        </w:tabs>
        <w:spacing w:line="480" w:lineRule="auto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350EAA">
        <w:rPr>
          <w:rFonts w:ascii="Times New Roman" w:hAnsi="Times New Roman"/>
          <w:b w:val="0"/>
          <w:color w:val="auto"/>
          <w:sz w:val="24"/>
          <w:szCs w:val="24"/>
          <w:vertAlign w:val="superscript"/>
        </w:rPr>
        <w:t xml:space="preserve">⃰ </w:t>
      </w:r>
      <w:r w:rsidRPr="00350EAA">
        <w:rPr>
          <w:rFonts w:ascii="Times New Roman" w:hAnsi="Times New Roman"/>
          <w:b w:val="0"/>
          <w:color w:val="auto"/>
          <w:sz w:val="24"/>
          <w:szCs w:val="24"/>
        </w:rPr>
        <w:t xml:space="preserve">Correspondence: </w:t>
      </w:r>
      <w:hyperlink r:id="rId4" w:history="1">
        <w:r w:rsidRPr="00350EAA">
          <w:rPr>
            <w:rStyle w:val="Hyperlink"/>
            <w:rFonts w:ascii="Times New Roman" w:eastAsiaTheme="majorEastAsia" w:hAnsi="Times New Roman"/>
            <w:color w:val="auto"/>
            <w:sz w:val="24"/>
            <w:szCs w:val="24"/>
          </w:rPr>
          <w:t>olubukola.babalola@nwu.ac.za</w:t>
        </w:r>
      </w:hyperlink>
      <w:r w:rsidRPr="00350EAA">
        <w:rPr>
          <w:rFonts w:ascii="Times New Roman" w:hAnsi="Times New Roman"/>
          <w:color w:val="auto"/>
          <w:sz w:val="24"/>
          <w:szCs w:val="24"/>
        </w:rPr>
        <w:t xml:space="preserve">; </w:t>
      </w:r>
      <w:r w:rsidRPr="00350EAA">
        <w:rPr>
          <w:rFonts w:ascii="Times New Roman" w:hAnsi="Times New Roman"/>
          <w:b w:val="0"/>
          <w:color w:val="auto"/>
          <w:sz w:val="24"/>
          <w:szCs w:val="24"/>
        </w:rPr>
        <w:t>+27183892568</w:t>
      </w:r>
    </w:p>
    <w:p w:rsidR="0089525A" w:rsidRDefault="0089525A" w:rsidP="0089525A">
      <w:pPr>
        <w:rPr>
          <w:b/>
        </w:rPr>
      </w:pPr>
      <w:r w:rsidRPr="001660A2">
        <w:rPr>
          <w:b/>
        </w:rPr>
        <w:t xml:space="preserve">Table </w:t>
      </w:r>
      <w:r>
        <w:rPr>
          <w:b/>
        </w:rPr>
        <w:t>S</w:t>
      </w:r>
      <w:r w:rsidRPr="001660A2">
        <w:rPr>
          <w:b/>
        </w:rPr>
        <w:t xml:space="preserve">1: Soil </w:t>
      </w:r>
      <w:r>
        <w:rPr>
          <w:b/>
        </w:rPr>
        <w:t xml:space="preserve">analysis </w:t>
      </w:r>
      <w:r w:rsidRPr="001660A2">
        <w:rPr>
          <w:b/>
        </w:rPr>
        <w:t>before fertilization and planting</w:t>
      </w:r>
      <w:r>
        <w:rPr>
          <w:b/>
        </w:rPr>
        <w:t xml:space="preserve"> of barley</w:t>
      </w:r>
    </w:p>
    <w:tbl>
      <w:tblPr>
        <w:tblW w:w="6730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950"/>
        <w:gridCol w:w="2780"/>
      </w:tblGrid>
      <w:tr w:rsidR="0089525A" w:rsidRPr="001660A2" w:rsidTr="00023F0F">
        <w:trPr>
          <w:trHeight w:val="315"/>
        </w:trPr>
        <w:tc>
          <w:tcPr>
            <w:tcW w:w="39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89525A" w:rsidRPr="001660A2" w:rsidRDefault="0089525A" w:rsidP="00023F0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60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Physical and chemical properties</w:t>
            </w:r>
          </w:p>
        </w:tc>
        <w:tc>
          <w:tcPr>
            <w:tcW w:w="2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25A" w:rsidRPr="001660A2" w:rsidRDefault="0089525A" w:rsidP="00023F0F">
            <w:pPr>
              <w:spacing w:after="0"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60A2">
              <w:rPr>
                <w:rFonts w:ascii="Calibri" w:eastAsia="Times New Roman" w:hAnsi="Calibri" w:cs="Calibri"/>
                <w:b/>
                <w:bCs/>
                <w:color w:val="000000"/>
              </w:rPr>
              <w:t>Values</w:t>
            </w:r>
          </w:p>
        </w:tc>
      </w:tr>
      <w:tr w:rsidR="0089525A" w:rsidRPr="001660A2" w:rsidTr="00023F0F">
        <w:trPr>
          <w:trHeight w:val="315"/>
        </w:trPr>
        <w:tc>
          <w:tcPr>
            <w:tcW w:w="3950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89525A" w:rsidRPr="001660A2" w:rsidRDefault="0089525A" w:rsidP="00023F0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</w:t>
            </w:r>
          </w:p>
        </w:tc>
        <w:tc>
          <w:tcPr>
            <w:tcW w:w="278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25A" w:rsidRPr="001660A2" w:rsidRDefault="0089525A" w:rsidP="00023F0F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660A2">
              <w:rPr>
                <w:rFonts w:ascii="Calibri" w:eastAsia="Times New Roman" w:hAnsi="Calibri" w:cs="Calibri"/>
                <w:color w:val="000000"/>
              </w:rPr>
              <w:t>6.14</w:t>
            </w:r>
          </w:p>
        </w:tc>
      </w:tr>
      <w:tr w:rsidR="0089525A" w:rsidRPr="001660A2" w:rsidTr="00023F0F">
        <w:trPr>
          <w:trHeight w:val="315"/>
        </w:trPr>
        <w:tc>
          <w:tcPr>
            <w:tcW w:w="3950" w:type="dxa"/>
            <w:shd w:val="clear" w:color="auto" w:fill="auto"/>
            <w:vAlign w:val="bottom"/>
            <w:hideMark/>
          </w:tcPr>
          <w:p w:rsidR="0089525A" w:rsidRPr="001660A2" w:rsidRDefault="0089525A" w:rsidP="00023F0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73EC">
              <w:rPr>
                <w:rFonts w:ascii="Times New Roman" w:hAnsi="Times New Roman" w:cs="Times New Roman"/>
                <w:sz w:val="24"/>
                <w:szCs w:val="24"/>
              </w:rPr>
              <w:t>Organic carbon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6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(%)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89525A" w:rsidRPr="001660A2" w:rsidRDefault="0089525A" w:rsidP="00023F0F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660A2">
              <w:rPr>
                <w:rFonts w:ascii="Calibri" w:eastAsia="Times New Roman" w:hAnsi="Calibri" w:cs="Calibri"/>
                <w:color w:val="000000"/>
              </w:rPr>
              <w:t>1.48</w:t>
            </w:r>
          </w:p>
        </w:tc>
      </w:tr>
      <w:tr w:rsidR="0089525A" w:rsidRPr="001660A2" w:rsidTr="00023F0F">
        <w:trPr>
          <w:trHeight w:val="315"/>
        </w:trPr>
        <w:tc>
          <w:tcPr>
            <w:tcW w:w="3950" w:type="dxa"/>
            <w:shd w:val="clear" w:color="auto" w:fill="auto"/>
            <w:vAlign w:val="bottom"/>
            <w:hideMark/>
          </w:tcPr>
          <w:p w:rsidR="0089525A" w:rsidRPr="001660A2" w:rsidRDefault="0089525A" w:rsidP="00023F0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73EC">
              <w:rPr>
                <w:rFonts w:ascii="Times New Roman" w:hAnsi="Times New Roman" w:cs="Times New Roman"/>
                <w:sz w:val="24"/>
                <w:szCs w:val="24"/>
              </w:rPr>
              <w:t>Total nitrogen</w:t>
            </w:r>
            <w:r w:rsidRPr="00166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(%)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89525A" w:rsidRPr="001660A2" w:rsidRDefault="0089525A" w:rsidP="00023F0F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660A2">
              <w:rPr>
                <w:rFonts w:ascii="Calibri" w:eastAsia="Times New Roman" w:hAnsi="Calibri" w:cs="Calibri"/>
                <w:color w:val="000000"/>
              </w:rPr>
              <w:t>1.71</w:t>
            </w:r>
          </w:p>
        </w:tc>
      </w:tr>
      <w:tr w:rsidR="0089525A" w:rsidRPr="001660A2" w:rsidTr="00023F0F">
        <w:trPr>
          <w:trHeight w:val="315"/>
        </w:trPr>
        <w:tc>
          <w:tcPr>
            <w:tcW w:w="3950" w:type="dxa"/>
            <w:shd w:val="clear" w:color="auto" w:fill="auto"/>
            <w:vAlign w:val="bottom"/>
            <w:hideMark/>
          </w:tcPr>
          <w:p w:rsidR="0089525A" w:rsidRPr="001660A2" w:rsidRDefault="0089525A" w:rsidP="00023F0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73EC">
              <w:rPr>
                <w:rFonts w:ascii="Times New Roman" w:hAnsi="Times New Roman" w:cs="Times New Roman"/>
                <w:sz w:val="24"/>
                <w:szCs w:val="24"/>
              </w:rPr>
              <w:t>Phosphorus</w:t>
            </w:r>
            <w:r w:rsidRPr="00166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(mg/L)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89525A" w:rsidRPr="001660A2" w:rsidRDefault="0089525A" w:rsidP="00023F0F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660A2">
              <w:rPr>
                <w:rFonts w:ascii="Calibri" w:eastAsia="Times New Roman" w:hAnsi="Calibri" w:cs="Calibri"/>
                <w:color w:val="000000"/>
              </w:rPr>
              <w:t>31.38</w:t>
            </w:r>
          </w:p>
        </w:tc>
      </w:tr>
      <w:tr w:rsidR="0089525A" w:rsidRPr="001660A2" w:rsidTr="00023F0F">
        <w:trPr>
          <w:trHeight w:val="315"/>
        </w:trPr>
        <w:tc>
          <w:tcPr>
            <w:tcW w:w="3950" w:type="dxa"/>
            <w:shd w:val="clear" w:color="auto" w:fill="auto"/>
            <w:vAlign w:val="bottom"/>
            <w:hideMark/>
          </w:tcPr>
          <w:p w:rsidR="0089525A" w:rsidRPr="001660A2" w:rsidRDefault="0089525A" w:rsidP="00023F0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Calcium</w:t>
            </w:r>
            <w:r w:rsidRPr="00166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(mg/L)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89525A" w:rsidRPr="001660A2" w:rsidRDefault="0089525A" w:rsidP="00023F0F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660A2">
              <w:rPr>
                <w:rFonts w:ascii="Calibri" w:eastAsia="Times New Roman" w:hAnsi="Calibri" w:cs="Calibri"/>
                <w:color w:val="000000"/>
              </w:rPr>
              <w:t>0.27</w:t>
            </w:r>
          </w:p>
        </w:tc>
      </w:tr>
      <w:tr w:rsidR="0089525A" w:rsidRPr="001660A2" w:rsidTr="00023F0F">
        <w:trPr>
          <w:trHeight w:val="315"/>
        </w:trPr>
        <w:tc>
          <w:tcPr>
            <w:tcW w:w="3950" w:type="dxa"/>
            <w:shd w:val="clear" w:color="auto" w:fill="auto"/>
            <w:vAlign w:val="bottom"/>
            <w:hideMark/>
          </w:tcPr>
          <w:p w:rsidR="0089525A" w:rsidRPr="001660A2" w:rsidRDefault="0089525A" w:rsidP="00023F0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73EC">
              <w:rPr>
                <w:rFonts w:ascii="Times New Roman" w:hAnsi="Times New Roman" w:cs="Times New Roman"/>
                <w:sz w:val="24"/>
                <w:szCs w:val="24"/>
              </w:rPr>
              <w:t>Potassium</w:t>
            </w:r>
            <w:r w:rsidRPr="00166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(mg/L)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89525A" w:rsidRPr="001660A2" w:rsidRDefault="0089525A" w:rsidP="00023F0F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660A2">
              <w:rPr>
                <w:rFonts w:ascii="Calibri" w:eastAsia="Times New Roman" w:hAnsi="Calibri" w:cs="Calibri"/>
                <w:color w:val="000000"/>
              </w:rPr>
              <w:t>5.57</w:t>
            </w:r>
          </w:p>
        </w:tc>
      </w:tr>
      <w:tr w:rsidR="0089525A" w:rsidRPr="001660A2" w:rsidTr="00023F0F">
        <w:trPr>
          <w:trHeight w:val="315"/>
        </w:trPr>
        <w:tc>
          <w:tcPr>
            <w:tcW w:w="3950" w:type="dxa"/>
            <w:shd w:val="clear" w:color="auto" w:fill="auto"/>
            <w:vAlign w:val="bottom"/>
            <w:hideMark/>
          </w:tcPr>
          <w:p w:rsidR="0089525A" w:rsidRPr="001660A2" w:rsidRDefault="0089525A" w:rsidP="00023F0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73EC">
              <w:rPr>
                <w:rFonts w:ascii="Times New Roman" w:hAnsi="Times New Roman" w:cs="Times New Roman"/>
                <w:sz w:val="24"/>
                <w:szCs w:val="24"/>
              </w:rPr>
              <w:t>Magnesium</w:t>
            </w:r>
            <w:r w:rsidRPr="00166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(mg/L)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89525A" w:rsidRPr="001660A2" w:rsidRDefault="0089525A" w:rsidP="00023F0F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660A2">
              <w:rPr>
                <w:rFonts w:ascii="Calibri" w:eastAsia="Times New Roman" w:hAnsi="Calibri" w:cs="Calibri"/>
                <w:color w:val="000000"/>
              </w:rPr>
              <w:t>0.89</w:t>
            </w:r>
          </w:p>
        </w:tc>
      </w:tr>
      <w:tr w:rsidR="0089525A" w:rsidRPr="001660A2" w:rsidTr="00023F0F">
        <w:trPr>
          <w:trHeight w:val="315"/>
        </w:trPr>
        <w:tc>
          <w:tcPr>
            <w:tcW w:w="3950" w:type="dxa"/>
            <w:shd w:val="clear" w:color="auto" w:fill="auto"/>
            <w:vAlign w:val="bottom"/>
            <w:hideMark/>
          </w:tcPr>
          <w:p w:rsidR="0089525A" w:rsidRPr="001660A2" w:rsidRDefault="0089525A" w:rsidP="00023F0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Sand (%)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89525A" w:rsidRPr="001660A2" w:rsidRDefault="0089525A" w:rsidP="00023F0F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660A2">
              <w:rPr>
                <w:rFonts w:ascii="Calibri" w:eastAsia="Times New Roman" w:hAnsi="Calibri" w:cs="Calibri"/>
                <w:color w:val="000000"/>
              </w:rPr>
              <w:t>94.33</w:t>
            </w:r>
          </w:p>
        </w:tc>
      </w:tr>
      <w:tr w:rsidR="0089525A" w:rsidRPr="001660A2" w:rsidTr="00023F0F">
        <w:trPr>
          <w:trHeight w:val="315"/>
        </w:trPr>
        <w:tc>
          <w:tcPr>
            <w:tcW w:w="3950" w:type="dxa"/>
            <w:shd w:val="clear" w:color="auto" w:fill="auto"/>
            <w:vAlign w:val="bottom"/>
            <w:hideMark/>
          </w:tcPr>
          <w:p w:rsidR="0089525A" w:rsidRPr="001660A2" w:rsidRDefault="0089525A" w:rsidP="00023F0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Silt (%)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89525A" w:rsidRPr="001660A2" w:rsidRDefault="0089525A" w:rsidP="00023F0F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660A2">
              <w:rPr>
                <w:rFonts w:ascii="Calibri" w:eastAsia="Times New Roman" w:hAnsi="Calibri" w:cs="Calibri"/>
                <w:color w:val="000000"/>
              </w:rPr>
              <w:t>1.88</w:t>
            </w:r>
          </w:p>
        </w:tc>
      </w:tr>
      <w:tr w:rsidR="0089525A" w:rsidRPr="001660A2" w:rsidTr="00023F0F">
        <w:trPr>
          <w:trHeight w:val="315"/>
        </w:trPr>
        <w:tc>
          <w:tcPr>
            <w:tcW w:w="3950" w:type="dxa"/>
            <w:shd w:val="clear" w:color="auto" w:fill="auto"/>
            <w:vAlign w:val="bottom"/>
            <w:hideMark/>
          </w:tcPr>
          <w:p w:rsidR="0089525A" w:rsidRPr="001660A2" w:rsidRDefault="0089525A" w:rsidP="00023F0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Clay (%)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89525A" w:rsidRPr="001660A2" w:rsidRDefault="0089525A" w:rsidP="00023F0F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660A2">
              <w:rPr>
                <w:rFonts w:ascii="Calibri" w:eastAsia="Times New Roman" w:hAnsi="Calibri" w:cs="Calibri"/>
                <w:color w:val="000000"/>
              </w:rPr>
              <w:t>3.63</w:t>
            </w:r>
          </w:p>
        </w:tc>
      </w:tr>
    </w:tbl>
    <w:p w:rsidR="00A62228" w:rsidRDefault="00A62228"/>
    <w:p w:rsidR="008D3D22" w:rsidRDefault="008D3D22"/>
    <w:p w:rsidR="008D3D22" w:rsidRDefault="008D3D22"/>
    <w:p w:rsidR="008D3D22" w:rsidRDefault="008D3D22"/>
    <w:p w:rsidR="008D3D22" w:rsidRPr="00E17143" w:rsidRDefault="008D3D22" w:rsidP="008D3D22">
      <w:pPr>
        <w:rPr>
          <w:b/>
        </w:rPr>
      </w:pPr>
      <w:r w:rsidRPr="00E17143">
        <w:rPr>
          <w:b/>
        </w:rPr>
        <w:lastRenderedPageBreak/>
        <w:t>Table S2: List of MG-RAST sample access numbers/IDs</w:t>
      </w:r>
    </w:p>
    <w:tbl>
      <w:tblPr>
        <w:tblStyle w:val="TableGrid"/>
        <w:tblW w:w="0" w:type="auto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5"/>
        <w:gridCol w:w="5305"/>
      </w:tblGrid>
      <w:tr w:rsidR="008D3D22" w:rsidRPr="0026428C" w:rsidTr="00B9524D">
        <w:trPr>
          <w:jc w:val="center"/>
        </w:trPr>
        <w:tc>
          <w:tcPr>
            <w:tcW w:w="4045" w:type="dxa"/>
            <w:tcBorders>
              <w:top w:val="single" w:sz="4" w:space="0" w:color="auto"/>
              <w:bottom w:val="single" w:sz="4" w:space="0" w:color="auto"/>
            </w:tcBorders>
          </w:tcPr>
          <w:p w:rsidR="008D3D22" w:rsidRPr="0026428C" w:rsidRDefault="008D3D22" w:rsidP="00B952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28C">
              <w:rPr>
                <w:rFonts w:ascii="Times New Roman" w:hAnsi="Times New Roman" w:cs="Times New Roman"/>
                <w:b/>
                <w:sz w:val="24"/>
                <w:szCs w:val="24"/>
              </w:rPr>
              <w:t>Samples</w:t>
            </w:r>
          </w:p>
        </w:tc>
        <w:tc>
          <w:tcPr>
            <w:tcW w:w="5305" w:type="dxa"/>
            <w:tcBorders>
              <w:top w:val="single" w:sz="4" w:space="0" w:color="auto"/>
              <w:bottom w:val="single" w:sz="4" w:space="0" w:color="auto"/>
            </w:tcBorders>
          </w:tcPr>
          <w:p w:rsidR="008D3D22" w:rsidRPr="0026428C" w:rsidRDefault="008D3D22" w:rsidP="00B95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28C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MG-RAST ID</w:t>
            </w:r>
          </w:p>
        </w:tc>
      </w:tr>
      <w:tr w:rsidR="008D3D22" w:rsidRPr="0026428C" w:rsidTr="00B9524D">
        <w:trPr>
          <w:jc w:val="center"/>
        </w:trPr>
        <w:tc>
          <w:tcPr>
            <w:tcW w:w="4045" w:type="dxa"/>
            <w:tcBorders>
              <w:top w:val="single" w:sz="4" w:space="0" w:color="auto"/>
            </w:tcBorders>
          </w:tcPr>
          <w:p w:rsidR="008D3D22" w:rsidRPr="0026428C" w:rsidRDefault="008D3D22" w:rsidP="00B9524D">
            <w:pPr>
              <w:spacing w:line="259" w:lineRule="auto"/>
              <w:ind w:left="3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28C">
              <w:rPr>
                <w:rFonts w:ascii="Times New Roman" w:hAnsi="Times New Roman" w:cs="Times New Roman"/>
                <w:sz w:val="24"/>
                <w:szCs w:val="24"/>
              </w:rPr>
              <w:t>CB1</w:t>
            </w:r>
          </w:p>
        </w:tc>
        <w:tc>
          <w:tcPr>
            <w:tcW w:w="5305" w:type="dxa"/>
            <w:tcBorders>
              <w:top w:val="single" w:sz="4" w:space="0" w:color="auto"/>
            </w:tcBorders>
          </w:tcPr>
          <w:p w:rsidR="008D3D22" w:rsidRPr="0026428C" w:rsidRDefault="008D3D22" w:rsidP="00B95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28C">
              <w:rPr>
                <w:rFonts w:ascii="Times New Roman" w:hAnsi="Times New Roman" w:cs="Times New Roman"/>
                <w:sz w:val="24"/>
                <w:szCs w:val="24"/>
              </w:rPr>
              <w:t>03f08b5f546d676d343935363637392e33</w:t>
            </w:r>
          </w:p>
        </w:tc>
      </w:tr>
      <w:tr w:rsidR="008D3D22" w:rsidRPr="0026428C" w:rsidTr="00B9524D">
        <w:trPr>
          <w:jc w:val="center"/>
        </w:trPr>
        <w:tc>
          <w:tcPr>
            <w:tcW w:w="4045" w:type="dxa"/>
          </w:tcPr>
          <w:p w:rsidR="008D3D22" w:rsidRPr="0026428C" w:rsidRDefault="008D3D22" w:rsidP="00B9524D">
            <w:pPr>
              <w:spacing w:line="259" w:lineRule="auto"/>
              <w:ind w:left="3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28C">
              <w:rPr>
                <w:rFonts w:ascii="Times New Roman" w:hAnsi="Times New Roman" w:cs="Times New Roman"/>
                <w:sz w:val="24"/>
                <w:szCs w:val="24"/>
              </w:rPr>
              <w:t>CB2</w:t>
            </w:r>
          </w:p>
        </w:tc>
        <w:tc>
          <w:tcPr>
            <w:tcW w:w="5305" w:type="dxa"/>
          </w:tcPr>
          <w:p w:rsidR="008D3D22" w:rsidRPr="0026428C" w:rsidRDefault="008D3D22" w:rsidP="00B95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28C">
              <w:rPr>
                <w:rFonts w:ascii="Times New Roman" w:hAnsi="Times New Roman" w:cs="Times New Roman"/>
                <w:sz w:val="24"/>
                <w:szCs w:val="24"/>
              </w:rPr>
              <w:t>067f8dca0d6d676d343935363638312e33</w:t>
            </w:r>
          </w:p>
        </w:tc>
      </w:tr>
      <w:tr w:rsidR="008D3D22" w:rsidRPr="0026428C" w:rsidTr="00B9524D">
        <w:trPr>
          <w:jc w:val="center"/>
        </w:trPr>
        <w:tc>
          <w:tcPr>
            <w:tcW w:w="4045" w:type="dxa"/>
          </w:tcPr>
          <w:p w:rsidR="008D3D22" w:rsidRPr="0026428C" w:rsidRDefault="008D3D22" w:rsidP="00B9524D">
            <w:pPr>
              <w:spacing w:line="259" w:lineRule="auto"/>
              <w:ind w:left="3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28C">
              <w:rPr>
                <w:rFonts w:ascii="Times New Roman" w:hAnsi="Times New Roman" w:cs="Times New Roman"/>
                <w:sz w:val="24"/>
                <w:szCs w:val="24"/>
              </w:rPr>
              <w:t>CB3</w:t>
            </w:r>
          </w:p>
        </w:tc>
        <w:tc>
          <w:tcPr>
            <w:tcW w:w="5305" w:type="dxa"/>
          </w:tcPr>
          <w:p w:rsidR="008D3D22" w:rsidRPr="0026428C" w:rsidRDefault="008D3D22" w:rsidP="00B95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28C">
              <w:rPr>
                <w:rFonts w:ascii="Times New Roman" w:hAnsi="Times New Roman" w:cs="Times New Roman"/>
                <w:sz w:val="24"/>
                <w:szCs w:val="24"/>
              </w:rPr>
              <w:t>07e4283e626d676d343935363637382e33</w:t>
            </w:r>
          </w:p>
        </w:tc>
      </w:tr>
      <w:tr w:rsidR="008D3D22" w:rsidRPr="0026428C" w:rsidTr="00B9524D">
        <w:trPr>
          <w:jc w:val="center"/>
        </w:trPr>
        <w:tc>
          <w:tcPr>
            <w:tcW w:w="4045" w:type="dxa"/>
          </w:tcPr>
          <w:p w:rsidR="008D3D22" w:rsidRPr="0026428C" w:rsidRDefault="008D3D22" w:rsidP="00B9524D">
            <w:pPr>
              <w:spacing w:line="259" w:lineRule="auto"/>
              <w:ind w:left="3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28C">
              <w:rPr>
                <w:rFonts w:ascii="Times New Roman" w:hAnsi="Times New Roman" w:cs="Times New Roman"/>
                <w:sz w:val="24"/>
                <w:szCs w:val="24"/>
              </w:rPr>
              <w:t>CB4</w:t>
            </w:r>
          </w:p>
        </w:tc>
        <w:tc>
          <w:tcPr>
            <w:tcW w:w="5305" w:type="dxa"/>
          </w:tcPr>
          <w:p w:rsidR="008D3D22" w:rsidRPr="0026428C" w:rsidRDefault="008D3D22" w:rsidP="00B95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28C">
              <w:rPr>
                <w:rFonts w:ascii="Times New Roman" w:hAnsi="Times New Roman" w:cs="Times New Roman"/>
                <w:sz w:val="24"/>
                <w:szCs w:val="24"/>
              </w:rPr>
              <w:t>08520886d86d676d343935363636382e33</w:t>
            </w:r>
          </w:p>
        </w:tc>
      </w:tr>
      <w:tr w:rsidR="008D3D22" w:rsidRPr="0026428C" w:rsidTr="00B9524D">
        <w:trPr>
          <w:jc w:val="center"/>
        </w:trPr>
        <w:tc>
          <w:tcPr>
            <w:tcW w:w="4045" w:type="dxa"/>
          </w:tcPr>
          <w:p w:rsidR="008D3D22" w:rsidRPr="0026428C" w:rsidRDefault="008D3D22" w:rsidP="00B9524D">
            <w:pPr>
              <w:spacing w:line="259" w:lineRule="auto"/>
              <w:ind w:left="3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28C">
              <w:rPr>
                <w:rFonts w:ascii="Times New Roman" w:hAnsi="Times New Roman" w:cs="Times New Roman"/>
                <w:sz w:val="24"/>
                <w:szCs w:val="24"/>
              </w:rPr>
              <w:t>CB5</w:t>
            </w:r>
          </w:p>
        </w:tc>
        <w:tc>
          <w:tcPr>
            <w:tcW w:w="5305" w:type="dxa"/>
          </w:tcPr>
          <w:p w:rsidR="008D3D22" w:rsidRPr="0026428C" w:rsidRDefault="008D3D22" w:rsidP="00B95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28C">
              <w:rPr>
                <w:rFonts w:ascii="Times New Roman" w:hAnsi="Times New Roman" w:cs="Times New Roman"/>
                <w:sz w:val="24"/>
                <w:szCs w:val="24"/>
              </w:rPr>
              <w:t>11c734ba1a6d676d343935363636342e33</w:t>
            </w:r>
          </w:p>
        </w:tc>
      </w:tr>
      <w:tr w:rsidR="008D3D22" w:rsidRPr="0026428C" w:rsidTr="00B9524D">
        <w:trPr>
          <w:jc w:val="center"/>
        </w:trPr>
        <w:tc>
          <w:tcPr>
            <w:tcW w:w="4045" w:type="dxa"/>
          </w:tcPr>
          <w:p w:rsidR="008D3D22" w:rsidRPr="0026428C" w:rsidRDefault="008D3D22" w:rsidP="00B9524D">
            <w:pPr>
              <w:spacing w:line="259" w:lineRule="auto"/>
              <w:ind w:left="3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28C">
              <w:rPr>
                <w:rFonts w:ascii="Times New Roman" w:hAnsi="Times New Roman" w:cs="Times New Roman"/>
                <w:sz w:val="24"/>
                <w:szCs w:val="24"/>
              </w:rPr>
              <w:t>CB6</w:t>
            </w:r>
          </w:p>
        </w:tc>
        <w:tc>
          <w:tcPr>
            <w:tcW w:w="5305" w:type="dxa"/>
          </w:tcPr>
          <w:p w:rsidR="008D3D22" w:rsidRPr="0026428C" w:rsidRDefault="008D3D22" w:rsidP="00B95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28C">
              <w:rPr>
                <w:rFonts w:ascii="Times New Roman" w:hAnsi="Times New Roman" w:cs="Times New Roman"/>
                <w:sz w:val="24"/>
                <w:szCs w:val="24"/>
              </w:rPr>
              <w:t>1aaa8d70ed6d676d343935363636392e33</w:t>
            </w:r>
          </w:p>
        </w:tc>
      </w:tr>
      <w:tr w:rsidR="008D3D22" w:rsidRPr="0026428C" w:rsidTr="00B9524D">
        <w:trPr>
          <w:jc w:val="center"/>
        </w:trPr>
        <w:tc>
          <w:tcPr>
            <w:tcW w:w="4045" w:type="dxa"/>
          </w:tcPr>
          <w:p w:rsidR="008D3D22" w:rsidRPr="0026428C" w:rsidRDefault="008D3D22" w:rsidP="00B9524D">
            <w:pPr>
              <w:spacing w:line="259" w:lineRule="auto"/>
              <w:ind w:left="3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28C">
              <w:rPr>
                <w:rFonts w:ascii="Times New Roman" w:hAnsi="Times New Roman" w:cs="Times New Roman"/>
                <w:sz w:val="24"/>
                <w:szCs w:val="24"/>
              </w:rPr>
              <w:t>CB7</w:t>
            </w:r>
          </w:p>
        </w:tc>
        <w:tc>
          <w:tcPr>
            <w:tcW w:w="5305" w:type="dxa"/>
          </w:tcPr>
          <w:p w:rsidR="008D3D22" w:rsidRPr="0026428C" w:rsidRDefault="008D3D22" w:rsidP="00B95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28C">
              <w:rPr>
                <w:rFonts w:ascii="Times New Roman" w:hAnsi="Times New Roman" w:cs="Times New Roman"/>
                <w:sz w:val="24"/>
                <w:szCs w:val="24"/>
              </w:rPr>
              <w:t>21e92313db6d676d343935363636322e33</w:t>
            </w:r>
          </w:p>
        </w:tc>
      </w:tr>
      <w:tr w:rsidR="008D3D22" w:rsidRPr="0026428C" w:rsidTr="00B9524D">
        <w:trPr>
          <w:jc w:val="center"/>
        </w:trPr>
        <w:tc>
          <w:tcPr>
            <w:tcW w:w="4045" w:type="dxa"/>
          </w:tcPr>
          <w:p w:rsidR="008D3D22" w:rsidRPr="0026428C" w:rsidRDefault="008D3D22" w:rsidP="00B9524D">
            <w:pPr>
              <w:spacing w:line="259" w:lineRule="auto"/>
              <w:ind w:left="3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28C">
              <w:rPr>
                <w:rFonts w:ascii="Times New Roman" w:hAnsi="Times New Roman" w:cs="Times New Roman"/>
                <w:sz w:val="24"/>
                <w:szCs w:val="24"/>
              </w:rPr>
              <w:t>CB8</w:t>
            </w:r>
          </w:p>
        </w:tc>
        <w:tc>
          <w:tcPr>
            <w:tcW w:w="5305" w:type="dxa"/>
          </w:tcPr>
          <w:p w:rsidR="008D3D22" w:rsidRPr="0026428C" w:rsidRDefault="008D3D22" w:rsidP="00B95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28C">
              <w:rPr>
                <w:rFonts w:ascii="Times New Roman" w:hAnsi="Times New Roman" w:cs="Times New Roman"/>
                <w:sz w:val="24"/>
                <w:szCs w:val="24"/>
              </w:rPr>
              <w:t>29b90316776d676d343935363636332e33</w:t>
            </w:r>
          </w:p>
        </w:tc>
      </w:tr>
      <w:tr w:rsidR="008D3D22" w:rsidRPr="0026428C" w:rsidTr="00B9524D">
        <w:trPr>
          <w:jc w:val="center"/>
        </w:trPr>
        <w:tc>
          <w:tcPr>
            <w:tcW w:w="4045" w:type="dxa"/>
          </w:tcPr>
          <w:p w:rsidR="008D3D22" w:rsidRPr="0026428C" w:rsidRDefault="008D3D22" w:rsidP="00B9524D">
            <w:pPr>
              <w:spacing w:line="259" w:lineRule="auto"/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28C">
              <w:rPr>
                <w:rFonts w:ascii="Times New Roman" w:hAnsi="Times New Roman" w:cs="Times New Roman"/>
                <w:sz w:val="24"/>
                <w:szCs w:val="24"/>
              </w:rPr>
              <w:t>OB1</w:t>
            </w:r>
          </w:p>
        </w:tc>
        <w:tc>
          <w:tcPr>
            <w:tcW w:w="5305" w:type="dxa"/>
          </w:tcPr>
          <w:p w:rsidR="008D3D22" w:rsidRPr="0026428C" w:rsidRDefault="008D3D22" w:rsidP="00B95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28C">
              <w:rPr>
                <w:rFonts w:ascii="Times New Roman" w:hAnsi="Times New Roman" w:cs="Times New Roman"/>
                <w:sz w:val="24"/>
                <w:szCs w:val="24"/>
              </w:rPr>
              <w:t>29bbf2c92f6d676d343935363638342e33</w:t>
            </w:r>
          </w:p>
        </w:tc>
      </w:tr>
      <w:tr w:rsidR="008D3D22" w:rsidRPr="0026428C" w:rsidTr="00B9524D">
        <w:trPr>
          <w:jc w:val="center"/>
        </w:trPr>
        <w:tc>
          <w:tcPr>
            <w:tcW w:w="4045" w:type="dxa"/>
          </w:tcPr>
          <w:p w:rsidR="008D3D22" w:rsidRPr="0026428C" w:rsidRDefault="008D3D22" w:rsidP="00B9524D">
            <w:pPr>
              <w:spacing w:line="259" w:lineRule="auto"/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28C">
              <w:rPr>
                <w:rFonts w:ascii="Times New Roman" w:hAnsi="Times New Roman" w:cs="Times New Roman"/>
                <w:sz w:val="24"/>
                <w:szCs w:val="24"/>
              </w:rPr>
              <w:t>OB2</w:t>
            </w:r>
          </w:p>
        </w:tc>
        <w:tc>
          <w:tcPr>
            <w:tcW w:w="5305" w:type="dxa"/>
          </w:tcPr>
          <w:p w:rsidR="008D3D22" w:rsidRPr="0026428C" w:rsidRDefault="008D3D22" w:rsidP="00B95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28C">
              <w:rPr>
                <w:rFonts w:ascii="Times New Roman" w:hAnsi="Times New Roman" w:cs="Times New Roman"/>
                <w:sz w:val="24"/>
                <w:szCs w:val="24"/>
              </w:rPr>
              <w:t>2ceff91c0c6d676d343935363636372e33</w:t>
            </w:r>
          </w:p>
        </w:tc>
      </w:tr>
      <w:tr w:rsidR="008D3D22" w:rsidRPr="0026428C" w:rsidTr="00B9524D">
        <w:trPr>
          <w:jc w:val="center"/>
        </w:trPr>
        <w:tc>
          <w:tcPr>
            <w:tcW w:w="4045" w:type="dxa"/>
          </w:tcPr>
          <w:p w:rsidR="008D3D22" w:rsidRPr="0026428C" w:rsidRDefault="008D3D22" w:rsidP="00B9524D">
            <w:pPr>
              <w:spacing w:line="259" w:lineRule="auto"/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28C">
              <w:rPr>
                <w:rFonts w:ascii="Times New Roman" w:hAnsi="Times New Roman" w:cs="Times New Roman"/>
                <w:sz w:val="24"/>
                <w:szCs w:val="24"/>
              </w:rPr>
              <w:t>OB3</w:t>
            </w:r>
          </w:p>
        </w:tc>
        <w:tc>
          <w:tcPr>
            <w:tcW w:w="5305" w:type="dxa"/>
          </w:tcPr>
          <w:p w:rsidR="008D3D22" w:rsidRPr="0026428C" w:rsidRDefault="008D3D22" w:rsidP="00B95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28C">
              <w:rPr>
                <w:rFonts w:ascii="Times New Roman" w:hAnsi="Times New Roman" w:cs="Times New Roman"/>
                <w:sz w:val="24"/>
                <w:szCs w:val="24"/>
              </w:rPr>
              <w:t>486267706f6d676d343935363637342e33</w:t>
            </w:r>
          </w:p>
        </w:tc>
      </w:tr>
      <w:tr w:rsidR="008D3D22" w:rsidRPr="0026428C" w:rsidTr="00B9524D">
        <w:trPr>
          <w:jc w:val="center"/>
        </w:trPr>
        <w:tc>
          <w:tcPr>
            <w:tcW w:w="4045" w:type="dxa"/>
          </w:tcPr>
          <w:p w:rsidR="008D3D22" w:rsidRPr="0026428C" w:rsidRDefault="008D3D22" w:rsidP="00B9524D">
            <w:pPr>
              <w:spacing w:line="259" w:lineRule="auto"/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28C">
              <w:rPr>
                <w:rFonts w:ascii="Times New Roman" w:hAnsi="Times New Roman" w:cs="Times New Roman"/>
                <w:sz w:val="24"/>
                <w:szCs w:val="24"/>
              </w:rPr>
              <w:t>OB4</w:t>
            </w:r>
          </w:p>
        </w:tc>
        <w:tc>
          <w:tcPr>
            <w:tcW w:w="5305" w:type="dxa"/>
          </w:tcPr>
          <w:p w:rsidR="008D3D22" w:rsidRPr="0026428C" w:rsidRDefault="008D3D22" w:rsidP="00B95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28C">
              <w:rPr>
                <w:rFonts w:ascii="Times New Roman" w:hAnsi="Times New Roman" w:cs="Times New Roman"/>
                <w:sz w:val="24"/>
                <w:szCs w:val="24"/>
              </w:rPr>
              <w:t>50aca7221f6d676d343935363637352e33</w:t>
            </w:r>
          </w:p>
        </w:tc>
      </w:tr>
      <w:tr w:rsidR="008D3D22" w:rsidRPr="0026428C" w:rsidTr="00B9524D">
        <w:trPr>
          <w:jc w:val="center"/>
        </w:trPr>
        <w:tc>
          <w:tcPr>
            <w:tcW w:w="4045" w:type="dxa"/>
          </w:tcPr>
          <w:p w:rsidR="008D3D22" w:rsidRPr="0026428C" w:rsidRDefault="008D3D22" w:rsidP="00B9524D">
            <w:pPr>
              <w:spacing w:line="259" w:lineRule="auto"/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28C">
              <w:rPr>
                <w:rFonts w:ascii="Times New Roman" w:hAnsi="Times New Roman" w:cs="Times New Roman"/>
                <w:sz w:val="24"/>
                <w:szCs w:val="24"/>
              </w:rPr>
              <w:t>OB5</w:t>
            </w:r>
          </w:p>
        </w:tc>
        <w:tc>
          <w:tcPr>
            <w:tcW w:w="5305" w:type="dxa"/>
          </w:tcPr>
          <w:p w:rsidR="008D3D22" w:rsidRPr="0026428C" w:rsidRDefault="008D3D22" w:rsidP="00B95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28C">
              <w:rPr>
                <w:rFonts w:ascii="Times New Roman" w:hAnsi="Times New Roman" w:cs="Times New Roman"/>
                <w:sz w:val="24"/>
                <w:szCs w:val="24"/>
              </w:rPr>
              <w:t>5713cfa68b6d676d343935363637332e33</w:t>
            </w:r>
          </w:p>
        </w:tc>
      </w:tr>
      <w:tr w:rsidR="008D3D22" w:rsidRPr="0026428C" w:rsidTr="00B9524D">
        <w:trPr>
          <w:jc w:val="center"/>
        </w:trPr>
        <w:tc>
          <w:tcPr>
            <w:tcW w:w="4045" w:type="dxa"/>
          </w:tcPr>
          <w:p w:rsidR="008D3D22" w:rsidRPr="0026428C" w:rsidRDefault="008D3D22" w:rsidP="00B9524D">
            <w:pPr>
              <w:spacing w:line="259" w:lineRule="auto"/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28C">
              <w:rPr>
                <w:rFonts w:ascii="Times New Roman" w:hAnsi="Times New Roman" w:cs="Times New Roman"/>
                <w:sz w:val="24"/>
                <w:szCs w:val="24"/>
              </w:rPr>
              <w:t>OB6</w:t>
            </w:r>
          </w:p>
        </w:tc>
        <w:tc>
          <w:tcPr>
            <w:tcW w:w="5305" w:type="dxa"/>
          </w:tcPr>
          <w:p w:rsidR="008D3D22" w:rsidRPr="0026428C" w:rsidRDefault="008D3D22" w:rsidP="00B95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28C">
              <w:rPr>
                <w:rFonts w:ascii="Times New Roman" w:hAnsi="Times New Roman" w:cs="Times New Roman"/>
                <w:sz w:val="24"/>
                <w:szCs w:val="24"/>
              </w:rPr>
              <w:t>77f88e8d096d676d343935363637372e33</w:t>
            </w:r>
          </w:p>
        </w:tc>
      </w:tr>
      <w:tr w:rsidR="008D3D22" w:rsidRPr="0026428C" w:rsidTr="00B9524D">
        <w:trPr>
          <w:jc w:val="center"/>
        </w:trPr>
        <w:tc>
          <w:tcPr>
            <w:tcW w:w="4045" w:type="dxa"/>
          </w:tcPr>
          <w:p w:rsidR="008D3D22" w:rsidRPr="0026428C" w:rsidRDefault="008D3D22" w:rsidP="00B95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28C">
              <w:rPr>
                <w:rFonts w:ascii="Times New Roman" w:hAnsi="Times New Roman" w:cs="Times New Roman"/>
                <w:sz w:val="24"/>
                <w:szCs w:val="24"/>
              </w:rPr>
              <w:t xml:space="preserve">     OB7</w:t>
            </w:r>
          </w:p>
        </w:tc>
        <w:tc>
          <w:tcPr>
            <w:tcW w:w="5305" w:type="dxa"/>
          </w:tcPr>
          <w:p w:rsidR="008D3D22" w:rsidRPr="0026428C" w:rsidRDefault="008D3D22" w:rsidP="00B95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28C">
              <w:rPr>
                <w:rFonts w:ascii="Times New Roman" w:hAnsi="Times New Roman" w:cs="Times New Roman"/>
                <w:sz w:val="24"/>
                <w:szCs w:val="24"/>
              </w:rPr>
              <w:t>91a40fdd286d676d343935363637322e33</w:t>
            </w:r>
          </w:p>
        </w:tc>
      </w:tr>
      <w:tr w:rsidR="008D3D22" w:rsidRPr="0026428C" w:rsidTr="00B9524D">
        <w:trPr>
          <w:jc w:val="center"/>
        </w:trPr>
        <w:tc>
          <w:tcPr>
            <w:tcW w:w="4045" w:type="dxa"/>
          </w:tcPr>
          <w:p w:rsidR="008D3D22" w:rsidRPr="0026428C" w:rsidRDefault="008D3D22" w:rsidP="00B95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28C">
              <w:rPr>
                <w:rFonts w:ascii="Times New Roman" w:hAnsi="Times New Roman" w:cs="Times New Roman"/>
                <w:sz w:val="24"/>
                <w:szCs w:val="24"/>
              </w:rPr>
              <w:t xml:space="preserve">   OB6</w:t>
            </w:r>
          </w:p>
        </w:tc>
        <w:tc>
          <w:tcPr>
            <w:tcW w:w="5305" w:type="dxa"/>
          </w:tcPr>
          <w:p w:rsidR="008D3D22" w:rsidRPr="0026428C" w:rsidRDefault="008D3D22" w:rsidP="00B95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28C">
              <w:rPr>
                <w:rFonts w:ascii="Times New Roman" w:hAnsi="Times New Roman" w:cs="Times New Roman"/>
                <w:sz w:val="24"/>
                <w:szCs w:val="24"/>
              </w:rPr>
              <w:t>9f4a49bf1d6d676d343935363637312e33</w:t>
            </w:r>
          </w:p>
        </w:tc>
      </w:tr>
      <w:tr w:rsidR="008D3D22" w:rsidRPr="0026428C" w:rsidTr="00B9524D">
        <w:trPr>
          <w:jc w:val="center"/>
        </w:trPr>
        <w:tc>
          <w:tcPr>
            <w:tcW w:w="4045" w:type="dxa"/>
          </w:tcPr>
          <w:p w:rsidR="008D3D22" w:rsidRPr="0026428C" w:rsidRDefault="008D3D22" w:rsidP="00B95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28C">
              <w:rPr>
                <w:rFonts w:ascii="Times New Roman" w:hAnsi="Times New Roman" w:cs="Times New Roman"/>
                <w:sz w:val="24"/>
                <w:szCs w:val="24"/>
              </w:rPr>
              <w:t xml:space="preserve">   NB1</w:t>
            </w:r>
          </w:p>
        </w:tc>
        <w:tc>
          <w:tcPr>
            <w:tcW w:w="5305" w:type="dxa"/>
          </w:tcPr>
          <w:p w:rsidR="008D3D22" w:rsidRPr="0026428C" w:rsidRDefault="008D3D22" w:rsidP="00B95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28C">
              <w:rPr>
                <w:rFonts w:ascii="Times New Roman" w:hAnsi="Times New Roman" w:cs="Times New Roman"/>
                <w:sz w:val="24"/>
                <w:szCs w:val="24"/>
              </w:rPr>
              <w:t>a30f1fba4e6d676d343935363638322e33</w:t>
            </w:r>
          </w:p>
        </w:tc>
      </w:tr>
      <w:tr w:rsidR="008D3D22" w:rsidRPr="0026428C" w:rsidTr="00B9524D">
        <w:trPr>
          <w:jc w:val="center"/>
        </w:trPr>
        <w:tc>
          <w:tcPr>
            <w:tcW w:w="4045" w:type="dxa"/>
          </w:tcPr>
          <w:p w:rsidR="008D3D22" w:rsidRPr="0026428C" w:rsidRDefault="008D3D22" w:rsidP="00B95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28C">
              <w:rPr>
                <w:rFonts w:ascii="Times New Roman" w:hAnsi="Times New Roman" w:cs="Times New Roman"/>
                <w:sz w:val="24"/>
                <w:szCs w:val="24"/>
              </w:rPr>
              <w:t xml:space="preserve">   NB2</w:t>
            </w:r>
          </w:p>
        </w:tc>
        <w:tc>
          <w:tcPr>
            <w:tcW w:w="5305" w:type="dxa"/>
          </w:tcPr>
          <w:p w:rsidR="008D3D22" w:rsidRPr="0026428C" w:rsidRDefault="008D3D22" w:rsidP="00B95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28C">
              <w:rPr>
                <w:rFonts w:ascii="Times New Roman" w:hAnsi="Times New Roman" w:cs="Times New Roman"/>
                <w:sz w:val="24"/>
                <w:szCs w:val="24"/>
              </w:rPr>
              <w:t>c21e45b37c6d676d343935363636362e33</w:t>
            </w:r>
          </w:p>
        </w:tc>
      </w:tr>
      <w:tr w:rsidR="008D3D22" w:rsidRPr="0026428C" w:rsidTr="00B9524D">
        <w:trPr>
          <w:jc w:val="center"/>
        </w:trPr>
        <w:tc>
          <w:tcPr>
            <w:tcW w:w="4045" w:type="dxa"/>
          </w:tcPr>
          <w:p w:rsidR="008D3D22" w:rsidRPr="0026428C" w:rsidRDefault="008D3D22" w:rsidP="00B95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28C">
              <w:rPr>
                <w:rFonts w:ascii="Times New Roman" w:hAnsi="Times New Roman" w:cs="Times New Roman"/>
                <w:sz w:val="24"/>
                <w:szCs w:val="24"/>
              </w:rPr>
              <w:t xml:space="preserve">   NB3</w:t>
            </w:r>
          </w:p>
        </w:tc>
        <w:tc>
          <w:tcPr>
            <w:tcW w:w="5305" w:type="dxa"/>
          </w:tcPr>
          <w:p w:rsidR="008D3D22" w:rsidRPr="0026428C" w:rsidRDefault="008D3D22" w:rsidP="00B95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28C">
              <w:rPr>
                <w:rFonts w:ascii="Times New Roman" w:hAnsi="Times New Roman" w:cs="Times New Roman"/>
                <w:sz w:val="24"/>
                <w:szCs w:val="24"/>
              </w:rPr>
              <w:t>c9353e377f6d676d343935363636352e33</w:t>
            </w:r>
          </w:p>
        </w:tc>
      </w:tr>
      <w:tr w:rsidR="008D3D22" w:rsidRPr="0026428C" w:rsidTr="00B9524D">
        <w:trPr>
          <w:jc w:val="center"/>
        </w:trPr>
        <w:tc>
          <w:tcPr>
            <w:tcW w:w="4045" w:type="dxa"/>
          </w:tcPr>
          <w:p w:rsidR="008D3D22" w:rsidRPr="0026428C" w:rsidRDefault="008D3D22" w:rsidP="00B95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28C">
              <w:rPr>
                <w:rFonts w:ascii="Times New Roman" w:hAnsi="Times New Roman" w:cs="Times New Roman"/>
                <w:sz w:val="24"/>
                <w:szCs w:val="24"/>
              </w:rPr>
              <w:t xml:space="preserve">  NB4</w:t>
            </w:r>
          </w:p>
        </w:tc>
        <w:tc>
          <w:tcPr>
            <w:tcW w:w="5305" w:type="dxa"/>
          </w:tcPr>
          <w:p w:rsidR="008D3D22" w:rsidRPr="0026428C" w:rsidRDefault="008D3D22" w:rsidP="00B95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28C">
              <w:rPr>
                <w:rFonts w:ascii="Times New Roman" w:hAnsi="Times New Roman" w:cs="Times New Roman"/>
                <w:sz w:val="24"/>
                <w:szCs w:val="24"/>
              </w:rPr>
              <w:t>cc9f0ccc116d676d343935363637362e33</w:t>
            </w:r>
          </w:p>
        </w:tc>
      </w:tr>
      <w:tr w:rsidR="008D3D22" w:rsidRPr="0026428C" w:rsidTr="00B9524D">
        <w:trPr>
          <w:jc w:val="center"/>
        </w:trPr>
        <w:tc>
          <w:tcPr>
            <w:tcW w:w="4045" w:type="dxa"/>
          </w:tcPr>
          <w:p w:rsidR="008D3D22" w:rsidRPr="0026428C" w:rsidRDefault="008D3D22" w:rsidP="00B95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28C">
              <w:rPr>
                <w:rFonts w:ascii="Times New Roman" w:hAnsi="Times New Roman" w:cs="Times New Roman"/>
                <w:sz w:val="24"/>
                <w:szCs w:val="24"/>
              </w:rPr>
              <w:t xml:space="preserve">  NB5</w:t>
            </w:r>
          </w:p>
        </w:tc>
        <w:tc>
          <w:tcPr>
            <w:tcW w:w="5305" w:type="dxa"/>
          </w:tcPr>
          <w:p w:rsidR="008D3D22" w:rsidRPr="0026428C" w:rsidRDefault="008D3D22" w:rsidP="00B95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28C">
              <w:rPr>
                <w:rFonts w:ascii="Times New Roman" w:hAnsi="Times New Roman" w:cs="Times New Roman"/>
                <w:sz w:val="24"/>
                <w:szCs w:val="24"/>
              </w:rPr>
              <w:t>d8680414f26d676d343935363638302e33</w:t>
            </w:r>
          </w:p>
        </w:tc>
      </w:tr>
      <w:tr w:rsidR="008D3D22" w:rsidRPr="0026428C" w:rsidTr="00B9524D">
        <w:trPr>
          <w:jc w:val="center"/>
        </w:trPr>
        <w:tc>
          <w:tcPr>
            <w:tcW w:w="4045" w:type="dxa"/>
          </w:tcPr>
          <w:p w:rsidR="008D3D22" w:rsidRPr="0026428C" w:rsidRDefault="008D3D22" w:rsidP="00B95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28C">
              <w:rPr>
                <w:rFonts w:ascii="Times New Roman" w:hAnsi="Times New Roman" w:cs="Times New Roman"/>
                <w:sz w:val="24"/>
                <w:szCs w:val="24"/>
              </w:rPr>
              <w:t xml:space="preserve"> NB6</w:t>
            </w:r>
          </w:p>
        </w:tc>
        <w:tc>
          <w:tcPr>
            <w:tcW w:w="5305" w:type="dxa"/>
          </w:tcPr>
          <w:p w:rsidR="008D3D22" w:rsidRPr="0026428C" w:rsidRDefault="008D3D22" w:rsidP="00B95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28C">
              <w:rPr>
                <w:rFonts w:ascii="Times New Roman" w:hAnsi="Times New Roman" w:cs="Times New Roman"/>
                <w:sz w:val="24"/>
                <w:szCs w:val="24"/>
              </w:rPr>
              <w:t>dc3d8213c36d676d343935363638332e33</w:t>
            </w:r>
          </w:p>
        </w:tc>
      </w:tr>
      <w:tr w:rsidR="008D3D22" w:rsidRPr="0026428C" w:rsidTr="00B9524D">
        <w:trPr>
          <w:jc w:val="center"/>
        </w:trPr>
        <w:tc>
          <w:tcPr>
            <w:tcW w:w="4045" w:type="dxa"/>
          </w:tcPr>
          <w:p w:rsidR="008D3D22" w:rsidRPr="0026428C" w:rsidRDefault="008D3D22" w:rsidP="00B95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28C">
              <w:rPr>
                <w:rFonts w:ascii="Times New Roman" w:hAnsi="Times New Roman" w:cs="Times New Roman"/>
                <w:sz w:val="24"/>
                <w:szCs w:val="24"/>
              </w:rPr>
              <w:t xml:space="preserve"> NB7</w:t>
            </w:r>
          </w:p>
        </w:tc>
        <w:tc>
          <w:tcPr>
            <w:tcW w:w="5305" w:type="dxa"/>
          </w:tcPr>
          <w:p w:rsidR="008D3D22" w:rsidRPr="0026428C" w:rsidRDefault="008D3D22" w:rsidP="00B95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28C">
              <w:rPr>
                <w:rFonts w:ascii="Times New Roman" w:hAnsi="Times New Roman" w:cs="Times New Roman"/>
                <w:sz w:val="24"/>
                <w:szCs w:val="24"/>
              </w:rPr>
              <w:t>f1af224b876d676d343935363637302e33</w:t>
            </w:r>
          </w:p>
        </w:tc>
      </w:tr>
      <w:tr w:rsidR="008D3D22" w:rsidRPr="0026428C" w:rsidTr="00B9524D">
        <w:trPr>
          <w:jc w:val="center"/>
        </w:trPr>
        <w:tc>
          <w:tcPr>
            <w:tcW w:w="4045" w:type="dxa"/>
          </w:tcPr>
          <w:p w:rsidR="008D3D22" w:rsidRPr="0026428C" w:rsidRDefault="008D3D22" w:rsidP="00B95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28C">
              <w:rPr>
                <w:rFonts w:ascii="Times New Roman" w:hAnsi="Times New Roman" w:cs="Times New Roman"/>
                <w:sz w:val="24"/>
                <w:szCs w:val="24"/>
              </w:rPr>
              <w:t xml:space="preserve"> NB8</w:t>
            </w:r>
          </w:p>
        </w:tc>
        <w:tc>
          <w:tcPr>
            <w:tcW w:w="5305" w:type="dxa"/>
          </w:tcPr>
          <w:p w:rsidR="008D3D22" w:rsidRPr="0026428C" w:rsidRDefault="008D3D22" w:rsidP="00B95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28C">
              <w:rPr>
                <w:rFonts w:ascii="Times New Roman" w:hAnsi="Times New Roman" w:cs="Times New Roman"/>
                <w:sz w:val="24"/>
                <w:szCs w:val="24"/>
              </w:rPr>
              <w:t>f1f734a8ae6d676d343935363638352e33</w:t>
            </w:r>
          </w:p>
        </w:tc>
      </w:tr>
    </w:tbl>
    <w:p w:rsidR="0089525A" w:rsidRDefault="0089525A"/>
    <w:p w:rsidR="0089525A" w:rsidRPr="00350EAA" w:rsidRDefault="008D3D22" w:rsidP="0089525A">
      <w:pPr>
        <w:pStyle w:val="NoSpacing"/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Table S3</w:t>
      </w:r>
      <w:r w:rsidR="0089525A" w:rsidRPr="00350EAA">
        <w:rPr>
          <w:rFonts w:ascii="Times New Roman" w:hAnsi="Times New Roman" w:cs="Times New Roman"/>
          <w:b/>
          <w:sz w:val="24"/>
          <w:szCs w:val="24"/>
        </w:rPr>
        <w:t>: Mean sequence information before and after pre-processes</w:t>
      </w:r>
    </w:p>
    <w:tbl>
      <w:tblPr>
        <w:tblStyle w:val="TableGridLight"/>
        <w:tblW w:w="9350" w:type="dxa"/>
        <w:jc w:val="center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6"/>
        <w:gridCol w:w="1589"/>
        <w:gridCol w:w="1506"/>
        <w:gridCol w:w="1639"/>
      </w:tblGrid>
      <w:tr w:rsidR="0089525A" w:rsidRPr="00350EAA" w:rsidTr="00023F0F">
        <w:trPr>
          <w:trHeight w:val="330"/>
          <w:jc w:val="center"/>
        </w:trPr>
        <w:tc>
          <w:tcPr>
            <w:tcW w:w="4616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89525A" w:rsidRPr="00350EAA" w:rsidRDefault="0089525A" w:rsidP="00023F0F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0E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Sequence information</w:t>
            </w:r>
          </w:p>
        </w:tc>
        <w:tc>
          <w:tcPr>
            <w:tcW w:w="1589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89525A" w:rsidRPr="00350EAA" w:rsidRDefault="0089525A" w:rsidP="00023F0F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E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CB</w:t>
            </w:r>
          </w:p>
        </w:tc>
        <w:tc>
          <w:tcPr>
            <w:tcW w:w="1506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89525A" w:rsidRPr="00350EAA" w:rsidRDefault="0089525A" w:rsidP="00023F0F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E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OB</w:t>
            </w:r>
          </w:p>
        </w:tc>
        <w:tc>
          <w:tcPr>
            <w:tcW w:w="1639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89525A" w:rsidRPr="00350EAA" w:rsidRDefault="0089525A" w:rsidP="00023F0F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E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NB</w:t>
            </w:r>
          </w:p>
        </w:tc>
      </w:tr>
      <w:tr w:rsidR="0089525A" w:rsidRPr="00350EAA" w:rsidTr="00023F0F">
        <w:trPr>
          <w:trHeight w:val="315"/>
          <w:jc w:val="center"/>
        </w:trPr>
        <w:tc>
          <w:tcPr>
            <w:tcW w:w="4616" w:type="dxa"/>
            <w:tcBorders>
              <w:top w:val="single" w:sz="4" w:space="0" w:color="auto"/>
            </w:tcBorders>
            <w:hideMark/>
          </w:tcPr>
          <w:p w:rsidR="0089525A" w:rsidRPr="00350EAA" w:rsidRDefault="0089525A" w:rsidP="00023F0F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50E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Upload: </w:t>
            </w:r>
            <w:proofErr w:type="spellStart"/>
            <w:r w:rsidRPr="00350E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bp</w:t>
            </w:r>
            <w:proofErr w:type="spellEnd"/>
            <w:r w:rsidRPr="00350E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Count</w:t>
            </w:r>
          </w:p>
        </w:tc>
        <w:tc>
          <w:tcPr>
            <w:tcW w:w="1589" w:type="dxa"/>
            <w:tcBorders>
              <w:top w:val="single" w:sz="4" w:space="0" w:color="auto"/>
            </w:tcBorders>
            <w:noWrap/>
            <w:hideMark/>
          </w:tcPr>
          <w:p w:rsidR="0089525A" w:rsidRPr="00350EAA" w:rsidRDefault="0089525A" w:rsidP="00023F0F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EAA">
              <w:rPr>
                <w:rFonts w:ascii="Times New Roman" w:eastAsia="Times New Roman" w:hAnsi="Times New Roman" w:cs="Times New Roman"/>
                <w:sz w:val="24"/>
                <w:szCs w:val="24"/>
              </w:rPr>
              <w:t>158,370,024</w:t>
            </w:r>
          </w:p>
        </w:tc>
        <w:tc>
          <w:tcPr>
            <w:tcW w:w="1506" w:type="dxa"/>
            <w:tcBorders>
              <w:top w:val="single" w:sz="4" w:space="0" w:color="auto"/>
            </w:tcBorders>
            <w:noWrap/>
            <w:hideMark/>
          </w:tcPr>
          <w:p w:rsidR="0089525A" w:rsidRPr="00350EAA" w:rsidRDefault="0089525A" w:rsidP="00023F0F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EAA">
              <w:rPr>
                <w:rFonts w:ascii="Times New Roman" w:eastAsia="Times New Roman" w:hAnsi="Times New Roman" w:cs="Times New Roman"/>
                <w:sz w:val="24"/>
                <w:szCs w:val="24"/>
              </w:rPr>
              <w:t>144,992,330</w:t>
            </w:r>
          </w:p>
        </w:tc>
        <w:tc>
          <w:tcPr>
            <w:tcW w:w="1639" w:type="dxa"/>
            <w:tcBorders>
              <w:top w:val="single" w:sz="4" w:space="0" w:color="auto"/>
            </w:tcBorders>
            <w:noWrap/>
            <w:hideMark/>
          </w:tcPr>
          <w:p w:rsidR="0089525A" w:rsidRPr="00350EAA" w:rsidRDefault="0089525A" w:rsidP="00023F0F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EAA">
              <w:rPr>
                <w:rFonts w:ascii="Times New Roman" w:eastAsia="Times New Roman" w:hAnsi="Times New Roman" w:cs="Times New Roman"/>
                <w:sz w:val="24"/>
                <w:szCs w:val="24"/>
              </w:rPr>
              <w:t>130,563,634</w:t>
            </w:r>
          </w:p>
        </w:tc>
      </w:tr>
      <w:tr w:rsidR="0089525A" w:rsidRPr="00350EAA" w:rsidTr="00023F0F">
        <w:trPr>
          <w:trHeight w:val="315"/>
          <w:jc w:val="center"/>
        </w:trPr>
        <w:tc>
          <w:tcPr>
            <w:tcW w:w="4616" w:type="dxa"/>
            <w:hideMark/>
          </w:tcPr>
          <w:p w:rsidR="0089525A" w:rsidRPr="00350EAA" w:rsidRDefault="0089525A" w:rsidP="00023F0F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50E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Upload: Sequences Count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bp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589" w:type="dxa"/>
            <w:noWrap/>
            <w:hideMark/>
          </w:tcPr>
          <w:p w:rsidR="0089525A" w:rsidRPr="00350EAA" w:rsidRDefault="0089525A" w:rsidP="00023F0F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EAA">
              <w:rPr>
                <w:rFonts w:ascii="Times New Roman" w:eastAsia="Times New Roman" w:hAnsi="Times New Roman" w:cs="Times New Roman"/>
                <w:sz w:val="24"/>
                <w:szCs w:val="24"/>
              </w:rPr>
              <w:t>542311.375</w:t>
            </w:r>
          </w:p>
        </w:tc>
        <w:tc>
          <w:tcPr>
            <w:tcW w:w="1506" w:type="dxa"/>
            <w:noWrap/>
            <w:hideMark/>
          </w:tcPr>
          <w:p w:rsidR="0089525A" w:rsidRPr="00350EAA" w:rsidRDefault="0089525A" w:rsidP="00023F0F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EAA">
              <w:rPr>
                <w:rFonts w:ascii="Times New Roman" w:eastAsia="Times New Roman" w:hAnsi="Times New Roman" w:cs="Times New Roman"/>
                <w:sz w:val="24"/>
                <w:szCs w:val="24"/>
              </w:rPr>
              <w:t>498358.875</w:t>
            </w:r>
          </w:p>
        </w:tc>
        <w:tc>
          <w:tcPr>
            <w:tcW w:w="1639" w:type="dxa"/>
            <w:noWrap/>
            <w:hideMark/>
          </w:tcPr>
          <w:p w:rsidR="0089525A" w:rsidRPr="00350EAA" w:rsidRDefault="0089525A" w:rsidP="00023F0F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EAA">
              <w:rPr>
                <w:rFonts w:ascii="Times New Roman" w:eastAsia="Times New Roman" w:hAnsi="Times New Roman" w:cs="Times New Roman"/>
                <w:sz w:val="24"/>
                <w:szCs w:val="24"/>
              </w:rPr>
              <w:t>446983.25</w:t>
            </w:r>
          </w:p>
        </w:tc>
      </w:tr>
      <w:tr w:rsidR="0089525A" w:rsidRPr="00350EAA" w:rsidTr="00023F0F">
        <w:trPr>
          <w:trHeight w:val="315"/>
          <w:jc w:val="center"/>
        </w:trPr>
        <w:tc>
          <w:tcPr>
            <w:tcW w:w="4616" w:type="dxa"/>
            <w:hideMark/>
          </w:tcPr>
          <w:p w:rsidR="0089525A" w:rsidRPr="00350EAA" w:rsidRDefault="0089525A" w:rsidP="00023F0F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50E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Upload: Mean Sequence Length</w:t>
            </w:r>
          </w:p>
        </w:tc>
        <w:tc>
          <w:tcPr>
            <w:tcW w:w="1589" w:type="dxa"/>
            <w:hideMark/>
          </w:tcPr>
          <w:p w:rsidR="0089525A" w:rsidRPr="00350EAA" w:rsidRDefault="0089525A" w:rsidP="00023F0F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E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292 ± 4 </w:t>
            </w:r>
            <w:proofErr w:type="spellStart"/>
            <w:r w:rsidRPr="00350EAA">
              <w:rPr>
                <w:rFonts w:ascii="Times New Roman" w:eastAsia="Times New Roman" w:hAnsi="Times New Roman" w:cs="Times New Roman"/>
                <w:sz w:val="24"/>
                <w:szCs w:val="24"/>
              </w:rPr>
              <w:t>bp</w:t>
            </w:r>
            <w:proofErr w:type="spellEnd"/>
          </w:p>
        </w:tc>
        <w:tc>
          <w:tcPr>
            <w:tcW w:w="1506" w:type="dxa"/>
            <w:hideMark/>
          </w:tcPr>
          <w:p w:rsidR="0089525A" w:rsidRPr="00350EAA" w:rsidRDefault="0089525A" w:rsidP="00023F0F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E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292 ± 3 </w:t>
            </w:r>
            <w:proofErr w:type="spellStart"/>
            <w:r w:rsidRPr="00350EAA">
              <w:rPr>
                <w:rFonts w:ascii="Times New Roman" w:eastAsia="Times New Roman" w:hAnsi="Times New Roman" w:cs="Times New Roman"/>
                <w:sz w:val="24"/>
                <w:szCs w:val="24"/>
              </w:rPr>
              <w:t>bp</w:t>
            </w:r>
            <w:proofErr w:type="spellEnd"/>
          </w:p>
        </w:tc>
        <w:tc>
          <w:tcPr>
            <w:tcW w:w="1639" w:type="dxa"/>
            <w:hideMark/>
          </w:tcPr>
          <w:p w:rsidR="0089525A" w:rsidRPr="00350EAA" w:rsidRDefault="0089525A" w:rsidP="00023F0F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E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292 ± 2 </w:t>
            </w:r>
            <w:proofErr w:type="spellStart"/>
            <w:r w:rsidRPr="00350EAA">
              <w:rPr>
                <w:rFonts w:ascii="Times New Roman" w:eastAsia="Times New Roman" w:hAnsi="Times New Roman" w:cs="Times New Roman"/>
                <w:sz w:val="24"/>
                <w:szCs w:val="24"/>
              </w:rPr>
              <w:t>bp</w:t>
            </w:r>
            <w:proofErr w:type="spellEnd"/>
          </w:p>
        </w:tc>
      </w:tr>
      <w:tr w:rsidR="0089525A" w:rsidRPr="00350EAA" w:rsidTr="00023F0F">
        <w:trPr>
          <w:trHeight w:val="315"/>
          <w:jc w:val="center"/>
        </w:trPr>
        <w:tc>
          <w:tcPr>
            <w:tcW w:w="4616" w:type="dxa"/>
            <w:hideMark/>
          </w:tcPr>
          <w:p w:rsidR="0089525A" w:rsidRPr="00350EAA" w:rsidRDefault="0089525A" w:rsidP="00023F0F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50E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Upload: Mean GC percent</w:t>
            </w:r>
          </w:p>
        </w:tc>
        <w:tc>
          <w:tcPr>
            <w:tcW w:w="1589" w:type="dxa"/>
            <w:hideMark/>
          </w:tcPr>
          <w:p w:rsidR="0089525A" w:rsidRPr="00350EAA" w:rsidRDefault="0089525A" w:rsidP="00023F0F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EAA">
              <w:rPr>
                <w:rFonts w:ascii="Times New Roman" w:eastAsia="Times New Roman" w:hAnsi="Times New Roman" w:cs="Times New Roman"/>
                <w:sz w:val="24"/>
                <w:szCs w:val="24"/>
              </w:rPr>
              <w:t>57 ± 3 %</w:t>
            </w:r>
          </w:p>
        </w:tc>
        <w:tc>
          <w:tcPr>
            <w:tcW w:w="1506" w:type="dxa"/>
            <w:hideMark/>
          </w:tcPr>
          <w:p w:rsidR="0089525A" w:rsidRPr="00350EAA" w:rsidRDefault="0089525A" w:rsidP="00023F0F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EAA">
              <w:rPr>
                <w:rFonts w:ascii="Times New Roman" w:eastAsia="Times New Roman" w:hAnsi="Times New Roman" w:cs="Times New Roman"/>
                <w:sz w:val="24"/>
                <w:szCs w:val="24"/>
              </w:rPr>
              <w:t>57 ± 3 %</w:t>
            </w:r>
          </w:p>
        </w:tc>
        <w:tc>
          <w:tcPr>
            <w:tcW w:w="1639" w:type="dxa"/>
            <w:hideMark/>
          </w:tcPr>
          <w:p w:rsidR="0089525A" w:rsidRPr="00350EAA" w:rsidRDefault="0089525A" w:rsidP="00023F0F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EAA">
              <w:rPr>
                <w:rFonts w:ascii="Times New Roman" w:eastAsia="Times New Roman" w:hAnsi="Times New Roman" w:cs="Times New Roman"/>
                <w:sz w:val="24"/>
                <w:szCs w:val="24"/>
              </w:rPr>
              <w:t>57 ± 3 %</w:t>
            </w:r>
          </w:p>
        </w:tc>
      </w:tr>
      <w:tr w:rsidR="0089525A" w:rsidRPr="00350EAA" w:rsidTr="00023F0F">
        <w:trPr>
          <w:trHeight w:val="315"/>
          <w:jc w:val="center"/>
        </w:trPr>
        <w:tc>
          <w:tcPr>
            <w:tcW w:w="4616" w:type="dxa"/>
            <w:hideMark/>
          </w:tcPr>
          <w:p w:rsidR="0089525A" w:rsidRPr="00350EAA" w:rsidRDefault="0089525A" w:rsidP="00023F0F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50E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Artificial Duplicate Reads: Sequence Count</w:t>
            </w:r>
          </w:p>
        </w:tc>
        <w:tc>
          <w:tcPr>
            <w:tcW w:w="1589" w:type="dxa"/>
            <w:noWrap/>
            <w:hideMark/>
          </w:tcPr>
          <w:p w:rsidR="0089525A" w:rsidRPr="00350EAA" w:rsidRDefault="0089525A" w:rsidP="00023F0F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EAA">
              <w:rPr>
                <w:rFonts w:ascii="Times New Roman" w:eastAsia="Times New Roman" w:hAnsi="Times New Roman" w:cs="Times New Roman"/>
                <w:sz w:val="24"/>
                <w:szCs w:val="24"/>
              </w:rPr>
              <w:t>508,191</w:t>
            </w:r>
          </w:p>
        </w:tc>
        <w:tc>
          <w:tcPr>
            <w:tcW w:w="1506" w:type="dxa"/>
            <w:noWrap/>
            <w:hideMark/>
          </w:tcPr>
          <w:p w:rsidR="0089525A" w:rsidRPr="00350EAA" w:rsidRDefault="0089525A" w:rsidP="00023F0F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EAA">
              <w:rPr>
                <w:rFonts w:ascii="Times New Roman" w:eastAsia="Times New Roman" w:hAnsi="Times New Roman" w:cs="Times New Roman"/>
                <w:sz w:val="24"/>
                <w:szCs w:val="24"/>
              </w:rPr>
              <w:t>467,106</w:t>
            </w:r>
          </w:p>
        </w:tc>
        <w:tc>
          <w:tcPr>
            <w:tcW w:w="1639" w:type="dxa"/>
            <w:noWrap/>
            <w:hideMark/>
          </w:tcPr>
          <w:p w:rsidR="0089525A" w:rsidRPr="00350EAA" w:rsidRDefault="0089525A" w:rsidP="00023F0F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EAA">
              <w:rPr>
                <w:rFonts w:ascii="Times New Roman" w:eastAsia="Times New Roman" w:hAnsi="Times New Roman" w:cs="Times New Roman"/>
                <w:sz w:val="24"/>
                <w:szCs w:val="24"/>
              </w:rPr>
              <w:t>416,206</w:t>
            </w:r>
          </w:p>
        </w:tc>
      </w:tr>
      <w:tr w:rsidR="0089525A" w:rsidRPr="00350EAA" w:rsidTr="00023F0F">
        <w:trPr>
          <w:trHeight w:val="315"/>
          <w:jc w:val="center"/>
        </w:trPr>
        <w:tc>
          <w:tcPr>
            <w:tcW w:w="4616" w:type="dxa"/>
            <w:hideMark/>
          </w:tcPr>
          <w:p w:rsidR="0089525A" w:rsidRPr="00350EAA" w:rsidRDefault="0089525A" w:rsidP="00023F0F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50E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Post QC: </w:t>
            </w:r>
            <w:proofErr w:type="spellStart"/>
            <w:r w:rsidRPr="00350E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bp</w:t>
            </w:r>
            <w:proofErr w:type="spellEnd"/>
            <w:r w:rsidRPr="00350E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Count</w:t>
            </w:r>
          </w:p>
        </w:tc>
        <w:tc>
          <w:tcPr>
            <w:tcW w:w="1589" w:type="dxa"/>
            <w:noWrap/>
            <w:hideMark/>
          </w:tcPr>
          <w:p w:rsidR="0089525A" w:rsidRPr="00350EAA" w:rsidRDefault="0089525A" w:rsidP="00023F0F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EAA">
              <w:rPr>
                <w:rFonts w:ascii="Times New Roman" w:eastAsia="Times New Roman" w:hAnsi="Times New Roman" w:cs="Times New Roman"/>
                <w:sz w:val="24"/>
                <w:szCs w:val="24"/>
              </w:rPr>
              <w:t>9,949,276</w:t>
            </w:r>
          </w:p>
        </w:tc>
        <w:tc>
          <w:tcPr>
            <w:tcW w:w="1506" w:type="dxa"/>
            <w:noWrap/>
            <w:hideMark/>
          </w:tcPr>
          <w:p w:rsidR="0089525A" w:rsidRPr="00350EAA" w:rsidRDefault="0089525A" w:rsidP="00023F0F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EAA">
              <w:rPr>
                <w:rFonts w:ascii="Times New Roman" w:eastAsia="Times New Roman" w:hAnsi="Times New Roman" w:cs="Times New Roman"/>
                <w:sz w:val="24"/>
                <w:szCs w:val="24"/>
              </w:rPr>
              <w:t>8,938,469</w:t>
            </w:r>
          </w:p>
        </w:tc>
        <w:tc>
          <w:tcPr>
            <w:tcW w:w="1639" w:type="dxa"/>
            <w:noWrap/>
            <w:hideMark/>
          </w:tcPr>
          <w:p w:rsidR="0089525A" w:rsidRPr="00350EAA" w:rsidRDefault="0089525A" w:rsidP="00023F0F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EAA">
              <w:rPr>
                <w:rFonts w:ascii="Times New Roman" w:eastAsia="Times New Roman" w:hAnsi="Times New Roman" w:cs="Times New Roman"/>
                <w:sz w:val="24"/>
                <w:szCs w:val="24"/>
              </w:rPr>
              <w:t>8,985,746</w:t>
            </w:r>
          </w:p>
        </w:tc>
      </w:tr>
      <w:tr w:rsidR="0089525A" w:rsidRPr="00350EAA" w:rsidTr="00023F0F">
        <w:trPr>
          <w:trHeight w:val="315"/>
          <w:jc w:val="center"/>
        </w:trPr>
        <w:tc>
          <w:tcPr>
            <w:tcW w:w="4616" w:type="dxa"/>
            <w:hideMark/>
          </w:tcPr>
          <w:p w:rsidR="0089525A" w:rsidRPr="00350EAA" w:rsidRDefault="0089525A" w:rsidP="00023F0F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50E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Post QC: Sequences Count</w:t>
            </w:r>
          </w:p>
        </w:tc>
        <w:tc>
          <w:tcPr>
            <w:tcW w:w="1589" w:type="dxa"/>
            <w:noWrap/>
            <w:hideMark/>
          </w:tcPr>
          <w:p w:rsidR="0089525A" w:rsidRPr="00350EAA" w:rsidRDefault="0089525A" w:rsidP="00023F0F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EAA">
              <w:rPr>
                <w:rFonts w:ascii="Times New Roman" w:eastAsia="Times New Roman" w:hAnsi="Times New Roman" w:cs="Times New Roman"/>
                <w:sz w:val="24"/>
                <w:szCs w:val="24"/>
              </w:rPr>
              <w:t>34,107</w:t>
            </w:r>
          </w:p>
        </w:tc>
        <w:tc>
          <w:tcPr>
            <w:tcW w:w="1506" w:type="dxa"/>
            <w:noWrap/>
            <w:hideMark/>
          </w:tcPr>
          <w:p w:rsidR="0089525A" w:rsidRPr="00350EAA" w:rsidRDefault="0089525A" w:rsidP="00023F0F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EAA">
              <w:rPr>
                <w:rFonts w:ascii="Times New Roman" w:eastAsia="Times New Roman" w:hAnsi="Times New Roman" w:cs="Times New Roman"/>
                <w:sz w:val="24"/>
                <w:szCs w:val="24"/>
              </w:rPr>
              <w:t>30,927</w:t>
            </w:r>
          </w:p>
        </w:tc>
        <w:tc>
          <w:tcPr>
            <w:tcW w:w="1639" w:type="dxa"/>
            <w:noWrap/>
            <w:hideMark/>
          </w:tcPr>
          <w:p w:rsidR="0089525A" w:rsidRPr="00350EAA" w:rsidRDefault="0089525A" w:rsidP="00023F0F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EAA">
              <w:rPr>
                <w:rFonts w:ascii="Times New Roman" w:eastAsia="Times New Roman" w:hAnsi="Times New Roman" w:cs="Times New Roman"/>
                <w:sz w:val="24"/>
                <w:szCs w:val="24"/>
              </w:rPr>
              <w:t>30,773</w:t>
            </w:r>
          </w:p>
        </w:tc>
      </w:tr>
      <w:tr w:rsidR="0089525A" w:rsidRPr="00350EAA" w:rsidTr="00023F0F">
        <w:trPr>
          <w:trHeight w:val="315"/>
          <w:jc w:val="center"/>
        </w:trPr>
        <w:tc>
          <w:tcPr>
            <w:tcW w:w="4616" w:type="dxa"/>
            <w:hideMark/>
          </w:tcPr>
          <w:p w:rsidR="0089525A" w:rsidRPr="00350EAA" w:rsidRDefault="0089525A" w:rsidP="00023F0F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50E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Post QC: Mean Sequence Length</w:t>
            </w:r>
          </w:p>
        </w:tc>
        <w:tc>
          <w:tcPr>
            <w:tcW w:w="1589" w:type="dxa"/>
            <w:hideMark/>
          </w:tcPr>
          <w:p w:rsidR="0089525A" w:rsidRPr="00350EAA" w:rsidRDefault="0089525A" w:rsidP="00023F0F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E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292 ± 7 </w:t>
            </w:r>
            <w:proofErr w:type="spellStart"/>
            <w:r w:rsidRPr="00350EAA">
              <w:rPr>
                <w:rFonts w:ascii="Times New Roman" w:eastAsia="Times New Roman" w:hAnsi="Times New Roman" w:cs="Times New Roman"/>
                <w:sz w:val="24"/>
                <w:szCs w:val="24"/>
              </w:rPr>
              <w:t>bp</w:t>
            </w:r>
            <w:proofErr w:type="spellEnd"/>
          </w:p>
        </w:tc>
        <w:tc>
          <w:tcPr>
            <w:tcW w:w="1506" w:type="dxa"/>
            <w:hideMark/>
          </w:tcPr>
          <w:p w:rsidR="0089525A" w:rsidRPr="00350EAA" w:rsidRDefault="0089525A" w:rsidP="00023F0F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E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292 ± 7 </w:t>
            </w:r>
            <w:proofErr w:type="spellStart"/>
            <w:r w:rsidRPr="00350EAA">
              <w:rPr>
                <w:rFonts w:ascii="Times New Roman" w:eastAsia="Times New Roman" w:hAnsi="Times New Roman" w:cs="Times New Roman"/>
                <w:sz w:val="24"/>
                <w:szCs w:val="24"/>
              </w:rPr>
              <w:t>bp</w:t>
            </w:r>
            <w:proofErr w:type="spellEnd"/>
          </w:p>
        </w:tc>
        <w:tc>
          <w:tcPr>
            <w:tcW w:w="1639" w:type="dxa"/>
            <w:hideMark/>
          </w:tcPr>
          <w:p w:rsidR="0089525A" w:rsidRPr="00350EAA" w:rsidRDefault="0089525A" w:rsidP="00023F0F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E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292 ± 5 </w:t>
            </w:r>
            <w:proofErr w:type="spellStart"/>
            <w:r w:rsidRPr="00350EAA">
              <w:rPr>
                <w:rFonts w:ascii="Times New Roman" w:eastAsia="Times New Roman" w:hAnsi="Times New Roman" w:cs="Times New Roman"/>
                <w:sz w:val="24"/>
                <w:szCs w:val="24"/>
              </w:rPr>
              <w:t>bp</w:t>
            </w:r>
            <w:proofErr w:type="spellEnd"/>
          </w:p>
        </w:tc>
      </w:tr>
      <w:tr w:rsidR="0089525A" w:rsidRPr="00350EAA" w:rsidTr="00023F0F">
        <w:trPr>
          <w:trHeight w:val="315"/>
          <w:jc w:val="center"/>
        </w:trPr>
        <w:tc>
          <w:tcPr>
            <w:tcW w:w="4616" w:type="dxa"/>
            <w:hideMark/>
          </w:tcPr>
          <w:p w:rsidR="0089525A" w:rsidRPr="00350EAA" w:rsidRDefault="0089525A" w:rsidP="00023F0F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50E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Post QC: Mean GC percent</w:t>
            </w:r>
          </w:p>
        </w:tc>
        <w:tc>
          <w:tcPr>
            <w:tcW w:w="1589" w:type="dxa"/>
            <w:hideMark/>
          </w:tcPr>
          <w:p w:rsidR="0089525A" w:rsidRPr="00350EAA" w:rsidRDefault="0089525A" w:rsidP="00023F0F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EAA">
              <w:rPr>
                <w:rFonts w:ascii="Times New Roman" w:eastAsia="Times New Roman" w:hAnsi="Times New Roman" w:cs="Times New Roman"/>
                <w:sz w:val="24"/>
                <w:szCs w:val="24"/>
              </w:rPr>
              <w:t>57 ± 3 %</w:t>
            </w:r>
          </w:p>
        </w:tc>
        <w:tc>
          <w:tcPr>
            <w:tcW w:w="1506" w:type="dxa"/>
            <w:hideMark/>
          </w:tcPr>
          <w:p w:rsidR="0089525A" w:rsidRPr="00350EAA" w:rsidRDefault="0089525A" w:rsidP="00023F0F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EAA">
              <w:rPr>
                <w:rFonts w:ascii="Times New Roman" w:eastAsia="Times New Roman" w:hAnsi="Times New Roman" w:cs="Times New Roman"/>
                <w:sz w:val="24"/>
                <w:szCs w:val="24"/>
              </w:rPr>
              <w:t>57 ± 3 %</w:t>
            </w:r>
          </w:p>
        </w:tc>
        <w:tc>
          <w:tcPr>
            <w:tcW w:w="1639" w:type="dxa"/>
            <w:hideMark/>
          </w:tcPr>
          <w:p w:rsidR="0089525A" w:rsidRPr="00350EAA" w:rsidRDefault="0089525A" w:rsidP="00023F0F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EAA">
              <w:rPr>
                <w:rFonts w:ascii="Times New Roman" w:eastAsia="Times New Roman" w:hAnsi="Times New Roman" w:cs="Times New Roman"/>
                <w:sz w:val="24"/>
                <w:szCs w:val="24"/>
              </w:rPr>
              <w:t>57 ± 3 %</w:t>
            </w:r>
          </w:p>
        </w:tc>
      </w:tr>
      <w:tr w:rsidR="0089525A" w:rsidRPr="00350EAA" w:rsidTr="00023F0F">
        <w:trPr>
          <w:trHeight w:val="315"/>
          <w:jc w:val="center"/>
        </w:trPr>
        <w:tc>
          <w:tcPr>
            <w:tcW w:w="4616" w:type="dxa"/>
            <w:hideMark/>
          </w:tcPr>
          <w:p w:rsidR="0089525A" w:rsidRPr="00350EAA" w:rsidRDefault="0089525A" w:rsidP="00023F0F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50E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Processed: Predicted Protein Features</w:t>
            </w:r>
          </w:p>
        </w:tc>
        <w:tc>
          <w:tcPr>
            <w:tcW w:w="1589" w:type="dxa"/>
            <w:noWrap/>
            <w:hideMark/>
          </w:tcPr>
          <w:p w:rsidR="0089525A" w:rsidRPr="00350EAA" w:rsidRDefault="0089525A" w:rsidP="00023F0F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EAA">
              <w:rPr>
                <w:rFonts w:ascii="Times New Roman" w:eastAsia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1506" w:type="dxa"/>
            <w:noWrap/>
            <w:hideMark/>
          </w:tcPr>
          <w:p w:rsidR="0089525A" w:rsidRPr="00350EAA" w:rsidRDefault="0089525A" w:rsidP="00023F0F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EAA">
              <w:rPr>
                <w:rFonts w:ascii="Times New Roman" w:eastAsia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1639" w:type="dxa"/>
            <w:noWrap/>
            <w:hideMark/>
          </w:tcPr>
          <w:p w:rsidR="0089525A" w:rsidRPr="00350EAA" w:rsidRDefault="0089525A" w:rsidP="00023F0F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EAA">
              <w:rPr>
                <w:rFonts w:ascii="Times New Roman" w:eastAsia="Times New Roman" w:hAnsi="Times New Roman" w:cs="Times New Roman"/>
                <w:sz w:val="24"/>
                <w:szCs w:val="24"/>
              </w:rPr>
              <w:t>169</w:t>
            </w:r>
          </w:p>
        </w:tc>
      </w:tr>
      <w:tr w:rsidR="0089525A" w:rsidRPr="00350EAA" w:rsidTr="00023F0F">
        <w:trPr>
          <w:trHeight w:val="315"/>
          <w:jc w:val="center"/>
        </w:trPr>
        <w:tc>
          <w:tcPr>
            <w:tcW w:w="4616" w:type="dxa"/>
            <w:hideMark/>
          </w:tcPr>
          <w:p w:rsidR="0089525A" w:rsidRPr="00350EAA" w:rsidRDefault="0089525A" w:rsidP="00023F0F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50E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Processed: Predicted </w:t>
            </w:r>
            <w:proofErr w:type="spellStart"/>
            <w:r w:rsidRPr="00350E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rRNA</w:t>
            </w:r>
            <w:proofErr w:type="spellEnd"/>
            <w:r w:rsidRPr="00350E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Features</w:t>
            </w:r>
          </w:p>
        </w:tc>
        <w:tc>
          <w:tcPr>
            <w:tcW w:w="1589" w:type="dxa"/>
            <w:noWrap/>
            <w:hideMark/>
          </w:tcPr>
          <w:p w:rsidR="0089525A" w:rsidRPr="00350EAA" w:rsidRDefault="0089525A" w:rsidP="00023F0F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EAA">
              <w:rPr>
                <w:rFonts w:ascii="Times New Roman" w:eastAsia="Times New Roman" w:hAnsi="Times New Roman" w:cs="Times New Roman"/>
                <w:sz w:val="24"/>
                <w:szCs w:val="24"/>
              </w:rPr>
              <w:t>102,719</w:t>
            </w:r>
          </w:p>
        </w:tc>
        <w:tc>
          <w:tcPr>
            <w:tcW w:w="1506" w:type="dxa"/>
            <w:noWrap/>
            <w:hideMark/>
          </w:tcPr>
          <w:p w:rsidR="0089525A" w:rsidRPr="00350EAA" w:rsidRDefault="0089525A" w:rsidP="00023F0F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EAA">
              <w:rPr>
                <w:rFonts w:ascii="Times New Roman" w:eastAsia="Times New Roman" w:hAnsi="Times New Roman" w:cs="Times New Roman"/>
                <w:sz w:val="24"/>
                <w:szCs w:val="24"/>
              </w:rPr>
              <w:t>89,267</w:t>
            </w:r>
          </w:p>
        </w:tc>
        <w:tc>
          <w:tcPr>
            <w:tcW w:w="1639" w:type="dxa"/>
            <w:noWrap/>
            <w:hideMark/>
          </w:tcPr>
          <w:p w:rsidR="0089525A" w:rsidRPr="00350EAA" w:rsidRDefault="0089525A" w:rsidP="00023F0F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EAA">
              <w:rPr>
                <w:rFonts w:ascii="Times New Roman" w:eastAsia="Times New Roman" w:hAnsi="Times New Roman" w:cs="Times New Roman"/>
                <w:sz w:val="24"/>
                <w:szCs w:val="24"/>
              </w:rPr>
              <w:t>103,611</w:t>
            </w:r>
          </w:p>
        </w:tc>
      </w:tr>
      <w:tr w:rsidR="0089525A" w:rsidRPr="00350EAA" w:rsidTr="00023F0F">
        <w:trPr>
          <w:trHeight w:val="315"/>
          <w:jc w:val="center"/>
        </w:trPr>
        <w:tc>
          <w:tcPr>
            <w:tcW w:w="4616" w:type="dxa"/>
            <w:hideMark/>
          </w:tcPr>
          <w:p w:rsidR="0089525A" w:rsidRPr="00350EAA" w:rsidRDefault="0089525A" w:rsidP="00023F0F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50E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Alignment: Identified Protein Features</w:t>
            </w:r>
          </w:p>
        </w:tc>
        <w:tc>
          <w:tcPr>
            <w:tcW w:w="1589" w:type="dxa"/>
            <w:noWrap/>
            <w:hideMark/>
          </w:tcPr>
          <w:p w:rsidR="0089525A" w:rsidRPr="00350EAA" w:rsidRDefault="0089525A" w:rsidP="00023F0F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EAA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506" w:type="dxa"/>
            <w:noWrap/>
            <w:hideMark/>
          </w:tcPr>
          <w:p w:rsidR="0089525A" w:rsidRPr="00350EAA" w:rsidRDefault="0089525A" w:rsidP="00023F0F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EAA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39" w:type="dxa"/>
            <w:noWrap/>
            <w:hideMark/>
          </w:tcPr>
          <w:p w:rsidR="0089525A" w:rsidRPr="00350EAA" w:rsidRDefault="0089525A" w:rsidP="00023F0F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EAA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89525A" w:rsidRPr="00350EAA" w:rsidTr="00023F0F">
        <w:trPr>
          <w:trHeight w:val="300"/>
          <w:jc w:val="center"/>
        </w:trPr>
        <w:tc>
          <w:tcPr>
            <w:tcW w:w="4616" w:type="dxa"/>
            <w:hideMark/>
          </w:tcPr>
          <w:p w:rsidR="0089525A" w:rsidRPr="00350EAA" w:rsidRDefault="0089525A" w:rsidP="00023F0F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50E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Alignment: Identified </w:t>
            </w:r>
            <w:proofErr w:type="spellStart"/>
            <w:r w:rsidRPr="00350E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rRNA</w:t>
            </w:r>
            <w:proofErr w:type="spellEnd"/>
            <w:r w:rsidRPr="00350E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Features</w:t>
            </w:r>
          </w:p>
        </w:tc>
        <w:tc>
          <w:tcPr>
            <w:tcW w:w="1589" w:type="dxa"/>
            <w:noWrap/>
            <w:hideMark/>
          </w:tcPr>
          <w:p w:rsidR="0089525A" w:rsidRPr="00350EAA" w:rsidRDefault="0089525A" w:rsidP="00023F0F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EAA">
              <w:rPr>
                <w:rFonts w:ascii="Times New Roman" w:eastAsia="Times New Roman" w:hAnsi="Times New Roman" w:cs="Times New Roman"/>
                <w:sz w:val="24"/>
                <w:szCs w:val="24"/>
              </w:rPr>
              <w:t>93,506</w:t>
            </w:r>
          </w:p>
        </w:tc>
        <w:tc>
          <w:tcPr>
            <w:tcW w:w="1506" w:type="dxa"/>
            <w:noWrap/>
            <w:hideMark/>
          </w:tcPr>
          <w:p w:rsidR="0089525A" w:rsidRPr="00350EAA" w:rsidRDefault="0089525A" w:rsidP="00023F0F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EAA">
              <w:rPr>
                <w:rFonts w:ascii="Times New Roman" w:eastAsia="Times New Roman" w:hAnsi="Times New Roman" w:cs="Times New Roman"/>
                <w:sz w:val="24"/>
                <w:szCs w:val="24"/>
              </w:rPr>
              <w:t>81,628</w:t>
            </w:r>
          </w:p>
        </w:tc>
        <w:tc>
          <w:tcPr>
            <w:tcW w:w="1639" w:type="dxa"/>
            <w:noWrap/>
            <w:hideMark/>
          </w:tcPr>
          <w:p w:rsidR="0089525A" w:rsidRPr="00350EAA" w:rsidRDefault="0089525A" w:rsidP="00023F0F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EAA">
              <w:rPr>
                <w:rFonts w:ascii="Times New Roman" w:eastAsia="Times New Roman" w:hAnsi="Times New Roman" w:cs="Times New Roman"/>
                <w:sz w:val="24"/>
                <w:szCs w:val="24"/>
              </w:rPr>
              <w:t>93,931</w:t>
            </w:r>
          </w:p>
        </w:tc>
      </w:tr>
    </w:tbl>
    <w:p w:rsidR="0089525A" w:rsidRPr="00350EAA" w:rsidRDefault="0089525A" w:rsidP="0089525A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90D">
        <w:rPr>
          <w:rFonts w:ascii="Times New Roman" w:hAnsi="Times New Roman" w:cs="Times New Roman"/>
          <w:sz w:val="24"/>
          <w:szCs w:val="24"/>
        </w:rPr>
        <w:t>Values presented in the table are the means of the e</w:t>
      </w:r>
      <w:r>
        <w:rPr>
          <w:rFonts w:ascii="Times New Roman" w:hAnsi="Times New Roman" w:cs="Times New Roman"/>
          <w:sz w:val="24"/>
          <w:szCs w:val="24"/>
        </w:rPr>
        <w:t>ight</w:t>
      </w:r>
      <w:r w:rsidRPr="004F490D">
        <w:rPr>
          <w:rFonts w:ascii="Times New Roman" w:hAnsi="Times New Roman" w:cs="Times New Roman"/>
          <w:sz w:val="24"/>
          <w:szCs w:val="24"/>
        </w:rPr>
        <w:t xml:space="preserve"> replicates from </w:t>
      </w:r>
      <w:r>
        <w:rPr>
          <w:rFonts w:ascii="Times New Roman" w:hAnsi="Times New Roman" w:cs="Times New Roman"/>
          <w:sz w:val="24"/>
          <w:szCs w:val="24"/>
        </w:rPr>
        <w:t>each fertilization site</w:t>
      </w:r>
      <w:r w:rsidRPr="004F490D">
        <w:rPr>
          <w:rFonts w:ascii="Times New Roman" w:hAnsi="Times New Roman" w:cs="Times New Roman"/>
          <w:sz w:val="24"/>
          <w:szCs w:val="24"/>
        </w:rPr>
        <w:t xml:space="preserve">. </w:t>
      </w:r>
      <w:r w:rsidRPr="00350EAA">
        <w:rPr>
          <w:rFonts w:ascii="Times New Roman" w:hAnsi="Times New Roman" w:cs="Times New Roman"/>
          <w:sz w:val="24"/>
          <w:szCs w:val="24"/>
        </w:rPr>
        <w:t xml:space="preserve">CB = barley rhizosphere under chemical fertilization, OB = barley rhizosphere under organic fertilization, NB = bulk soil </w:t>
      </w:r>
    </w:p>
    <w:p w:rsidR="00C51D94" w:rsidRPr="00350EAA" w:rsidRDefault="00C51D94" w:rsidP="00C51D94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1D94" w:rsidRDefault="00C51D94" w:rsidP="00C51D9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D133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549534B" wp14:editId="590D3B29">
            <wp:extent cx="5686425" cy="3804730"/>
            <wp:effectExtent l="0" t="0" r="0" b="5715"/>
            <wp:docPr id="5" name="Picture 5" descr="C:\Users\HP\Desktop\barleysequnce\Presentatio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barleysequnce\Presentation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4453"/>
                    <a:stretch/>
                  </pic:blipFill>
                  <pic:spPr bwMode="auto">
                    <a:xfrm>
                      <a:off x="0" y="0"/>
                      <a:ext cx="5801411" cy="3881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51D94" w:rsidRPr="00350EAA" w:rsidRDefault="00C51D94" w:rsidP="00C51D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Fig S1</w:t>
      </w:r>
      <w:r w:rsidRPr="00350EAA">
        <w:rPr>
          <w:rFonts w:ascii="Times New Roman" w:hAnsi="Times New Roman" w:cs="Times New Roman"/>
          <w:sz w:val="24"/>
          <w:szCs w:val="24"/>
        </w:rPr>
        <w:t xml:space="preserve">. Rarefaction curve of species richness for barley rhizosphere bacteria. </w:t>
      </w:r>
      <w:r>
        <w:rPr>
          <w:rFonts w:ascii="Times New Roman" w:hAnsi="Times New Roman" w:cs="Times New Roman"/>
          <w:sz w:val="24"/>
          <w:szCs w:val="24"/>
        </w:rPr>
        <w:t>Values presented in the curve</w:t>
      </w:r>
      <w:r w:rsidRPr="004F490D">
        <w:rPr>
          <w:rFonts w:ascii="Times New Roman" w:hAnsi="Times New Roman" w:cs="Times New Roman"/>
          <w:sz w:val="24"/>
          <w:szCs w:val="24"/>
        </w:rPr>
        <w:t xml:space="preserve"> are the means of the e</w:t>
      </w:r>
      <w:r>
        <w:rPr>
          <w:rFonts w:ascii="Times New Roman" w:hAnsi="Times New Roman" w:cs="Times New Roman"/>
          <w:sz w:val="24"/>
          <w:szCs w:val="24"/>
        </w:rPr>
        <w:t>ight</w:t>
      </w:r>
      <w:r w:rsidRPr="004F490D">
        <w:rPr>
          <w:rFonts w:ascii="Times New Roman" w:hAnsi="Times New Roman" w:cs="Times New Roman"/>
          <w:sz w:val="24"/>
          <w:szCs w:val="24"/>
        </w:rPr>
        <w:t xml:space="preserve"> replicates from </w:t>
      </w:r>
      <w:r>
        <w:rPr>
          <w:rFonts w:ascii="Times New Roman" w:hAnsi="Times New Roman" w:cs="Times New Roman"/>
          <w:sz w:val="24"/>
          <w:szCs w:val="24"/>
        </w:rPr>
        <w:t>each fertilization site</w:t>
      </w:r>
      <w:r w:rsidRPr="004F490D">
        <w:rPr>
          <w:rFonts w:ascii="Times New Roman" w:hAnsi="Times New Roman" w:cs="Times New Roman"/>
          <w:sz w:val="24"/>
          <w:szCs w:val="24"/>
        </w:rPr>
        <w:t xml:space="preserve">. </w:t>
      </w:r>
      <w:r w:rsidRPr="00350EAA">
        <w:rPr>
          <w:rFonts w:ascii="Times New Roman" w:hAnsi="Times New Roman" w:cs="Times New Roman"/>
          <w:sz w:val="24"/>
          <w:szCs w:val="24"/>
        </w:rPr>
        <w:t>CB = barley rhizosphere under chemical fertilization, OB = barley rhizosphere under organic fertilization, NB = bulk soil</w:t>
      </w:r>
    </w:p>
    <w:p w:rsidR="0089525A" w:rsidRDefault="0089525A"/>
    <w:sectPr w:rsidR="008952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25A"/>
    <w:rsid w:val="00224AA5"/>
    <w:rsid w:val="00421956"/>
    <w:rsid w:val="006647FD"/>
    <w:rsid w:val="0089525A"/>
    <w:rsid w:val="008D3D22"/>
    <w:rsid w:val="00A62228"/>
    <w:rsid w:val="00A91B2C"/>
    <w:rsid w:val="00C51D94"/>
    <w:rsid w:val="00D75A42"/>
    <w:rsid w:val="00F51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81EEE3-0BEE-4144-A013-7FA533B63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52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89525A"/>
    <w:pPr>
      <w:spacing w:after="0" w:line="240" w:lineRule="auto"/>
    </w:pPr>
    <w:rPr>
      <w:lang w:val="en-GB"/>
    </w:rPr>
  </w:style>
  <w:style w:type="character" w:customStyle="1" w:styleId="NoSpacingChar">
    <w:name w:val="No Spacing Char"/>
    <w:basedOn w:val="DefaultParagraphFont"/>
    <w:link w:val="NoSpacing"/>
    <w:uiPriority w:val="1"/>
    <w:rsid w:val="0089525A"/>
    <w:rPr>
      <w:lang w:val="en-GB"/>
    </w:rPr>
  </w:style>
  <w:style w:type="table" w:styleId="TableGridLight">
    <w:name w:val="Grid Table Light"/>
    <w:basedOn w:val="TableNormal"/>
    <w:uiPriority w:val="40"/>
    <w:rsid w:val="0089525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yperlink">
    <w:name w:val="Hyperlink"/>
    <w:basedOn w:val="DefaultParagraphFont"/>
    <w:uiPriority w:val="99"/>
    <w:unhideWhenUsed/>
    <w:rsid w:val="0089525A"/>
    <w:rPr>
      <w:color w:val="0563C1" w:themeColor="hyperlink"/>
      <w:u w:val="single"/>
    </w:rPr>
  </w:style>
  <w:style w:type="paragraph" w:customStyle="1" w:styleId="MDPI13authornames">
    <w:name w:val="MDPI_1.3_authornames"/>
    <w:basedOn w:val="Normal"/>
    <w:next w:val="Normal"/>
    <w:qFormat/>
    <w:rsid w:val="00421956"/>
    <w:pPr>
      <w:adjustRightInd w:val="0"/>
      <w:snapToGrid w:val="0"/>
      <w:spacing w:after="120" w:line="260" w:lineRule="atLeast"/>
    </w:pPr>
    <w:rPr>
      <w:rFonts w:ascii="Palatino Linotype" w:eastAsia="Times New Roman" w:hAnsi="Palatino Linotype" w:cs="Times New Roman"/>
      <w:b/>
      <w:color w:val="000000"/>
      <w:sz w:val="20"/>
      <w:lang w:eastAsia="de-DE" w:bidi="en-US"/>
    </w:rPr>
  </w:style>
  <w:style w:type="table" w:styleId="TableGrid">
    <w:name w:val="Table Grid"/>
    <w:basedOn w:val="TableNormal"/>
    <w:uiPriority w:val="39"/>
    <w:rsid w:val="008D3D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olubukola.babalola@nwu.ac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HP</cp:lastModifiedBy>
  <cp:revision>2</cp:revision>
  <dcterms:created xsi:type="dcterms:W3CDTF">2024-02-06T08:17:00Z</dcterms:created>
  <dcterms:modified xsi:type="dcterms:W3CDTF">2024-02-06T08:17:00Z</dcterms:modified>
</cp:coreProperties>
</file>