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8E" w:rsidRPr="0090298E" w:rsidRDefault="0090298E" w:rsidP="0090298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ausimple4"/>
        <w:tblW w:w="5000" w:type="pct"/>
        <w:tblLook w:val="04A0" w:firstRow="1" w:lastRow="0" w:firstColumn="1" w:lastColumn="0" w:noHBand="0" w:noVBand="1"/>
      </w:tblPr>
      <w:tblGrid>
        <w:gridCol w:w="1697"/>
        <w:gridCol w:w="1451"/>
        <w:gridCol w:w="2199"/>
        <w:gridCol w:w="1863"/>
        <w:gridCol w:w="1862"/>
      </w:tblGrid>
      <w:tr w:rsidR="0090298E" w:rsidRPr="0090298E" w:rsidTr="00092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Class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Order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Family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Feeding group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Annelida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Haplotaxida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Naididae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Aulophorus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superterrenus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Pristina</w:t>
            </w: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sp.*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Enchytraeidae</w:t>
            </w:r>
            <w:proofErr w:type="spellEnd"/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Enchytraeidae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Copepoda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Unknown*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Filter feeder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Insecta</w:t>
            </w:r>
            <w:proofErr w:type="spellEnd"/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Coleoptera</w:t>
            </w: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Hydrophilidae</w:t>
            </w: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Sphaeridinae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Scirtidae</w:t>
            </w:r>
            <w:proofErr w:type="spellEnd"/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Scirtes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Scraper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Diptera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Cecidomyiidae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Cecidomyiidae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</w:t>
            </w:r>
            <w:proofErr w:type="gram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1.*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Leaf piercer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Ceratopogonidae</w:t>
            </w: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Bezzia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</w:t>
            </w:r>
            <w:proofErr w:type="gram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2.*</w:t>
            </w:r>
            <w:proofErr w:type="gramEnd"/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Chironomidae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Chironomini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Tanypodinae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Tanytarsus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Corethrellidae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Corethrella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Culicidae</w:t>
            </w: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Microculex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stonei</w:t>
            </w:r>
            <w:proofErr w:type="spellEnd"/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Filter feeder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Wyeomyia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aphobema</w:t>
            </w:r>
            <w:proofErr w:type="spellEnd"/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Filter feeder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Dolichopodidae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Unknown*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Psychodidae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Telmatoscopus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sp.*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Shredder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Tabanidae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Unknown*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Tipulidae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Trentepohlia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sp1.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Shredder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Trentepohlia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</w:t>
            </w:r>
            <w:proofErr w:type="gram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2.*</w:t>
            </w:r>
            <w:proofErr w:type="gramEnd"/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Shredder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Odonata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Erythrodiplax</w:t>
            </w:r>
            <w:proofErr w:type="spellEnd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</w:rPr>
              <w:t>Coenagrionidae</w:t>
            </w:r>
            <w:proofErr w:type="spellEnd"/>
          </w:p>
        </w:tc>
        <w:tc>
          <w:tcPr>
            <w:tcW w:w="1027" w:type="pct"/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Leptagrion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sp1.</w:t>
            </w:r>
          </w:p>
        </w:tc>
        <w:tc>
          <w:tcPr>
            <w:tcW w:w="1026" w:type="pct"/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Leptagrion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sp2.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Predator</w:t>
            </w:r>
          </w:p>
        </w:tc>
      </w:tr>
      <w:tr w:rsidR="0090298E" w:rsidRPr="0090298E" w:rsidTr="0009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Ostracoda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Podocopida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Limnocytheridae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Elpidium</w:t>
            </w:r>
            <w:proofErr w:type="spellEnd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98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bromeliarum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8E" w:rsidRPr="0090298E" w:rsidRDefault="0090298E" w:rsidP="0009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0298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Collector</w:t>
            </w:r>
          </w:p>
        </w:tc>
      </w:tr>
    </w:tbl>
    <w:p w:rsidR="00DA517A" w:rsidRDefault="00D711D1">
      <w:pPr>
        <w:rPr>
          <w:rFonts w:ascii="Times New Roman" w:hAnsi="Times New Roman" w:cs="Times New Roman"/>
          <w:sz w:val="24"/>
          <w:szCs w:val="24"/>
        </w:rPr>
      </w:pPr>
    </w:p>
    <w:p w:rsidR="00002918" w:rsidRPr="00FC1A96" w:rsidRDefault="00002918" w:rsidP="00002918">
      <w:pPr>
        <w:tabs>
          <w:tab w:val="left" w:pos="957"/>
        </w:tabs>
        <w:rPr>
          <w:b/>
          <w:sz w:val="24"/>
          <w:lang w:val="en-GB"/>
        </w:rPr>
      </w:pPr>
      <w:r w:rsidRPr="00FC1A96">
        <w:rPr>
          <w:b/>
          <w:sz w:val="24"/>
          <w:lang w:val="en-GB"/>
        </w:rPr>
        <w:t>Reference</w:t>
      </w:r>
    </w:p>
    <w:p w:rsidR="00002918" w:rsidRPr="00002918" w:rsidRDefault="00002918" w:rsidP="00002918">
      <w:pPr>
        <w:pStyle w:val="Bibliographie"/>
        <w:rPr>
          <w:rFonts w:ascii="Times New Roman" w:hAnsi="Times New Roman" w:cs="Times New Roman"/>
          <w:sz w:val="24"/>
          <w:lang w:val="en-GB"/>
        </w:rPr>
      </w:pPr>
      <w:r w:rsidRPr="00002918">
        <w:rPr>
          <w:rFonts w:ascii="Times New Roman" w:hAnsi="Times New Roman" w:cs="Times New Roman"/>
          <w:sz w:val="24"/>
          <w:lang w:val="en-GB"/>
        </w:rPr>
        <w:fldChar w:fldCharType="begin"/>
      </w:r>
      <w:r w:rsidRPr="00002918">
        <w:rPr>
          <w:rFonts w:ascii="Times New Roman" w:hAnsi="Times New Roman" w:cs="Times New Roman"/>
          <w:sz w:val="24"/>
          <w:lang w:val="en-GB"/>
        </w:rPr>
        <w:instrText xml:space="preserve"> ADDIN ZOTERO_BIBL {"uncited":[],"omitted":[],"custom":[]} CSL_BIBLIOGRAPHY </w:instrText>
      </w:r>
      <w:r w:rsidRPr="00002918">
        <w:rPr>
          <w:rFonts w:ascii="Times New Roman" w:hAnsi="Times New Roman" w:cs="Times New Roman"/>
          <w:sz w:val="24"/>
          <w:lang w:val="en-GB"/>
        </w:rPr>
        <w:fldChar w:fldCharType="separate"/>
      </w:r>
      <w:r w:rsidRPr="00002918">
        <w:rPr>
          <w:rFonts w:ascii="Times New Roman" w:hAnsi="Times New Roman" w:cs="Times New Roman"/>
          <w:sz w:val="24"/>
          <w:lang w:val="en-GB"/>
        </w:rPr>
        <w:t xml:space="preserve">Merritt, R. W., &amp; Cummins, K. W. (Eds.). (1978). </w:t>
      </w:r>
      <w:r w:rsidRPr="00002918">
        <w:rPr>
          <w:rFonts w:ascii="Times New Roman" w:hAnsi="Times New Roman" w:cs="Times New Roman"/>
          <w:i/>
          <w:iCs/>
          <w:sz w:val="24"/>
          <w:lang w:val="en-GB"/>
        </w:rPr>
        <w:t>An introduction to the aquatic insects of North America</w:t>
      </w:r>
      <w:r w:rsidRPr="00002918">
        <w:rPr>
          <w:rFonts w:ascii="Times New Roman" w:hAnsi="Times New Roman" w:cs="Times New Roman"/>
          <w:sz w:val="24"/>
          <w:lang w:val="en-GB"/>
        </w:rPr>
        <w:t>. Kendall/Hunt Pub. Co.</w:t>
      </w:r>
    </w:p>
    <w:p w:rsidR="00002918" w:rsidRPr="0090298E" w:rsidRDefault="00002918" w:rsidP="00002918">
      <w:pPr>
        <w:rPr>
          <w:rFonts w:ascii="Times New Roman" w:hAnsi="Times New Roman" w:cs="Times New Roman"/>
          <w:sz w:val="24"/>
          <w:szCs w:val="24"/>
        </w:rPr>
      </w:pPr>
      <w:r w:rsidRPr="00002918">
        <w:rPr>
          <w:rFonts w:ascii="Times New Roman" w:hAnsi="Times New Roman" w:cs="Times New Roman"/>
          <w:sz w:val="24"/>
          <w:lang w:val="en-GB"/>
        </w:rPr>
        <w:fldChar w:fldCharType="end"/>
      </w:r>
    </w:p>
    <w:sectPr w:rsidR="00002918" w:rsidRPr="0090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E9"/>
    <w:rsid w:val="00002918"/>
    <w:rsid w:val="003424E9"/>
    <w:rsid w:val="005F7D8D"/>
    <w:rsid w:val="0090298E"/>
    <w:rsid w:val="00B801DA"/>
    <w:rsid w:val="00D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C48B2"/>
  <w15:chartTrackingRefBased/>
  <w15:docId w15:val="{1794E2DA-85C9-48B5-A2CA-3A22AF5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9029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00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SEGUIGNE</dc:creator>
  <cp:keywords/>
  <dc:description/>
  <cp:lastModifiedBy>Marie SEGUIGNE</cp:lastModifiedBy>
  <cp:revision>4</cp:revision>
  <dcterms:created xsi:type="dcterms:W3CDTF">2024-01-29T10:52:00Z</dcterms:created>
  <dcterms:modified xsi:type="dcterms:W3CDTF">2024-01-31T16:12:00Z</dcterms:modified>
</cp:coreProperties>
</file>