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06B5" w14:textId="18F18423" w:rsidR="00C4361C" w:rsidRPr="00C4361C" w:rsidRDefault="00C4361C" w:rsidP="00C4361C">
      <w:pPr>
        <w:pStyle w:val="pf0"/>
        <w:rPr>
          <w:rStyle w:val="cf01"/>
          <w:b/>
          <w:bCs/>
        </w:rPr>
      </w:pPr>
      <w:r w:rsidRPr="00C4361C">
        <w:rPr>
          <w:b/>
          <w:bCs/>
        </w:rPr>
        <w:t>Gender:</w:t>
      </w:r>
      <w:r w:rsidRPr="00C4361C">
        <w:rPr>
          <w:rStyle w:val="cf01"/>
          <w:b/>
          <w:bCs/>
        </w:rPr>
        <w:t xml:space="preserve"> </w:t>
      </w:r>
    </w:p>
    <w:p w14:paraId="64FA0984" w14:textId="1BF82008" w:rsidR="00C4361C" w:rsidRDefault="00C4361C" w:rsidP="00C4361C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1-</w:t>
      </w:r>
      <w:r>
        <w:rPr>
          <w:rStyle w:val="cf01"/>
        </w:rPr>
        <w:t>Male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2-Female</w:t>
      </w:r>
    </w:p>
    <w:p w14:paraId="4A7ABCB6" w14:textId="51621CCA" w:rsidR="00E962EA" w:rsidRPr="00C4361C" w:rsidRDefault="00C4361C">
      <w:pPr>
        <w:rPr>
          <w:b/>
          <w:bCs/>
        </w:rPr>
      </w:pPr>
      <w:r w:rsidRPr="00C4361C">
        <w:rPr>
          <w:b/>
          <w:bCs/>
        </w:rPr>
        <w:t>Periodontal condition:</w:t>
      </w:r>
    </w:p>
    <w:p w14:paraId="1B66605A" w14:textId="38F95DA6" w:rsidR="00C4361C" w:rsidRDefault="00C4361C">
      <w:r>
        <w:rPr>
          <w:rStyle w:val="cf01"/>
        </w:rPr>
        <w:t>0-</w:t>
      </w:r>
      <w:r>
        <w:rPr>
          <w:rStyle w:val="cf01"/>
        </w:rPr>
        <w:t>non-periodontitis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1</w:t>
      </w:r>
      <w:r>
        <w:rPr>
          <w:rStyle w:val="cf01"/>
        </w:rPr>
        <w:t>-Periodontitis</w:t>
      </w:r>
    </w:p>
    <w:p w14:paraId="44D68513" w14:textId="6911226A" w:rsidR="00C4361C" w:rsidRDefault="00C4361C"/>
    <w:p w14:paraId="466EFB4D" w14:textId="287FF339" w:rsidR="00C4361C" w:rsidRPr="00C4361C" w:rsidRDefault="00C4361C">
      <w:pPr>
        <w:rPr>
          <w:b/>
          <w:bCs/>
        </w:rPr>
      </w:pPr>
      <w:proofErr w:type="spellStart"/>
      <w:r w:rsidRPr="00C4361C">
        <w:rPr>
          <w:b/>
          <w:bCs/>
        </w:rPr>
        <w:t>Endomycial</w:t>
      </w:r>
      <w:proofErr w:type="spellEnd"/>
      <w:r w:rsidRPr="00C4361C">
        <w:rPr>
          <w:b/>
          <w:bCs/>
        </w:rPr>
        <w:t xml:space="preserve"> (EMA)</w:t>
      </w:r>
      <w:r w:rsidRPr="00C4361C">
        <w:rPr>
          <w:b/>
          <w:bCs/>
        </w:rPr>
        <w:t>:</w:t>
      </w:r>
    </w:p>
    <w:p w14:paraId="3420DB27" w14:textId="77777777" w:rsidR="00C4361C" w:rsidRDefault="00C4361C" w:rsidP="00C4361C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0- not done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1-positive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 xml:space="preserve">2-negative </w:t>
      </w:r>
      <w:proofErr w:type="gramStart"/>
      <w:r>
        <w:rPr>
          <w:rStyle w:val="cf01"/>
        </w:rPr>
        <w:t>Or</w:t>
      </w:r>
      <w:proofErr w:type="gramEnd"/>
      <w:r>
        <w:rPr>
          <w:rStyle w:val="cf01"/>
        </w:rPr>
        <w:t xml:space="preserve"> weak 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3- Positive in re-test</w:t>
      </w:r>
    </w:p>
    <w:p w14:paraId="0698FBDB" w14:textId="77777777" w:rsidR="00C4361C" w:rsidRPr="00C4361C" w:rsidRDefault="00C4361C">
      <w:pPr>
        <w:rPr>
          <w:b/>
          <w:bCs/>
        </w:rPr>
      </w:pPr>
      <w:proofErr w:type="spellStart"/>
      <w:r w:rsidRPr="00C4361C">
        <w:rPr>
          <w:b/>
          <w:bCs/>
        </w:rPr>
        <w:t>Anti_gliadin_Ab</w:t>
      </w:r>
      <w:proofErr w:type="spellEnd"/>
      <w:r w:rsidRPr="00C4361C">
        <w:rPr>
          <w:b/>
          <w:bCs/>
        </w:rPr>
        <w:tab/>
      </w:r>
    </w:p>
    <w:p w14:paraId="24B90E45" w14:textId="6B0247A6" w:rsidR="00C4361C" w:rsidRPr="00C4361C" w:rsidRDefault="00C4361C" w:rsidP="00C4361C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0- not done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1-positive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 xml:space="preserve">2-negative </w:t>
      </w:r>
      <w:proofErr w:type="gramStart"/>
      <w:r>
        <w:rPr>
          <w:rStyle w:val="cf01"/>
        </w:rPr>
        <w:t>Or</w:t>
      </w:r>
      <w:proofErr w:type="gramEnd"/>
      <w:r>
        <w:rPr>
          <w:rStyle w:val="cf01"/>
        </w:rPr>
        <w:t xml:space="preserve"> weak 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3- Positive in re-test</w:t>
      </w:r>
    </w:p>
    <w:p w14:paraId="13CCDAD1" w14:textId="43CA66CD" w:rsidR="00C4361C" w:rsidRPr="00C4361C" w:rsidRDefault="00C4361C" w:rsidP="00C4361C">
      <w:pPr>
        <w:rPr>
          <w:b/>
          <w:bCs/>
        </w:rPr>
      </w:pPr>
      <w:r w:rsidRPr="00C4361C">
        <w:rPr>
          <w:b/>
          <w:bCs/>
        </w:rPr>
        <w:t>Anti-</w:t>
      </w:r>
      <w:proofErr w:type="spellStart"/>
      <w:r w:rsidRPr="00C4361C">
        <w:rPr>
          <w:b/>
          <w:bCs/>
        </w:rPr>
        <w:t>tTG</w:t>
      </w:r>
      <w:proofErr w:type="spellEnd"/>
      <w:r w:rsidRPr="00C4361C">
        <w:rPr>
          <w:b/>
          <w:bCs/>
        </w:rPr>
        <w:t xml:space="preserve"> (IgA) </w:t>
      </w:r>
      <w:r w:rsidRPr="00C4361C">
        <w:rPr>
          <w:b/>
          <w:bCs/>
        </w:rPr>
        <w:tab/>
      </w:r>
    </w:p>
    <w:p w14:paraId="12DFCFE3" w14:textId="46D69B71" w:rsidR="00C4361C" w:rsidRPr="00C4361C" w:rsidRDefault="00C4361C" w:rsidP="00C4361C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0- not done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1-positive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 xml:space="preserve">2-negative </w:t>
      </w:r>
      <w:proofErr w:type="gramStart"/>
      <w:r>
        <w:rPr>
          <w:rStyle w:val="cf01"/>
        </w:rPr>
        <w:t>Or</w:t>
      </w:r>
      <w:proofErr w:type="gramEnd"/>
      <w:r>
        <w:rPr>
          <w:rStyle w:val="cf01"/>
        </w:rPr>
        <w:t xml:space="preserve"> weak 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3- Positive in re-test</w:t>
      </w:r>
    </w:p>
    <w:p w14:paraId="3A9CB334" w14:textId="148298CC" w:rsidR="00C4361C" w:rsidRPr="00C4361C" w:rsidRDefault="00C4361C" w:rsidP="00C4361C">
      <w:pPr>
        <w:rPr>
          <w:b/>
          <w:bCs/>
        </w:rPr>
      </w:pPr>
      <w:r w:rsidRPr="00C4361C">
        <w:rPr>
          <w:b/>
          <w:bCs/>
        </w:rPr>
        <w:t>Anti-</w:t>
      </w:r>
      <w:proofErr w:type="spellStart"/>
      <w:r w:rsidRPr="00C4361C">
        <w:rPr>
          <w:b/>
          <w:bCs/>
        </w:rPr>
        <w:t>tTG</w:t>
      </w:r>
      <w:proofErr w:type="spellEnd"/>
      <w:r w:rsidRPr="00C4361C">
        <w:rPr>
          <w:b/>
          <w:bCs/>
        </w:rPr>
        <w:t xml:space="preserve"> IgG</w:t>
      </w:r>
    </w:p>
    <w:p w14:paraId="32161724" w14:textId="77777777" w:rsidR="00C4361C" w:rsidRDefault="00C4361C" w:rsidP="00C4361C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0- not done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1-positive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 xml:space="preserve">2-negative </w:t>
      </w:r>
      <w:proofErr w:type="gramStart"/>
      <w:r>
        <w:rPr>
          <w:rStyle w:val="cf01"/>
        </w:rPr>
        <w:t>Or</w:t>
      </w:r>
      <w:proofErr w:type="gramEnd"/>
      <w:r>
        <w:rPr>
          <w:rStyle w:val="cf01"/>
        </w:rPr>
        <w:t xml:space="preserve"> weak positive</w:t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cf01"/>
        </w:rPr>
        <w:t>3- Positive in re-test</w:t>
      </w:r>
    </w:p>
    <w:p w14:paraId="44A8B12C" w14:textId="77777777" w:rsidR="00C4361C" w:rsidRDefault="00C4361C"/>
    <w:p w14:paraId="58DFD6C4" w14:textId="77777777" w:rsidR="00C4361C" w:rsidRDefault="00C4361C"/>
    <w:p w14:paraId="75103F31" w14:textId="77777777" w:rsidR="00C4361C" w:rsidRDefault="00C4361C"/>
    <w:p w14:paraId="611E5797" w14:textId="4CCF2CD8" w:rsidR="00C4361C" w:rsidRDefault="00C4361C"/>
    <w:sectPr w:rsidR="00C4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DE"/>
    <w:rsid w:val="00A546DE"/>
    <w:rsid w:val="00C4361C"/>
    <w:rsid w:val="00E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5B36"/>
  <w15:chartTrackingRefBased/>
  <w15:docId w15:val="{78C377DC-D5C9-4456-A9A8-4093C3F7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C4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C4361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Marwa Madi</dc:creator>
  <cp:keywords/>
  <dc:description/>
  <cp:lastModifiedBy>Dr. Marwa Madi</cp:lastModifiedBy>
  <cp:revision>2</cp:revision>
  <dcterms:created xsi:type="dcterms:W3CDTF">2023-10-20T10:59:00Z</dcterms:created>
  <dcterms:modified xsi:type="dcterms:W3CDTF">2023-10-20T11:09:00Z</dcterms:modified>
</cp:coreProperties>
</file>