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C3" w:rsidRDefault="00E572C3" w:rsidP="00E572C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arabun" w:hAnsi="Times New Roman" w:cs="Times New Roman"/>
          <w:b/>
          <w:bCs/>
          <w:sz w:val="24"/>
          <w:szCs w:val="24"/>
        </w:rPr>
      </w:pPr>
      <w:r>
        <w:rPr>
          <w:rFonts w:ascii="Times New Roman" w:eastAsia="Sarabun" w:hAnsi="Times New Roman" w:cs="Times New Roman"/>
          <w:b/>
          <w:bCs/>
          <w:sz w:val="24"/>
          <w:szCs w:val="24"/>
        </w:rPr>
        <w:t>Supplementary Table 1:</w:t>
      </w:r>
    </w:p>
    <w:p w:rsidR="00E572C3" w:rsidRPr="00E572C3" w:rsidRDefault="00E572C3" w:rsidP="00E572C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ngsana New" w:eastAsia="Sarabun" w:hAnsi="Angsana New" w:cs="Angsana New"/>
          <w:b/>
          <w:bCs/>
          <w:sz w:val="24"/>
          <w:szCs w:val="24"/>
        </w:rPr>
      </w:pPr>
      <w:bookmarkStart w:id="0" w:name="_GoBack"/>
      <w:r>
        <w:rPr>
          <w:rFonts w:ascii="Times New Roman" w:eastAsia="Sarabun" w:hAnsi="Times New Roman" w:cs="Times New Roman"/>
          <w:b/>
          <w:bCs/>
          <w:sz w:val="24"/>
          <w:szCs w:val="24"/>
        </w:rPr>
        <w:t>The list of species, numbers of specimen, q</w:t>
      </w:r>
      <w:r w:rsidRPr="00E572C3">
        <w:rPr>
          <w:rFonts w:ascii="Times New Roman" w:eastAsia="Sarabun" w:hAnsi="Times New Roman" w:cs="Times New Roman"/>
          <w:b/>
          <w:bCs/>
          <w:sz w:val="24"/>
          <w:szCs w:val="24"/>
        </w:rPr>
        <w:t>uantities of microplastics classified</w:t>
      </w:r>
      <w:r w:rsidR="0091354C">
        <w:rPr>
          <w:rFonts w:ascii="Times New Roman" w:eastAsia="Sarabun" w:hAnsi="Times New Roman" w:cs="Times New Roman"/>
          <w:b/>
          <w:bCs/>
          <w:sz w:val="24"/>
          <w:szCs w:val="24"/>
        </w:rPr>
        <w:t xml:space="preserve"> by</w:t>
      </w:r>
      <w:r w:rsidRPr="00E572C3">
        <w:rPr>
          <w:rFonts w:ascii="Times New Roman" w:eastAsia="Sarabu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Sarabun" w:hAnsi="Times New Roman" w:cs="Times New Roman"/>
          <w:b/>
          <w:bCs/>
          <w:sz w:val="24"/>
          <w:szCs w:val="24"/>
        </w:rPr>
        <w:t>species and groups of terrestrial vertebrates</w:t>
      </w:r>
      <w:r w:rsidRPr="00E572C3">
        <w:rPr>
          <w:rFonts w:ascii="Times New Roman" w:eastAsia="Sarabun" w:hAnsi="Times New Roman" w:cs="Times New Roman"/>
          <w:b/>
          <w:bCs/>
          <w:sz w:val="24"/>
          <w:szCs w:val="24"/>
        </w:rPr>
        <w:t>, comparing between inside and outside protected areas</w:t>
      </w:r>
      <w:r>
        <w:rPr>
          <w:rFonts w:ascii="Times New Roman" w:eastAsia="Sarabun" w:hAnsi="Times New Roman" w:cs="Times New Roman"/>
          <w:b/>
          <w:bCs/>
          <w:sz w:val="24"/>
          <w:szCs w:val="24"/>
        </w:rPr>
        <w:t>, and the whole study areas</w:t>
      </w:r>
      <w:r w:rsidRPr="00E572C3">
        <w:rPr>
          <w:rFonts w:ascii="Times New Roman" w:eastAsia="Sarabun" w:hAnsi="Times New Roman" w:cs="Times New Roman"/>
          <w:b/>
          <w:bCs/>
          <w:sz w:val="24"/>
          <w:szCs w:val="24"/>
        </w:rPr>
        <w:t xml:space="preserve"> in western Thailand</w:t>
      </w:r>
      <w:r w:rsidR="0091354C">
        <w:rPr>
          <w:rFonts w:ascii="Angsana New" w:eastAsia="Sarabun" w:hAnsi="Angsana New" w:cs="Angsana New"/>
          <w:b/>
          <w:bCs/>
          <w:sz w:val="24"/>
          <w:szCs w:val="24"/>
        </w:rPr>
        <w:t>.</w:t>
      </w:r>
    </w:p>
    <w:bookmarkEnd w:id="0"/>
    <w:p w:rsidR="00E572C3" w:rsidRDefault="00E572C3" w:rsidP="006213C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arabun" w:hAnsi="Times New Roman" w:cs="Times New Roman"/>
          <w:b/>
          <w:bCs/>
          <w:sz w:val="24"/>
          <w:szCs w:val="24"/>
        </w:rPr>
      </w:pPr>
    </w:p>
    <w:tbl>
      <w:tblPr>
        <w:tblW w:w="15040" w:type="dxa"/>
        <w:tblLook w:val="04A0" w:firstRow="1" w:lastRow="0" w:firstColumn="1" w:lastColumn="0" w:noHBand="0" w:noVBand="1"/>
      </w:tblPr>
      <w:tblGrid>
        <w:gridCol w:w="3341"/>
        <w:gridCol w:w="763"/>
        <w:gridCol w:w="1178"/>
        <w:gridCol w:w="1359"/>
        <w:gridCol w:w="1405"/>
        <w:gridCol w:w="1355"/>
        <w:gridCol w:w="1355"/>
        <w:gridCol w:w="1428"/>
        <w:gridCol w:w="1428"/>
        <w:gridCol w:w="1428"/>
      </w:tblGrid>
      <w:tr w:rsidR="00E572C3" w:rsidRPr="00E572C3" w:rsidTr="00E572C3">
        <w:trPr>
          <w:trHeight w:val="320"/>
        </w:trPr>
        <w:tc>
          <w:tcPr>
            <w:tcW w:w="33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Groups/Species</w:t>
            </w:r>
          </w:p>
        </w:tc>
        <w:tc>
          <w:tcPr>
            <w:tcW w:w="3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Sample</w:t>
            </w:r>
          </w:p>
        </w:tc>
        <w:tc>
          <w:tcPr>
            <w:tcW w:w="41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MPs (ind</w:t>
            </w: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-1</w:t>
            </w: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(mean±SD)</w:t>
            </w:r>
          </w:p>
        </w:tc>
        <w:tc>
          <w:tcPr>
            <w:tcW w:w="4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MPs (g</w:t>
            </w: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-1</w:t>
            </w: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(mean±SD)</w:t>
            </w:r>
          </w:p>
        </w:tc>
      </w:tr>
      <w:tr w:rsidR="00E572C3" w:rsidRPr="00E572C3" w:rsidTr="00E572C3">
        <w:trPr>
          <w:trHeight w:val="320"/>
        </w:trPr>
        <w:tc>
          <w:tcPr>
            <w:tcW w:w="334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Inside PAs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Outside PAs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Inside PAs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Outside PAs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Inside PAs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Outside PAs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Amphibians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4.25±7.50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3.00±4.24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4.67±8.62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0.04±0.09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0.013±0.018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0.05±0.10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Hoplobatrachus rugulosus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Fejervarya limnocharis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Duttaphrynus melanostictus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1.25±1.89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1.67±2.08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0.009±0.01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0.01±0.01</w:t>
            </w:r>
          </w:p>
        </w:tc>
      </w:tr>
      <w:tr w:rsidR="00E572C3" w:rsidRPr="00E572C3" w:rsidTr="00E572C3">
        <w:trPr>
          <w:trHeight w:val="32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Kaloula pulchra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3.00±4.00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0.01±0.02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Lizards and other reptiles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1.29±1.25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1.33±1.37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0.02±0.03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0.02±0.03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0.001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Acanthosaura lepidogaster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Calotes versicolor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Scincidae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Amyda cartilaginea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Varanus salvator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E572C3" w:rsidRPr="00E572C3" w:rsidTr="00E572C3">
        <w:trPr>
          <w:trHeight w:val="320"/>
        </w:trPr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Gekko gecko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3.00±0.00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3.00±0.00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0.02±0.00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0.02±0.00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Snakes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3.52±3.20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3.38±2.96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3.65±3.46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0.05±0.09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0.03±0.04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0.07±0.12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Chrysopelea ornata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1±0.00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0.01±0.009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Trimeresurus barati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Boiga siamensis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1.00±1.41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1.00±1.41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0.002±0.003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0.002±0.003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Xenopeltis unicolor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1.50±0.58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1.33±0.58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0.01±0.002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0.01±0.002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Pareas carinatus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3.85±3.26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1.60±0.89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5.25±3.45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0.14±0.17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0.11±0.002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0.21±0.19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Pareas margaritophorus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3.25±1.89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4.00±2.83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2.50±0.71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0.09±0.01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0.10±0.002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0.08±0.01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Oligodon taeniatus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Ophiophagus hannah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Coelognathus radiates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5.17±4.62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7.00±4.36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3.33±4.93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0.02±0.03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0.04±0.04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0.002±0.002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Dryocalamus davidsonii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1.33±0.58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1.00±0.00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0.06±0.01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0.07±0.003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Hypsiscopus plumbea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Oligodon</w:t>
            </w: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spp.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3.25±4.03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4.00±4.58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0.014±0.01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0.02±0.01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Dendrelaphis </w:t>
            </w: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spp.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6.67±4.51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9.00±2.83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0.03±0.01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0.03±0.01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Rhabdophis subminiatus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7.50±6.36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7.50±6.36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0.02±0.003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0.02±0.003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25.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Lycodon capucinus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2.50±0.71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0.06±0.03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Ptyas </w:t>
            </w: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spp.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4.14±3.29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6.25±2.75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1.33±0.58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0.02±0.03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0.03±0.04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0.01±0.002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Ptyas mucosa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Plagiopholis nuchalis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Trimeresurus kanburiensis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72C3" w:rsidRPr="00E572C3" w:rsidTr="00E572C3">
        <w:trPr>
          <w:trHeight w:val="320"/>
        </w:trPr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Daboia siamensis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Birds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2.73±3.22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2.20±1.92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3.00±3.77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0.03±0.05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0.07±0.06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0.02±0.02</w:t>
            </w:r>
          </w:p>
        </w:tc>
      </w:tr>
      <w:tr w:rsidR="00E572C3" w:rsidRPr="00E572C3" w:rsidTr="00E572C3">
        <w:trPr>
          <w:trHeight w:val="320"/>
        </w:trPr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 Unknown#1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 Unknown#2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Glaucidium cuculoides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Acridotheres grandis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2.00±1.41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2.00±1.41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0.01±0.002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0.01±0.002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Phylloscopus inornatus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Centropus sinensis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2.00±1.73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2.00±1.73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0.004±0.001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0.004±0.001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Copsychus saularis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Luscinia calliope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Coracias benghalensis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Passer montanus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72C3" w:rsidRPr="00E572C3" w:rsidTr="00E572C3">
        <w:trPr>
          <w:trHeight w:val="320"/>
        </w:trPr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Pycnonotus aurigaster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3.00±1.41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3.00±1.41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0.04±0.04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0.04±0.04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Mammals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2.00±0.00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0.01±0.004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0.003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Callosciurus caniceps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 Muridae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72C3" w:rsidRPr="00E572C3" w:rsidTr="00E572C3">
        <w:trPr>
          <w:trHeight w:val="320"/>
        </w:trPr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Only all terrestrial carcasses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3.25±3.63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2.91±2.73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3.55±4.28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0.05±0.08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0.03±0.04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0.06±0.11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Tadpoles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2.00±3.13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0.92±1.13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3.56±4.31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12.88±30.79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1.98±6.06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28.63±43.59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Clinotarus penelops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1.00±0.97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0.91±1.16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1.13±0.64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0.82±1.15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0.51±0.95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1.30±1.32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Microhyla berdmorei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2.60±1.52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2.60±1.52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26.00±15.17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26.00±15.17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Limnonectes </w:t>
            </w: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1.33±1.53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1.33±1.53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13.33±15.27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13.33±15.27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Leptobrachium </w:t>
            </w: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1.33±1.53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1.33±1.53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0.36±0.41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0.36±0.41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72C3" w:rsidRPr="00E572C3" w:rsidTr="00E572C3">
        <w:trPr>
          <w:trHeight w:val="31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Rhacophorus bipunctatus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1.00±1.00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1.00±1.00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0.87±0.90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0.87±0.90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72C3" w:rsidRPr="00E572C3" w:rsidTr="00E572C3">
        <w:trPr>
          <w:trHeight w:val="320"/>
        </w:trPr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E57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Fejervarya limnocharis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5.25±6.18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0.00±0.00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8.40±5.81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46.88±59.94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0.00±0.00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75.00±60.40</w:t>
            </w:r>
          </w:p>
        </w:tc>
      </w:tr>
      <w:tr w:rsidR="00E572C3" w:rsidRPr="00E572C3" w:rsidTr="00E572C3">
        <w:trPr>
          <w:trHeight w:val="320"/>
        </w:trPr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2.85±3.52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2.16±2.45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3.55±4.25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4.20±18.39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0.77±3.80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2C3" w:rsidRPr="00E572C3" w:rsidRDefault="00E572C3" w:rsidP="00E5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7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7.73±25.54</w:t>
            </w:r>
          </w:p>
        </w:tc>
      </w:tr>
    </w:tbl>
    <w:p w:rsidR="00E572C3" w:rsidRDefault="00E572C3">
      <w:pPr>
        <w:rPr>
          <w:rFonts w:ascii="Times New Roman" w:eastAsia="Sarabun" w:hAnsi="Times New Roman" w:cs="Times New Roman"/>
          <w:b/>
          <w:bCs/>
          <w:sz w:val="24"/>
          <w:szCs w:val="24"/>
        </w:rPr>
      </w:pPr>
    </w:p>
    <w:sectPr w:rsidR="00E572C3" w:rsidSect="00B608FB">
      <w:pgSz w:w="16838" w:h="11906" w:orient="landscape"/>
      <w:pgMar w:top="567" w:right="953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C2F" w:rsidRDefault="001B3C2F">
      <w:pPr>
        <w:spacing w:after="0" w:line="240" w:lineRule="auto"/>
      </w:pPr>
      <w:r>
        <w:separator/>
      </w:r>
    </w:p>
  </w:endnote>
  <w:endnote w:type="continuationSeparator" w:id="0">
    <w:p w:rsidR="001B3C2F" w:rsidRDefault="001B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arabun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C2F" w:rsidRDefault="001B3C2F">
      <w:pPr>
        <w:spacing w:after="0" w:line="240" w:lineRule="auto"/>
      </w:pPr>
      <w:r>
        <w:separator/>
      </w:r>
    </w:p>
  </w:footnote>
  <w:footnote w:type="continuationSeparator" w:id="0">
    <w:p w:rsidR="001B3C2F" w:rsidRDefault="001B3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12A6"/>
    <w:multiLevelType w:val="hybridMultilevel"/>
    <w:tmpl w:val="10C0FE1C"/>
    <w:lvl w:ilvl="0" w:tplc="3E746E24">
      <w:start w:val="1"/>
      <w:numFmt w:val="decimal"/>
      <w:lvlText w:val="%1)"/>
      <w:lvlJc w:val="left"/>
      <w:pPr>
        <w:ind w:left="928" w:hanging="360"/>
      </w:pPr>
      <w:rPr>
        <w:rFonts w:ascii="TH Sarabun New" w:eastAsiaTheme="minorHAnsi" w:hAnsi="TH Sarabun New" w:cs="TH Sarabun New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D626B43"/>
    <w:multiLevelType w:val="multilevel"/>
    <w:tmpl w:val="8D9C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924CF"/>
    <w:multiLevelType w:val="hybridMultilevel"/>
    <w:tmpl w:val="09F8D6DC"/>
    <w:lvl w:ilvl="0" w:tplc="3B34CA7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497642C"/>
    <w:multiLevelType w:val="multilevel"/>
    <w:tmpl w:val="75E8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30623"/>
    <w:multiLevelType w:val="hybridMultilevel"/>
    <w:tmpl w:val="95ECE75E"/>
    <w:lvl w:ilvl="0" w:tplc="053AE390">
      <w:start w:val="3"/>
      <w:numFmt w:val="bullet"/>
      <w:lvlText w:val=""/>
      <w:lvlJc w:val="left"/>
      <w:pPr>
        <w:ind w:left="72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B72C1"/>
    <w:multiLevelType w:val="multilevel"/>
    <w:tmpl w:val="A6105CF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  <w:sz w:val="32"/>
        <w:szCs w:val="32"/>
      </w:rPr>
    </w:lvl>
    <w:lvl w:ilvl="1">
      <w:start w:val="3"/>
      <w:numFmt w:val="decimal"/>
      <w:isLgl/>
      <w:lvlText w:val="%1.%2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3" w:hanging="1800"/>
      </w:pPr>
      <w:rPr>
        <w:rFonts w:hint="default"/>
      </w:rPr>
    </w:lvl>
  </w:abstractNum>
  <w:abstractNum w:abstractNumId="6" w15:restartNumberingAfterBreak="0">
    <w:nsid w:val="40B40AC3"/>
    <w:multiLevelType w:val="hybridMultilevel"/>
    <w:tmpl w:val="10C0FE1C"/>
    <w:lvl w:ilvl="0" w:tplc="3E746E24">
      <w:start w:val="1"/>
      <w:numFmt w:val="decimal"/>
      <w:lvlText w:val="%1)"/>
      <w:lvlJc w:val="left"/>
      <w:pPr>
        <w:ind w:left="1440" w:hanging="360"/>
      </w:pPr>
      <w:rPr>
        <w:rFonts w:ascii="TH Sarabun New" w:eastAsiaTheme="minorHAnsi" w:hAnsi="TH Sarabun New" w:cs="TH Sarabun New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A11F6"/>
    <w:multiLevelType w:val="multilevel"/>
    <w:tmpl w:val="80081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44360860"/>
    <w:multiLevelType w:val="multilevel"/>
    <w:tmpl w:val="E196CE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5E0747C"/>
    <w:multiLevelType w:val="multilevel"/>
    <w:tmpl w:val="FC307F1C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565BE8"/>
    <w:multiLevelType w:val="hybridMultilevel"/>
    <w:tmpl w:val="00FAD602"/>
    <w:lvl w:ilvl="0" w:tplc="B5D4236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E65F3"/>
    <w:multiLevelType w:val="hybridMultilevel"/>
    <w:tmpl w:val="9BF8026C"/>
    <w:lvl w:ilvl="0" w:tplc="F2181D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E780B"/>
    <w:multiLevelType w:val="hybridMultilevel"/>
    <w:tmpl w:val="0DD278FA"/>
    <w:lvl w:ilvl="0" w:tplc="BF469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1C384A"/>
    <w:multiLevelType w:val="hybridMultilevel"/>
    <w:tmpl w:val="5690589A"/>
    <w:lvl w:ilvl="0" w:tplc="E714716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4B7B93"/>
    <w:multiLevelType w:val="hybridMultilevel"/>
    <w:tmpl w:val="CBA633F0"/>
    <w:lvl w:ilvl="0" w:tplc="D966B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7604D0"/>
    <w:multiLevelType w:val="multilevel"/>
    <w:tmpl w:val="83F61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40" w:hanging="1800"/>
      </w:pPr>
      <w:rPr>
        <w:rFonts w:hint="default"/>
      </w:rPr>
    </w:lvl>
  </w:abstractNum>
  <w:abstractNum w:abstractNumId="16" w15:restartNumberingAfterBreak="0">
    <w:nsid w:val="6CFA7F86"/>
    <w:multiLevelType w:val="hybridMultilevel"/>
    <w:tmpl w:val="10C0FE1C"/>
    <w:lvl w:ilvl="0" w:tplc="3E746E24">
      <w:start w:val="1"/>
      <w:numFmt w:val="decimal"/>
      <w:lvlText w:val="%1)"/>
      <w:lvlJc w:val="left"/>
      <w:pPr>
        <w:ind w:left="928" w:hanging="360"/>
      </w:pPr>
      <w:rPr>
        <w:rFonts w:ascii="TH Sarabun New" w:eastAsiaTheme="minorHAnsi" w:hAnsi="TH Sarabun New" w:cs="TH Sarabun New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D7E59C4"/>
    <w:multiLevelType w:val="multilevel"/>
    <w:tmpl w:val="5FF46C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5"/>
  </w:num>
  <w:num w:numId="8">
    <w:abstractNumId w:val="10"/>
  </w:num>
  <w:num w:numId="9">
    <w:abstractNumId w:val="13"/>
  </w:num>
  <w:num w:numId="10">
    <w:abstractNumId w:val="7"/>
  </w:num>
  <w:num w:numId="11">
    <w:abstractNumId w:val="2"/>
  </w:num>
  <w:num w:numId="12">
    <w:abstractNumId w:val="1"/>
  </w:num>
  <w:num w:numId="13">
    <w:abstractNumId w:val="11"/>
  </w:num>
  <w:num w:numId="14">
    <w:abstractNumId w:val="9"/>
  </w:num>
  <w:num w:numId="15">
    <w:abstractNumId w:val="12"/>
  </w:num>
  <w:num w:numId="16">
    <w:abstractNumId w:val="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9"/>
    <w:rsid w:val="000D3837"/>
    <w:rsid w:val="001B3C2F"/>
    <w:rsid w:val="00246B4F"/>
    <w:rsid w:val="003431C5"/>
    <w:rsid w:val="006213C9"/>
    <w:rsid w:val="008A7A9C"/>
    <w:rsid w:val="008C626E"/>
    <w:rsid w:val="0091354C"/>
    <w:rsid w:val="00B608FB"/>
    <w:rsid w:val="00B8337C"/>
    <w:rsid w:val="00BE5ECF"/>
    <w:rsid w:val="00E572C3"/>
    <w:rsid w:val="00FD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DD26B-6710-4E7A-8364-27DD2051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3C9"/>
  </w:style>
  <w:style w:type="paragraph" w:styleId="Heading1">
    <w:name w:val="heading 1"/>
    <w:basedOn w:val="Normal"/>
    <w:link w:val="Heading1Char"/>
    <w:uiPriority w:val="9"/>
    <w:qFormat/>
    <w:rsid w:val="006213C9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C9"/>
    <w:pPr>
      <w:keepNext/>
      <w:keepLines/>
      <w:spacing w:before="40" w:after="0"/>
      <w:outlineLvl w:val="1"/>
    </w:pPr>
    <w:rPr>
      <w:rFonts w:ascii="TH SarabunPSK" w:eastAsia="TH SarabunPSK" w:hAnsi="TH SarabunPSK" w:cs="TH SarabunPSK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C9"/>
    <w:pPr>
      <w:keepNext/>
      <w:keepLines/>
      <w:spacing w:before="40" w:after="0"/>
      <w:outlineLvl w:val="3"/>
    </w:pPr>
    <w:rPr>
      <w:rFonts w:ascii="Calibri Light" w:eastAsia="Times New Roman" w:hAnsi="Calibri Light" w:cs="Angsana New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C9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13C9"/>
    <w:rPr>
      <w:rFonts w:ascii="TH SarabunPSK" w:eastAsia="TH SarabunPSK" w:hAnsi="TH SarabunPSK" w:cs="TH SarabunPSK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3C9"/>
    <w:rPr>
      <w:rFonts w:ascii="Calibri Light" w:eastAsia="Times New Roman" w:hAnsi="Calibri Light" w:cs="Angsana New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3C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21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3C9"/>
  </w:style>
  <w:style w:type="paragraph" w:styleId="Footer">
    <w:name w:val="footer"/>
    <w:basedOn w:val="Normal"/>
    <w:link w:val="FooterChar"/>
    <w:uiPriority w:val="99"/>
    <w:unhideWhenUsed/>
    <w:rsid w:val="00621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3C9"/>
  </w:style>
  <w:style w:type="paragraph" w:styleId="NormalWeb">
    <w:name w:val="Normal (Web)"/>
    <w:basedOn w:val="Normal"/>
    <w:uiPriority w:val="99"/>
    <w:unhideWhenUsed/>
    <w:rsid w:val="006213C9"/>
    <w:rPr>
      <w:rFonts w:ascii="Times New Roman" w:hAnsi="Times New Roman" w:cs="Angsana New"/>
      <w:sz w:val="24"/>
      <w:szCs w:val="30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213C9"/>
    <w:pPr>
      <w:keepNext/>
      <w:keepLines/>
      <w:spacing w:before="40" w:after="0"/>
      <w:outlineLvl w:val="3"/>
    </w:pPr>
    <w:rPr>
      <w:rFonts w:ascii="Calibri Light" w:eastAsia="Times New Roman" w:hAnsi="Calibri Light" w:cs="Angsana New"/>
      <w:i/>
      <w:iCs/>
      <w:color w:val="2E74B5"/>
    </w:rPr>
  </w:style>
  <w:style w:type="numbering" w:customStyle="1" w:styleId="NoList1">
    <w:name w:val="No List1"/>
    <w:next w:val="NoList"/>
    <w:uiPriority w:val="99"/>
    <w:semiHidden/>
    <w:unhideWhenUsed/>
    <w:rsid w:val="006213C9"/>
  </w:style>
  <w:style w:type="character" w:styleId="Hyperlink">
    <w:name w:val="Hyperlink"/>
    <w:uiPriority w:val="99"/>
    <w:rsid w:val="006213C9"/>
    <w:rPr>
      <w:color w:val="0000FF"/>
      <w:u w:val="single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6213C9"/>
    <w:pPr>
      <w:ind w:left="720"/>
      <w:contextualSpacing/>
    </w:pPr>
  </w:style>
  <w:style w:type="character" w:customStyle="1" w:styleId="ListParagraphChar">
    <w:name w:val="List Paragraph Char"/>
    <w:aliases w:val="00 List Bull Char"/>
    <w:link w:val="ListParagraph"/>
    <w:uiPriority w:val="34"/>
    <w:qFormat/>
    <w:rsid w:val="006213C9"/>
  </w:style>
  <w:style w:type="paragraph" w:customStyle="1" w:styleId="Default">
    <w:name w:val="Default"/>
    <w:rsid w:val="00621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13C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3C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3C9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3C9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3C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3C9"/>
    <w:rPr>
      <w:rFonts w:ascii="Segoe UI" w:hAnsi="Segoe UI" w:cs="Angsana New"/>
      <w:sz w:val="18"/>
      <w:szCs w:val="22"/>
    </w:rPr>
  </w:style>
  <w:style w:type="paragraph" w:customStyle="1" w:styleId="jbd-subsubjud10">
    <w:name w:val="jbd-subsubjud10"/>
    <w:basedOn w:val="Normal"/>
    <w:qFormat/>
    <w:rsid w:val="006213C9"/>
    <w:pPr>
      <w:keepNext/>
      <w:spacing w:before="240" w:after="0" w:line="240" w:lineRule="auto"/>
    </w:pPr>
    <w:rPr>
      <w:rFonts w:ascii="Times New Roman" w:eastAsia="Batang" w:hAnsi="Times New Roman" w:cs="Arial"/>
      <w:bCs/>
      <w:i/>
      <w:sz w:val="20"/>
      <w:szCs w:val="20"/>
      <w:lang w:val="id-ID" w:bidi="ar-SA"/>
    </w:rPr>
  </w:style>
  <w:style w:type="character" w:styleId="Emphasis">
    <w:name w:val="Emphasis"/>
    <w:basedOn w:val="DefaultParagraphFont"/>
    <w:uiPriority w:val="20"/>
    <w:qFormat/>
    <w:rsid w:val="006213C9"/>
    <w:rPr>
      <w:i/>
      <w:iCs/>
    </w:rPr>
  </w:style>
  <w:style w:type="table" w:customStyle="1" w:styleId="ListTable1Light-Accent31">
    <w:name w:val="List Table 1 Light - Accent 31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NoSpacing">
    <w:name w:val="No Spacing"/>
    <w:uiPriority w:val="1"/>
    <w:qFormat/>
    <w:rsid w:val="006213C9"/>
    <w:pPr>
      <w:spacing w:after="0" w:line="240" w:lineRule="auto"/>
    </w:pPr>
  </w:style>
  <w:style w:type="character" w:styleId="PageNumber">
    <w:name w:val="page number"/>
    <w:basedOn w:val="DefaultParagraphFont"/>
    <w:qFormat/>
    <w:rsid w:val="006213C9"/>
  </w:style>
  <w:style w:type="table" w:customStyle="1" w:styleId="1">
    <w:name w:val="เส้นตาราง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213C9"/>
    <w:rPr>
      <w:b/>
      <w:bCs/>
    </w:rPr>
  </w:style>
  <w:style w:type="character" w:customStyle="1" w:styleId="title-text">
    <w:name w:val="title-text"/>
    <w:basedOn w:val="DefaultParagraphFont"/>
    <w:rsid w:val="006213C9"/>
  </w:style>
  <w:style w:type="paragraph" w:styleId="BodyText">
    <w:name w:val="Body Text"/>
    <w:basedOn w:val="Normal"/>
    <w:link w:val="BodyTextChar"/>
    <w:rsid w:val="006213C9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  <w:lang w:eastAsia="ko-KR"/>
    </w:rPr>
  </w:style>
  <w:style w:type="character" w:customStyle="1" w:styleId="BodyTextChar">
    <w:name w:val="Body Text Char"/>
    <w:basedOn w:val="DefaultParagraphFont"/>
    <w:link w:val="BodyText"/>
    <w:rsid w:val="006213C9"/>
    <w:rPr>
      <w:rFonts w:ascii="Angsana New" w:eastAsia="Cordia New" w:hAnsi="Angsana New" w:cs="Angsana New"/>
      <w:sz w:val="32"/>
      <w:szCs w:val="32"/>
      <w:lang w:eastAsia="ko-KR"/>
    </w:rPr>
  </w:style>
  <w:style w:type="character" w:customStyle="1" w:styleId="hlfld-contribauthor">
    <w:name w:val="hlfld-contribauthor"/>
    <w:basedOn w:val="DefaultParagraphFont"/>
    <w:rsid w:val="006213C9"/>
  </w:style>
  <w:style w:type="character" w:customStyle="1" w:styleId="hlfld-title">
    <w:name w:val="hlfld-title"/>
    <w:basedOn w:val="DefaultParagraphFont"/>
    <w:rsid w:val="006213C9"/>
  </w:style>
  <w:style w:type="character" w:customStyle="1" w:styleId="author-xref-symbol">
    <w:name w:val="author-xref-symbol"/>
    <w:basedOn w:val="DefaultParagraphFont"/>
    <w:rsid w:val="006213C9"/>
  </w:style>
  <w:style w:type="character" w:customStyle="1" w:styleId="comma-separator">
    <w:name w:val="comma-separator"/>
    <w:basedOn w:val="DefaultParagraphFont"/>
    <w:rsid w:val="006213C9"/>
  </w:style>
  <w:style w:type="character" w:customStyle="1" w:styleId="apple-converted-space">
    <w:name w:val="apple-converted-space"/>
    <w:basedOn w:val="DefaultParagraphFont"/>
    <w:rsid w:val="006213C9"/>
  </w:style>
  <w:style w:type="character" w:customStyle="1" w:styleId="sr-only">
    <w:name w:val="sr-only"/>
    <w:basedOn w:val="DefaultParagraphFont"/>
    <w:rsid w:val="006213C9"/>
  </w:style>
  <w:style w:type="character" w:customStyle="1" w:styleId="text">
    <w:name w:val="text"/>
    <w:basedOn w:val="DefaultParagraphFont"/>
    <w:rsid w:val="006213C9"/>
  </w:style>
  <w:style w:type="character" w:customStyle="1" w:styleId="author-ref">
    <w:name w:val="author-ref"/>
    <w:basedOn w:val="DefaultParagraphFont"/>
    <w:rsid w:val="006213C9"/>
  </w:style>
  <w:style w:type="character" w:customStyle="1" w:styleId="Heading4Char1">
    <w:name w:val="Heading 4 Char1"/>
    <w:basedOn w:val="DefaultParagraphFont"/>
    <w:uiPriority w:val="9"/>
    <w:semiHidden/>
    <w:rsid w:val="006213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ListTable1Light-Accent3">
    <w:name w:val="List Table 1 Light Accent 3"/>
    <w:basedOn w:val="TableNormal"/>
    <w:uiPriority w:val="46"/>
    <w:rsid w:val="006213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NoList2">
    <w:name w:val="No List2"/>
    <w:next w:val="NoList"/>
    <w:uiPriority w:val="99"/>
    <w:semiHidden/>
    <w:unhideWhenUsed/>
    <w:rsid w:val="006213C9"/>
  </w:style>
  <w:style w:type="table" w:customStyle="1" w:styleId="TableGrid1">
    <w:name w:val="Table Grid1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2">
    <w:name w:val="List Table 1 Light - Accent 32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1">
    <w:name w:val="เส้นตาราง1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เส้นตาราง10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-title">
    <w:name w:val="cit-title"/>
    <w:basedOn w:val="DefaultParagraphFont"/>
    <w:rsid w:val="006213C9"/>
  </w:style>
  <w:style w:type="character" w:customStyle="1" w:styleId="cit-year-info">
    <w:name w:val="cit-year-info"/>
    <w:basedOn w:val="DefaultParagraphFont"/>
    <w:rsid w:val="006213C9"/>
  </w:style>
  <w:style w:type="character" w:customStyle="1" w:styleId="cit-volume">
    <w:name w:val="cit-volume"/>
    <w:basedOn w:val="DefaultParagraphFont"/>
    <w:rsid w:val="006213C9"/>
  </w:style>
  <w:style w:type="character" w:customStyle="1" w:styleId="cit-issue">
    <w:name w:val="cit-issue"/>
    <w:basedOn w:val="DefaultParagraphFont"/>
    <w:rsid w:val="006213C9"/>
  </w:style>
  <w:style w:type="character" w:customStyle="1" w:styleId="cit-pagerange">
    <w:name w:val="cit-pagerange"/>
    <w:basedOn w:val="DefaultParagraphFont"/>
    <w:rsid w:val="006213C9"/>
  </w:style>
  <w:style w:type="paragraph" w:customStyle="1" w:styleId="c-article-info-details">
    <w:name w:val="c-article-info-details"/>
    <w:basedOn w:val="Normal"/>
    <w:rsid w:val="006213C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u-visually-hidden">
    <w:name w:val="u-visually-hidden"/>
    <w:basedOn w:val="DefaultParagraphFont"/>
    <w:rsid w:val="006213C9"/>
  </w:style>
  <w:style w:type="character" w:styleId="PlaceholderText">
    <w:name w:val="Placeholder Text"/>
    <w:basedOn w:val="DefaultParagraphFont"/>
    <w:uiPriority w:val="99"/>
    <w:semiHidden/>
    <w:rsid w:val="006213C9"/>
    <w:rPr>
      <w:color w:val="808080"/>
    </w:rPr>
  </w:style>
  <w:style w:type="numbering" w:customStyle="1" w:styleId="NoList3">
    <w:name w:val="No List3"/>
    <w:next w:val="NoList"/>
    <w:uiPriority w:val="99"/>
    <w:semiHidden/>
    <w:unhideWhenUsed/>
    <w:rsid w:val="006213C9"/>
  </w:style>
  <w:style w:type="table" w:customStyle="1" w:styleId="TableGrid2">
    <w:name w:val="Table Grid2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3">
    <w:name w:val="List Table 1 Light - Accent 33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2">
    <w:name w:val="เส้นตาราง1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เส้นตาราง5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เส้นตาราง6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เส้นตาราง7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เส้นตาราง8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เส้นตาราง10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13C9"/>
    <w:rPr>
      <w:color w:val="954F72"/>
      <w:u w:val="single"/>
    </w:rPr>
  </w:style>
  <w:style w:type="paragraph" w:customStyle="1" w:styleId="xl65">
    <w:name w:val="xl65"/>
    <w:basedOn w:val="Normal"/>
    <w:rsid w:val="006213C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Normal"/>
    <w:rsid w:val="006213C9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7">
    <w:name w:val="xl67"/>
    <w:basedOn w:val="Normal"/>
    <w:rsid w:val="006213C9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8">
    <w:name w:val="xl68"/>
    <w:basedOn w:val="Normal"/>
    <w:rsid w:val="006213C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muxgbd">
    <w:name w:val="muxgbd"/>
    <w:basedOn w:val="DefaultParagraphFont"/>
    <w:rsid w:val="006213C9"/>
  </w:style>
  <w:style w:type="table" w:customStyle="1" w:styleId="TableGrid3">
    <w:name w:val="Table Grid3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6213C9"/>
  </w:style>
  <w:style w:type="table" w:customStyle="1" w:styleId="TableGrid4">
    <w:name w:val="Table Grid4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4">
    <w:name w:val="List Table 1 Light - Accent 34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3">
    <w:name w:val="เส้นตาราง1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เส้นตาราง3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เส้นตาราง4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เส้นตาราง5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เส้นตาราง6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เส้นตาราง7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เส้นตาราง8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เส้นตาราง10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6213C9"/>
  </w:style>
  <w:style w:type="table" w:customStyle="1" w:styleId="TableGrid5">
    <w:name w:val="Table Grid5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5">
    <w:name w:val="List Table 1 Light - Accent 35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4">
    <w:name w:val="เส้นตาราง14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เส้นตาราง24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เส้นตาราง34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เส้นตาราง44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เส้นตาราง54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เส้นตาราง64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เส้นตาราง74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เส้นตาราง84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เส้นตาราง10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6213C9"/>
  </w:style>
  <w:style w:type="table" w:customStyle="1" w:styleId="TableGrid6">
    <w:name w:val="Table Grid6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6">
    <w:name w:val="List Table 1 Light - Accent 36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5">
    <w:name w:val="เส้นตาราง15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เส้นตาราง35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เส้นตาราง45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เส้นตาราง55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เส้นตาราง65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เส้นตาราง75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เส้นตาราง85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เส้นตาราง104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6213C9"/>
  </w:style>
  <w:style w:type="table" w:customStyle="1" w:styleId="TableGrid7">
    <w:name w:val="Table Grid7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7">
    <w:name w:val="List Table 1 Light - Accent 37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6">
    <w:name w:val="เส้นตาราง16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เส้นตาราง26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เส้นตาราง36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เส้นตาราง46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เส้นตาราง56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เส้นตาราง66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เส้นตาราง76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เส้นตาราง86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เส้นตาราง105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6213C9"/>
  </w:style>
  <w:style w:type="table" w:customStyle="1" w:styleId="TableGrid8">
    <w:name w:val="Table Grid8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8">
    <w:name w:val="List Table 1 Light - Accent 38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7">
    <w:name w:val="เส้นตาราง17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เส้นตาราง27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เส้นตาราง37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เส้นตาราง47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เส้นตาราง57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เส้นตาราง67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เส้นตาราง77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เส้นตาราง87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เส้นตาราง106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iod">
    <w:name w:val="period"/>
    <w:basedOn w:val="DefaultParagraphFont"/>
    <w:rsid w:val="006213C9"/>
  </w:style>
  <w:style w:type="character" w:customStyle="1" w:styleId="cit">
    <w:name w:val="cit"/>
    <w:basedOn w:val="DefaultParagraphFont"/>
    <w:rsid w:val="006213C9"/>
  </w:style>
  <w:style w:type="character" w:customStyle="1" w:styleId="citation-doi">
    <w:name w:val="citation-doi"/>
    <w:basedOn w:val="DefaultParagraphFont"/>
    <w:rsid w:val="006213C9"/>
  </w:style>
  <w:style w:type="character" w:customStyle="1" w:styleId="authors-list-item">
    <w:name w:val="authors-list-item"/>
    <w:basedOn w:val="DefaultParagraphFont"/>
    <w:rsid w:val="006213C9"/>
  </w:style>
  <w:style w:type="character" w:customStyle="1" w:styleId="author-sup-separator">
    <w:name w:val="author-sup-separator"/>
    <w:basedOn w:val="DefaultParagraphFont"/>
    <w:rsid w:val="006213C9"/>
  </w:style>
  <w:style w:type="character" w:customStyle="1" w:styleId="comma">
    <w:name w:val="comma"/>
    <w:basedOn w:val="DefaultParagraphFont"/>
    <w:rsid w:val="006213C9"/>
  </w:style>
  <w:style w:type="character" w:customStyle="1" w:styleId="authors">
    <w:name w:val="authors"/>
    <w:basedOn w:val="DefaultParagraphFont"/>
    <w:rsid w:val="006213C9"/>
  </w:style>
  <w:style w:type="character" w:customStyle="1" w:styleId="Date1">
    <w:name w:val="Date1"/>
    <w:basedOn w:val="DefaultParagraphFont"/>
    <w:rsid w:val="006213C9"/>
  </w:style>
  <w:style w:type="character" w:customStyle="1" w:styleId="arttitle">
    <w:name w:val="art_title"/>
    <w:basedOn w:val="DefaultParagraphFont"/>
    <w:rsid w:val="006213C9"/>
  </w:style>
  <w:style w:type="character" w:customStyle="1" w:styleId="serialtitle">
    <w:name w:val="serial_title"/>
    <w:basedOn w:val="DefaultParagraphFont"/>
    <w:rsid w:val="006213C9"/>
  </w:style>
  <w:style w:type="character" w:customStyle="1" w:styleId="doilink">
    <w:name w:val="doi_link"/>
    <w:basedOn w:val="DefaultParagraphFont"/>
    <w:rsid w:val="006213C9"/>
  </w:style>
  <w:style w:type="character" w:customStyle="1" w:styleId="issue-heading">
    <w:name w:val="issue-heading"/>
    <w:basedOn w:val="DefaultParagraphFont"/>
    <w:rsid w:val="006213C9"/>
  </w:style>
  <w:style w:type="character" w:customStyle="1" w:styleId="metrics-score">
    <w:name w:val="metrics-score"/>
    <w:basedOn w:val="DefaultParagraphFont"/>
    <w:rsid w:val="006213C9"/>
  </w:style>
  <w:style w:type="character" w:customStyle="1" w:styleId="nlmarticle-title">
    <w:name w:val="nlm_article-title"/>
    <w:basedOn w:val="DefaultParagraphFont"/>
    <w:rsid w:val="006213C9"/>
  </w:style>
  <w:style w:type="character" w:customStyle="1" w:styleId="contribdegrees">
    <w:name w:val="contribdegrees"/>
    <w:basedOn w:val="DefaultParagraphFont"/>
    <w:rsid w:val="006213C9"/>
  </w:style>
  <w:style w:type="character" w:customStyle="1" w:styleId="secondary-date">
    <w:name w:val="secondary-date"/>
    <w:basedOn w:val="DefaultParagraphFont"/>
    <w:rsid w:val="006213C9"/>
  </w:style>
  <w:style w:type="numbering" w:customStyle="1" w:styleId="NoList9">
    <w:name w:val="No List9"/>
    <w:next w:val="NoList"/>
    <w:uiPriority w:val="99"/>
    <w:semiHidden/>
    <w:unhideWhenUsed/>
    <w:rsid w:val="006213C9"/>
  </w:style>
  <w:style w:type="table" w:customStyle="1" w:styleId="TableGrid9">
    <w:name w:val="Table Grid9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9">
    <w:name w:val="List Table 1 Light - Accent 39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8">
    <w:name w:val="เส้นตาราง18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เส้นตาราง28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เส้นตาราง38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เส้นตาราง48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เส้นตาราง58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เส้นตาราง68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เส้นตาราง78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เส้นตาราง88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เส้นตาราง107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6213C9"/>
  </w:style>
  <w:style w:type="table" w:customStyle="1" w:styleId="TableGrid10">
    <w:name w:val="Table Grid10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10">
    <w:name w:val="List Table 1 Light - Accent 310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9">
    <w:name w:val="เส้นตาราง19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เส้นตาราง29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เส้นตาราง39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เส้นตาราง49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เส้นตาราง59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เส้นตาราง69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เส้นตาราง79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เส้นตาราง89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">
    <w:name w:val="เส้นตาราง108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213C9"/>
  </w:style>
  <w:style w:type="table" w:customStyle="1" w:styleId="TableGrid11">
    <w:name w:val="Table Grid11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11">
    <w:name w:val="List Table 1 Light - Accent 311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10">
    <w:name w:val="เส้นตาราง110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เส้นตาราง210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เส้นตาราง310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เส้นตาราง410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เส้นตาราง510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เส้นตาราง610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เส้นตาราง710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เส้นตาราง810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">
    <w:name w:val="เส้นตาราง109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213C9"/>
  </w:style>
  <w:style w:type="table" w:customStyle="1" w:styleId="TableGrid12">
    <w:name w:val="Table Grid12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12">
    <w:name w:val="List Table 1 Light - Accent 312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11">
    <w:name w:val="เส้นตาราง11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เส้นตาราง21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เส้นตาราง31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เส้นตาราง41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เส้นตาราง51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เส้นตาราง61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เส้นตาราง71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เส้นตาราง81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เส้นตาราง1010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6213C9"/>
  </w:style>
  <w:style w:type="table" w:customStyle="1" w:styleId="TableGrid13">
    <w:name w:val="Table Grid13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13">
    <w:name w:val="List Table 1 Light - Accent 313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12">
    <w:name w:val="เส้นตาราง11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เส้นตาราง21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เส้นตาราง31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เส้นตาราง41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เส้นตาราง51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เส้นตาราง61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เส้นตาราง71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เส้นตาราง81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เส้นตาราง1011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6213C9"/>
  </w:style>
  <w:style w:type="table" w:customStyle="1" w:styleId="TableGrid14">
    <w:name w:val="Table Grid14"/>
    <w:basedOn w:val="TableNormal"/>
    <w:next w:val="TableGrid"/>
    <w:uiPriority w:val="39"/>
    <w:qFormat/>
    <w:rsid w:val="006213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314">
    <w:name w:val="List Table 1 Light - Accent 314"/>
    <w:basedOn w:val="TableNormal"/>
    <w:next w:val="ListTable1Light-Accent3"/>
    <w:uiPriority w:val="46"/>
    <w:rsid w:val="006213C9"/>
    <w:pPr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113">
    <w:name w:val="เส้นตาราง11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เส้นตาราง21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เส้นตาราง31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เส้นตาราง41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เส้นตาราง51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เส้นตาราง61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เส้นตาราง71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เส้นตาราง813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เส้นตาราง1012"/>
    <w:basedOn w:val="TableNormal"/>
    <w:next w:val="TableGrid"/>
    <w:uiPriority w:val="39"/>
    <w:rsid w:val="0062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ll-right">
    <w:name w:val="pull-right"/>
    <w:basedOn w:val="DefaultParagraphFont"/>
    <w:rsid w:val="006213C9"/>
  </w:style>
  <w:style w:type="character" w:customStyle="1" w:styleId="tweetable">
    <w:name w:val="tweetable"/>
    <w:basedOn w:val="DefaultParagraphFont"/>
    <w:rsid w:val="006213C9"/>
  </w:style>
  <w:style w:type="paragraph" w:styleId="HTMLPreformatted">
    <w:name w:val="HTML Preformatted"/>
    <w:basedOn w:val="Normal"/>
    <w:link w:val="HTMLPreformattedChar"/>
    <w:uiPriority w:val="99"/>
    <w:unhideWhenUsed/>
    <w:rsid w:val="00621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3C9"/>
    <w:rPr>
      <w:rFonts w:ascii="Tahoma" w:eastAsia="Times New Roman" w:hAnsi="Tahoma" w:cs="Tahoma"/>
      <w:sz w:val="20"/>
      <w:szCs w:val="20"/>
    </w:rPr>
  </w:style>
  <w:style w:type="character" w:customStyle="1" w:styleId="y2iqfc">
    <w:name w:val="y2iqfc"/>
    <w:basedOn w:val="DefaultParagraphFont"/>
    <w:rsid w:val="006213C9"/>
  </w:style>
  <w:style w:type="character" w:customStyle="1" w:styleId="author">
    <w:name w:val="author"/>
    <w:basedOn w:val="DefaultParagraphFont"/>
    <w:rsid w:val="006213C9"/>
  </w:style>
  <w:style w:type="character" w:customStyle="1" w:styleId="pubyear">
    <w:name w:val="pubyear"/>
    <w:basedOn w:val="DefaultParagraphFont"/>
    <w:rsid w:val="006213C9"/>
  </w:style>
  <w:style w:type="character" w:customStyle="1" w:styleId="articletitle">
    <w:name w:val="articletitle"/>
    <w:basedOn w:val="DefaultParagraphFont"/>
    <w:rsid w:val="006213C9"/>
  </w:style>
  <w:style w:type="character" w:customStyle="1" w:styleId="journaltitle">
    <w:name w:val="journaltitle"/>
    <w:basedOn w:val="DefaultParagraphFont"/>
    <w:rsid w:val="006213C9"/>
  </w:style>
  <w:style w:type="character" w:customStyle="1" w:styleId="vol">
    <w:name w:val="vol"/>
    <w:basedOn w:val="DefaultParagraphFont"/>
    <w:rsid w:val="006213C9"/>
  </w:style>
  <w:style w:type="character" w:customStyle="1" w:styleId="pagefirst">
    <w:name w:val="pagefirst"/>
    <w:basedOn w:val="DefaultParagraphFont"/>
    <w:rsid w:val="006213C9"/>
  </w:style>
  <w:style w:type="character" w:customStyle="1" w:styleId="pagelast">
    <w:name w:val="pagelast"/>
    <w:basedOn w:val="DefaultParagraphFont"/>
    <w:rsid w:val="006213C9"/>
  </w:style>
  <w:style w:type="table" w:styleId="TableGridLight">
    <w:name w:val="Grid Table Light"/>
    <w:basedOn w:val="TableNormal"/>
    <w:uiPriority w:val="40"/>
    <w:rsid w:val="006213C9"/>
    <w:pPr>
      <w:spacing w:after="0" w:line="240" w:lineRule="auto"/>
    </w:pPr>
    <w:rPr>
      <w:szCs w:val="22"/>
      <w:lang w:val="it-IT"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ccordion-tabbedtab-mobile">
    <w:name w:val="accordion-tabbed__tab-mobile"/>
    <w:basedOn w:val="DefaultParagraphFont"/>
    <w:rsid w:val="006213C9"/>
  </w:style>
  <w:style w:type="paragraph" w:customStyle="1" w:styleId="muitypography-root">
    <w:name w:val="muitypography-root"/>
    <w:basedOn w:val="Normal"/>
    <w:rsid w:val="006213C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rticleauthor-link">
    <w:name w:val="article__author-link"/>
    <w:basedOn w:val="DefaultParagraphFont"/>
    <w:rsid w:val="006213C9"/>
  </w:style>
  <w:style w:type="character" w:customStyle="1" w:styleId="orcid">
    <w:name w:val="orcid"/>
    <w:basedOn w:val="DefaultParagraphFont"/>
    <w:rsid w:val="006213C9"/>
  </w:style>
  <w:style w:type="character" w:customStyle="1" w:styleId="post-author-name">
    <w:name w:val="post-author-name"/>
    <w:basedOn w:val="DefaultParagraphFont"/>
    <w:rsid w:val="006213C9"/>
  </w:style>
  <w:style w:type="character" w:customStyle="1" w:styleId="time">
    <w:name w:val="time"/>
    <w:basedOn w:val="DefaultParagraphFont"/>
    <w:rsid w:val="006213C9"/>
  </w:style>
  <w:style w:type="character" w:customStyle="1" w:styleId="views">
    <w:name w:val="views"/>
    <w:basedOn w:val="DefaultParagraphFont"/>
    <w:rsid w:val="0062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JT</cp:lastModifiedBy>
  <cp:revision>4</cp:revision>
  <dcterms:created xsi:type="dcterms:W3CDTF">2023-12-11T06:28:00Z</dcterms:created>
  <dcterms:modified xsi:type="dcterms:W3CDTF">2023-12-11T06:31:00Z</dcterms:modified>
</cp:coreProperties>
</file>