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30120A" w14:textId="77777777" w:rsidR="009037F0" w:rsidRPr="003F4ED0" w:rsidRDefault="009037F0" w:rsidP="009037F0">
      <w:pPr>
        <w:autoSpaceDE w:val="0"/>
        <w:autoSpaceDN w:val="0"/>
        <w:adjustRightInd w:val="0"/>
        <w:spacing w:line="360" w:lineRule="auto"/>
        <w:rPr>
          <w:rFonts w:ascii="Cambria" w:eastAsia="Calibri" w:hAnsi="Cambria" w:cs="Times New Roman"/>
          <w:b/>
          <w:bCs/>
          <w:sz w:val="32"/>
          <w:szCs w:val="32"/>
        </w:rPr>
      </w:pPr>
      <w:r w:rsidRPr="003F4ED0">
        <w:rPr>
          <w:rFonts w:ascii="Cambria" w:eastAsia="Calibri" w:hAnsi="Cambria" w:cs="Times New Roman"/>
          <w:b/>
          <w:bCs/>
          <w:sz w:val="32"/>
          <w:szCs w:val="32"/>
        </w:rPr>
        <w:t xml:space="preserve">Supplementary materials </w:t>
      </w:r>
    </w:p>
    <w:p w14:paraId="5D470E96" w14:textId="0550D3CD" w:rsidR="002B53F2" w:rsidRPr="00AE787B" w:rsidRDefault="002B53F2" w:rsidP="002B53F2">
      <w:pPr>
        <w:autoSpaceDE w:val="0"/>
        <w:autoSpaceDN w:val="0"/>
        <w:adjustRightInd w:val="0"/>
        <w:rPr>
          <w:rFonts w:ascii="Times New Roman" w:eastAsia="Times New Roman" w:hAnsi="Times New Roman" w:cs="Times New Roman"/>
          <w:b/>
          <w:sz w:val="24"/>
          <w:szCs w:val="24"/>
        </w:rPr>
      </w:pPr>
      <w:r w:rsidRPr="00AE787B">
        <w:rPr>
          <w:rFonts w:ascii="Times New Roman" w:eastAsia="Times New Roman" w:hAnsi="Times New Roman" w:cs="Times New Roman"/>
          <w:b/>
          <w:sz w:val="24"/>
          <w:szCs w:val="24"/>
        </w:rPr>
        <w:t xml:space="preserve">Current and future scenarios of suitability and expansion of cassava brown streak disease, </w:t>
      </w:r>
      <w:proofErr w:type="spellStart"/>
      <w:r w:rsidRPr="00AE787B">
        <w:rPr>
          <w:rFonts w:ascii="Times New Roman" w:eastAsia="Times New Roman" w:hAnsi="Times New Roman" w:cs="Times New Roman"/>
          <w:b/>
          <w:i/>
          <w:iCs/>
          <w:sz w:val="24"/>
          <w:szCs w:val="24"/>
        </w:rPr>
        <w:t>Bemisia</w:t>
      </w:r>
      <w:proofErr w:type="spellEnd"/>
      <w:r w:rsidRPr="00AE787B">
        <w:rPr>
          <w:rFonts w:ascii="Times New Roman" w:eastAsia="Times New Roman" w:hAnsi="Times New Roman" w:cs="Times New Roman"/>
          <w:b/>
          <w:i/>
          <w:iCs/>
          <w:sz w:val="24"/>
          <w:szCs w:val="24"/>
        </w:rPr>
        <w:t xml:space="preserve"> </w:t>
      </w:r>
      <w:proofErr w:type="spellStart"/>
      <w:r w:rsidRPr="00AE787B">
        <w:rPr>
          <w:rFonts w:ascii="Times New Roman" w:eastAsia="Times New Roman" w:hAnsi="Times New Roman" w:cs="Times New Roman"/>
          <w:b/>
          <w:i/>
          <w:iCs/>
          <w:sz w:val="24"/>
          <w:szCs w:val="24"/>
        </w:rPr>
        <w:t>tabaci</w:t>
      </w:r>
      <w:proofErr w:type="spellEnd"/>
      <w:r w:rsidRPr="00AE787B">
        <w:rPr>
          <w:rFonts w:ascii="Times New Roman" w:eastAsia="Times New Roman" w:hAnsi="Times New Roman" w:cs="Times New Roman"/>
          <w:b/>
          <w:i/>
          <w:iCs/>
          <w:sz w:val="24"/>
          <w:szCs w:val="24"/>
        </w:rPr>
        <w:t xml:space="preserve"> </w:t>
      </w:r>
      <w:r w:rsidRPr="002B53F2">
        <w:rPr>
          <w:rFonts w:ascii="Times New Roman" w:eastAsia="Times New Roman" w:hAnsi="Times New Roman" w:cs="Times New Roman"/>
          <w:b/>
          <w:sz w:val="24"/>
          <w:szCs w:val="24"/>
        </w:rPr>
        <w:t>species</w:t>
      </w:r>
      <w:r w:rsidRPr="00AE787B">
        <w:rPr>
          <w:rFonts w:ascii="Times New Roman" w:eastAsia="Times New Roman" w:hAnsi="Times New Roman" w:cs="Times New Roman"/>
          <w:b/>
          <w:i/>
          <w:iCs/>
          <w:sz w:val="24"/>
          <w:szCs w:val="24"/>
        </w:rPr>
        <w:t xml:space="preserve"> </w:t>
      </w:r>
      <w:r w:rsidRPr="002B53F2">
        <w:rPr>
          <w:rFonts w:ascii="Times New Roman" w:hAnsi="Times New Roman" w:cs="Times New Roman"/>
          <w:b/>
          <w:bCs/>
          <w:sz w:val="24"/>
          <w:szCs w:val="24"/>
          <w:lang w:val="en-GB"/>
        </w:rPr>
        <w:t>complex</w:t>
      </w:r>
      <w:r w:rsidRPr="00AE787B">
        <w:rPr>
          <w:rFonts w:ascii="Times New Roman" w:eastAsia="Times New Roman" w:hAnsi="Times New Roman" w:cs="Times New Roman"/>
          <w:b/>
          <w:sz w:val="24"/>
          <w:szCs w:val="24"/>
        </w:rPr>
        <w:t>, and cassava planting in Africa</w:t>
      </w:r>
    </w:p>
    <w:p w14:paraId="751F9B94" w14:textId="77777777" w:rsidR="00E23468" w:rsidRPr="00BE5399" w:rsidRDefault="00E23468" w:rsidP="00482B72">
      <w:pPr>
        <w:spacing w:after="120" w:line="360" w:lineRule="auto"/>
        <w:rPr>
          <w:rFonts w:ascii="Times New Roman" w:eastAsia="Times New Roman" w:hAnsi="Times New Roman" w:cs="Times New Roman"/>
          <w:b/>
          <w:sz w:val="24"/>
          <w:szCs w:val="24"/>
        </w:rPr>
      </w:pPr>
    </w:p>
    <w:p w14:paraId="58A07D31" w14:textId="77777777" w:rsidR="00E23468" w:rsidRPr="00BE5399" w:rsidRDefault="00E23468" w:rsidP="00482B72">
      <w:pPr>
        <w:pBdr>
          <w:top w:val="nil"/>
          <w:left w:val="nil"/>
          <w:bottom w:val="nil"/>
          <w:right w:val="nil"/>
          <w:between w:val="nil"/>
        </w:pBdr>
        <w:spacing w:after="120" w:line="360" w:lineRule="auto"/>
        <w:rPr>
          <w:rFonts w:ascii="Times New Roman" w:eastAsia="Times New Roman" w:hAnsi="Times New Roman" w:cs="Times New Roman"/>
          <w:sz w:val="24"/>
          <w:szCs w:val="24"/>
          <w:vertAlign w:val="superscript"/>
        </w:rPr>
      </w:pPr>
      <w:proofErr w:type="spellStart"/>
      <w:r w:rsidRPr="00BE5399">
        <w:rPr>
          <w:rFonts w:ascii="Times New Roman" w:eastAsia="Times New Roman" w:hAnsi="Times New Roman" w:cs="Times New Roman"/>
          <w:sz w:val="24"/>
          <w:szCs w:val="24"/>
        </w:rPr>
        <w:t>Geofrey</w:t>
      </w:r>
      <w:proofErr w:type="spellEnd"/>
      <w:r w:rsidRPr="00BE5399">
        <w:rPr>
          <w:rFonts w:ascii="Times New Roman" w:eastAsia="Times New Roman" w:hAnsi="Times New Roman" w:cs="Times New Roman"/>
          <w:sz w:val="24"/>
          <w:szCs w:val="24"/>
        </w:rPr>
        <w:t xml:space="preserve"> Sikazwe</w:t>
      </w:r>
      <w:r w:rsidRPr="00BE5399">
        <w:rPr>
          <w:rFonts w:ascii="Times New Roman" w:eastAsia="Times New Roman" w:hAnsi="Times New Roman" w:cs="Times New Roman"/>
          <w:sz w:val="24"/>
          <w:szCs w:val="24"/>
          <w:vertAlign w:val="superscript"/>
        </w:rPr>
        <w:t>1,2,3</w:t>
      </w:r>
      <w:r w:rsidRPr="00BE5399">
        <w:rPr>
          <w:rFonts w:ascii="Times New Roman" w:eastAsia="Times New Roman" w:hAnsi="Times New Roman" w:cs="Times New Roman"/>
          <w:sz w:val="24"/>
          <w:szCs w:val="24"/>
        </w:rPr>
        <w:t>, Rosita E. E. Yocgo</w:t>
      </w:r>
      <w:r w:rsidRPr="00BE5399">
        <w:rPr>
          <w:rFonts w:ascii="Times New Roman" w:eastAsia="Times New Roman" w:hAnsi="Times New Roman" w:cs="Times New Roman"/>
          <w:sz w:val="24"/>
          <w:szCs w:val="24"/>
          <w:vertAlign w:val="superscript"/>
        </w:rPr>
        <w:t>2,4</w:t>
      </w:r>
      <w:r w:rsidRPr="00BE5399">
        <w:rPr>
          <w:rFonts w:ascii="Times New Roman" w:eastAsia="Times New Roman" w:hAnsi="Times New Roman" w:cs="Times New Roman"/>
          <w:sz w:val="24"/>
          <w:szCs w:val="24"/>
        </w:rPr>
        <w:t>, Pietro Landi</w:t>
      </w:r>
      <w:r w:rsidRPr="00BE5399">
        <w:rPr>
          <w:rFonts w:ascii="Times New Roman" w:eastAsia="Times New Roman" w:hAnsi="Times New Roman" w:cs="Times New Roman"/>
          <w:sz w:val="24"/>
          <w:szCs w:val="24"/>
          <w:vertAlign w:val="superscript"/>
        </w:rPr>
        <w:t>1,5</w:t>
      </w:r>
      <w:r w:rsidRPr="00BE5399">
        <w:rPr>
          <w:rFonts w:ascii="Times New Roman" w:eastAsia="Times New Roman" w:hAnsi="Times New Roman" w:cs="Times New Roman"/>
          <w:sz w:val="24"/>
          <w:szCs w:val="24"/>
        </w:rPr>
        <w:t>, David M. Richardson</w:t>
      </w:r>
      <w:r w:rsidRPr="00BE5399">
        <w:rPr>
          <w:rFonts w:ascii="Times New Roman" w:eastAsia="Times New Roman" w:hAnsi="Times New Roman" w:cs="Times New Roman"/>
          <w:sz w:val="24"/>
          <w:szCs w:val="24"/>
          <w:vertAlign w:val="superscript"/>
        </w:rPr>
        <w:t>6</w:t>
      </w:r>
      <w:r w:rsidRPr="00BE5399">
        <w:rPr>
          <w:rFonts w:ascii="Times New Roman" w:eastAsia="Times New Roman" w:hAnsi="Times New Roman" w:cs="Times New Roman"/>
          <w:sz w:val="24"/>
          <w:szCs w:val="24"/>
        </w:rPr>
        <w:t>, Cang Hui</w:t>
      </w:r>
      <w:r w:rsidRPr="00BE5399">
        <w:rPr>
          <w:rFonts w:ascii="Times New Roman" w:eastAsia="Times New Roman" w:hAnsi="Times New Roman" w:cs="Times New Roman"/>
          <w:sz w:val="24"/>
          <w:szCs w:val="24"/>
          <w:vertAlign w:val="superscript"/>
        </w:rPr>
        <w:t>1,5,7</w:t>
      </w:r>
    </w:p>
    <w:p w14:paraId="1FEFA788" w14:textId="77777777" w:rsidR="00E23468" w:rsidRPr="00BE5399" w:rsidRDefault="00E23468" w:rsidP="00482B72">
      <w:pPr>
        <w:pBdr>
          <w:top w:val="nil"/>
          <w:left w:val="nil"/>
          <w:bottom w:val="nil"/>
          <w:right w:val="nil"/>
          <w:between w:val="nil"/>
        </w:pBdr>
        <w:spacing w:after="120" w:line="360" w:lineRule="auto"/>
        <w:rPr>
          <w:rFonts w:ascii="Times New Roman" w:eastAsia="Times New Roman" w:hAnsi="Times New Roman" w:cs="Times New Roman"/>
          <w:sz w:val="24"/>
          <w:szCs w:val="24"/>
          <w:vertAlign w:val="superscript"/>
        </w:rPr>
      </w:pPr>
    </w:p>
    <w:p w14:paraId="47FAC101" w14:textId="77777777" w:rsidR="00E23468" w:rsidRPr="00BE5399" w:rsidRDefault="00E23468" w:rsidP="00482B72">
      <w:pPr>
        <w:pBdr>
          <w:top w:val="nil"/>
          <w:left w:val="nil"/>
          <w:bottom w:val="nil"/>
          <w:right w:val="nil"/>
          <w:between w:val="nil"/>
        </w:pBdr>
        <w:spacing w:after="120" w:line="360" w:lineRule="auto"/>
        <w:rPr>
          <w:rFonts w:ascii="Times New Roman" w:eastAsia="Times New Roman" w:hAnsi="Times New Roman" w:cs="Times New Roman"/>
          <w:sz w:val="24"/>
          <w:szCs w:val="24"/>
        </w:rPr>
      </w:pPr>
      <w:r w:rsidRPr="00BE5399">
        <w:rPr>
          <w:rFonts w:ascii="Times New Roman" w:eastAsia="Times New Roman" w:hAnsi="Times New Roman" w:cs="Times New Roman"/>
          <w:sz w:val="24"/>
          <w:szCs w:val="24"/>
          <w:vertAlign w:val="superscript"/>
        </w:rPr>
        <w:t>1</w:t>
      </w:r>
      <w:r w:rsidRPr="00BE5399">
        <w:rPr>
          <w:rFonts w:ascii="Times New Roman" w:eastAsia="Times New Roman" w:hAnsi="Times New Roman" w:cs="Times New Roman"/>
          <w:sz w:val="24"/>
          <w:szCs w:val="24"/>
        </w:rPr>
        <w:t xml:space="preserve">Department of Mathematical Sciences, Stellenbosch University, Stellenbosch 7602, South Africa; </w:t>
      </w:r>
      <w:r w:rsidRPr="00BE5399">
        <w:rPr>
          <w:rFonts w:ascii="Times New Roman" w:eastAsia="Times New Roman" w:hAnsi="Times New Roman" w:cs="Times New Roman"/>
          <w:sz w:val="24"/>
          <w:szCs w:val="24"/>
          <w:vertAlign w:val="superscript"/>
        </w:rPr>
        <w:t>2</w:t>
      </w:r>
      <w:r w:rsidRPr="00BE5399">
        <w:rPr>
          <w:rFonts w:ascii="Times New Roman" w:eastAsia="Times New Roman" w:hAnsi="Times New Roman" w:cs="Times New Roman"/>
          <w:sz w:val="24"/>
          <w:szCs w:val="24"/>
        </w:rPr>
        <w:t xml:space="preserve">African Institute for Mathematical Sciences, Kigali, Rwanda; </w:t>
      </w:r>
      <w:r w:rsidRPr="00BE5399">
        <w:rPr>
          <w:rFonts w:ascii="Times New Roman" w:eastAsia="Times New Roman" w:hAnsi="Times New Roman" w:cs="Times New Roman"/>
          <w:sz w:val="24"/>
          <w:szCs w:val="24"/>
          <w:vertAlign w:val="superscript"/>
        </w:rPr>
        <w:t>3</w:t>
      </w:r>
      <w:r w:rsidRPr="00BE5399">
        <w:rPr>
          <w:rFonts w:ascii="Times New Roman" w:eastAsia="Times New Roman" w:hAnsi="Times New Roman" w:cs="Times New Roman"/>
          <w:sz w:val="24"/>
          <w:szCs w:val="24"/>
        </w:rPr>
        <w:t xml:space="preserve">Mkwawa University College of Education, P.O. Box 2513, Iringa, Tanzania. </w:t>
      </w:r>
      <w:r w:rsidRPr="00BE5399">
        <w:rPr>
          <w:rFonts w:ascii="Times New Roman" w:eastAsia="Times New Roman" w:hAnsi="Times New Roman" w:cs="Times New Roman"/>
          <w:sz w:val="24"/>
          <w:szCs w:val="24"/>
          <w:vertAlign w:val="superscript"/>
        </w:rPr>
        <w:t>4</w:t>
      </w:r>
      <w:r w:rsidRPr="00BE5399">
        <w:rPr>
          <w:rFonts w:ascii="Times New Roman" w:eastAsia="Times New Roman" w:hAnsi="Times New Roman" w:cs="Times New Roman"/>
          <w:sz w:val="24"/>
          <w:szCs w:val="24"/>
        </w:rPr>
        <w:t xml:space="preserve">Institute for Plant Biotechnology, Stellenbosch University, Stellenbosch 7602, South Africa; </w:t>
      </w:r>
      <w:r w:rsidRPr="00BE5399">
        <w:rPr>
          <w:rFonts w:ascii="Times New Roman" w:eastAsia="Times New Roman" w:hAnsi="Times New Roman" w:cs="Times New Roman"/>
          <w:sz w:val="24"/>
          <w:szCs w:val="24"/>
          <w:vertAlign w:val="superscript"/>
        </w:rPr>
        <w:t>5</w:t>
      </w:r>
      <w:r w:rsidRPr="00BE5399">
        <w:rPr>
          <w:rFonts w:ascii="Times New Roman" w:hAnsi="Times New Roman" w:cs="Times New Roman"/>
          <w:sz w:val="24"/>
          <w:szCs w:val="24"/>
        </w:rPr>
        <w:t xml:space="preserve">National Institute for Theoretical and Computational Sciences, Stellenbosch University, Stellenbosch 7602, South Africa; </w:t>
      </w:r>
      <w:r w:rsidRPr="00BE5399">
        <w:rPr>
          <w:rFonts w:ascii="Times New Roman" w:eastAsia="Times New Roman" w:hAnsi="Times New Roman" w:cs="Times New Roman"/>
          <w:sz w:val="24"/>
          <w:szCs w:val="24"/>
          <w:vertAlign w:val="superscript"/>
        </w:rPr>
        <w:t>6</w:t>
      </w:r>
      <w:r w:rsidRPr="00BE5399">
        <w:rPr>
          <w:rFonts w:ascii="Times New Roman" w:eastAsia="Times New Roman" w:hAnsi="Times New Roman" w:cs="Times New Roman"/>
          <w:sz w:val="24"/>
          <w:szCs w:val="24"/>
        </w:rPr>
        <w:t xml:space="preserve">Centre for Invasion Biology, Department of Botany and Zoology, Stellenbosch University, Stellenbosch 7602, South Africa; </w:t>
      </w:r>
      <w:r w:rsidRPr="00BE5399">
        <w:rPr>
          <w:rFonts w:ascii="Times New Roman" w:eastAsia="Times New Roman" w:hAnsi="Times New Roman" w:cs="Times New Roman"/>
          <w:sz w:val="24"/>
          <w:szCs w:val="24"/>
          <w:vertAlign w:val="superscript"/>
        </w:rPr>
        <w:t>7</w:t>
      </w:r>
      <w:r w:rsidRPr="00BE5399">
        <w:rPr>
          <w:rFonts w:ascii="Times New Roman" w:eastAsia="Times New Roman" w:hAnsi="Times New Roman" w:cs="Times New Roman"/>
          <w:sz w:val="24"/>
          <w:szCs w:val="24"/>
        </w:rPr>
        <w:t>Mathematical Bioscience Unit, African Institute for Mathematical Sciences, Cape Town 7945, South Africa</w:t>
      </w:r>
    </w:p>
    <w:p w14:paraId="13112C8C" w14:textId="77777777" w:rsidR="00250AD2" w:rsidRPr="00BE5399" w:rsidRDefault="00250AD2" w:rsidP="00482B72">
      <w:pPr>
        <w:pBdr>
          <w:top w:val="nil"/>
          <w:left w:val="nil"/>
          <w:bottom w:val="nil"/>
          <w:right w:val="nil"/>
          <w:between w:val="nil"/>
        </w:pBdr>
        <w:spacing w:line="360" w:lineRule="auto"/>
        <w:rPr>
          <w:rFonts w:ascii="Times New Roman" w:eastAsia="Times New Roman" w:hAnsi="Times New Roman" w:cs="Times New Roman"/>
          <w:sz w:val="24"/>
          <w:szCs w:val="24"/>
        </w:rPr>
      </w:pPr>
      <w:r w:rsidRPr="00BE5399">
        <w:rPr>
          <w:rFonts w:ascii="Times New Roman" w:eastAsia="Times New Roman" w:hAnsi="Times New Roman" w:cs="Times New Roman"/>
          <w:sz w:val="24"/>
          <w:szCs w:val="24"/>
        </w:rPr>
        <w:t>Correspondence: geofrey@aims.ac.za</w:t>
      </w:r>
    </w:p>
    <w:p w14:paraId="10034393" w14:textId="77777777" w:rsidR="00A32536" w:rsidRPr="00BE5399" w:rsidRDefault="00A32536" w:rsidP="00482B72">
      <w:pPr>
        <w:spacing w:line="360" w:lineRule="auto"/>
        <w:rPr>
          <w:rFonts w:ascii="Times New Roman" w:hAnsi="Times New Roman" w:cs="Times New Roman"/>
          <w:b/>
          <w:bCs/>
          <w:sz w:val="24"/>
          <w:szCs w:val="24"/>
        </w:rPr>
      </w:pPr>
    </w:p>
    <w:p w14:paraId="76A2A1D5" w14:textId="77777777" w:rsidR="00DE6638" w:rsidRPr="00BE5399" w:rsidRDefault="00DE6638" w:rsidP="00482B72">
      <w:pPr>
        <w:spacing w:line="360" w:lineRule="auto"/>
        <w:rPr>
          <w:rFonts w:ascii="Times New Roman" w:hAnsi="Times New Roman" w:cs="Times New Roman"/>
          <w:b/>
          <w:bCs/>
          <w:sz w:val="24"/>
          <w:szCs w:val="24"/>
        </w:rPr>
      </w:pPr>
    </w:p>
    <w:p w14:paraId="6FE0CB87" w14:textId="255C2CDC" w:rsidR="00E43452" w:rsidRPr="00BE5399" w:rsidRDefault="008A2191" w:rsidP="00230A84">
      <w:pPr>
        <w:pStyle w:val="Normal1"/>
        <w:spacing w:line="360" w:lineRule="auto"/>
        <w:contextualSpacing w:val="0"/>
        <w:rPr>
          <w:rFonts w:ascii="Times New Roman" w:eastAsiaTheme="minorHAnsi" w:hAnsi="Times New Roman" w:cs="Times New Roman"/>
          <w:sz w:val="24"/>
          <w:szCs w:val="24"/>
          <w:lang w:val="en-GB"/>
        </w:rPr>
      </w:pPr>
      <w:r w:rsidRPr="00BE5399">
        <w:rPr>
          <w:rFonts w:ascii="Times New Roman" w:eastAsiaTheme="minorHAnsi" w:hAnsi="Times New Roman" w:cs="Times New Roman"/>
          <w:sz w:val="24"/>
          <w:szCs w:val="24"/>
          <w:lang w:val="en-GB"/>
        </w:rPr>
        <w:t xml:space="preserve">This supplementary </w:t>
      </w:r>
      <w:r w:rsidR="00250AD2" w:rsidRPr="00BE5399">
        <w:rPr>
          <w:rFonts w:ascii="Times New Roman" w:eastAsiaTheme="minorHAnsi" w:hAnsi="Times New Roman" w:cs="Times New Roman"/>
          <w:sz w:val="24"/>
          <w:szCs w:val="24"/>
          <w:lang w:val="en-GB"/>
        </w:rPr>
        <w:t xml:space="preserve">document </w:t>
      </w:r>
      <w:r w:rsidRPr="00BE5399">
        <w:rPr>
          <w:rFonts w:ascii="Times New Roman" w:eastAsiaTheme="minorHAnsi" w:hAnsi="Times New Roman" w:cs="Times New Roman"/>
          <w:sz w:val="24"/>
          <w:szCs w:val="24"/>
          <w:lang w:val="en-GB"/>
        </w:rPr>
        <w:t>contains supporting information for model performance</w:t>
      </w:r>
      <w:r w:rsidR="00984C0C" w:rsidRPr="00BE5399">
        <w:rPr>
          <w:rFonts w:ascii="Times New Roman" w:eastAsiaTheme="minorHAnsi" w:hAnsi="Times New Roman" w:cs="Times New Roman"/>
          <w:sz w:val="24"/>
          <w:szCs w:val="24"/>
          <w:lang w:val="en-GB"/>
        </w:rPr>
        <w:t xml:space="preserve"> presented as ROC curves</w:t>
      </w:r>
      <w:r w:rsidRPr="00BE5399">
        <w:rPr>
          <w:rFonts w:ascii="Times New Roman" w:eastAsiaTheme="minorHAnsi" w:hAnsi="Times New Roman" w:cs="Times New Roman"/>
          <w:sz w:val="24"/>
          <w:szCs w:val="24"/>
          <w:lang w:val="en-GB"/>
        </w:rPr>
        <w:t xml:space="preserve"> (</w:t>
      </w:r>
      <w:r w:rsidRPr="00BE5399">
        <w:rPr>
          <w:rFonts w:ascii="Times New Roman" w:eastAsiaTheme="minorHAnsi" w:hAnsi="Times New Roman" w:cs="Times New Roman"/>
          <w:b/>
          <w:bCs/>
          <w:sz w:val="24"/>
          <w:szCs w:val="24"/>
          <w:lang w:val="en-GB"/>
        </w:rPr>
        <w:t>Fig</w:t>
      </w:r>
      <w:r w:rsidR="005057D4" w:rsidRPr="00BE5399">
        <w:rPr>
          <w:rFonts w:ascii="Times New Roman" w:eastAsiaTheme="minorHAnsi" w:hAnsi="Times New Roman" w:cs="Times New Roman"/>
          <w:b/>
          <w:bCs/>
          <w:sz w:val="24"/>
          <w:szCs w:val="24"/>
          <w:lang w:val="en-GB"/>
        </w:rPr>
        <w:t>.</w:t>
      </w:r>
      <w:r w:rsidRPr="00BE5399">
        <w:rPr>
          <w:rFonts w:ascii="Times New Roman" w:eastAsiaTheme="minorHAnsi" w:hAnsi="Times New Roman" w:cs="Times New Roman"/>
          <w:b/>
          <w:bCs/>
          <w:sz w:val="24"/>
          <w:szCs w:val="24"/>
          <w:lang w:val="en-GB"/>
        </w:rPr>
        <w:t xml:space="preserve"> </w:t>
      </w:r>
      <w:r w:rsidR="009037F0">
        <w:rPr>
          <w:rFonts w:ascii="Times New Roman" w:eastAsiaTheme="minorHAnsi" w:hAnsi="Times New Roman" w:cs="Times New Roman"/>
          <w:b/>
          <w:bCs/>
          <w:sz w:val="24"/>
          <w:szCs w:val="24"/>
          <w:lang w:val="en-GB"/>
        </w:rPr>
        <w:t>A</w:t>
      </w:r>
      <w:r w:rsidRPr="00BE5399">
        <w:rPr>
          <w:rFonts w:ascii="Times New Roman" w:eastAsiaTheme="minorHAnsi" w:hAnsi="Times New Roman" w:cs="Times New Roman"/>
          <w:b/>
          <w:bCs/>
          <w:sz w:val="24"/>
          <w:szCs w:val="24"/>
          <w:lang w:val="en-GB"/>
        </w:rPr>
        <w:t>1</w:t>
      </w:r>
      <w:r w:rsidRPr="00BE5399">
        <w:rPr>
          <w:rFonts w:ascii="Times New Roman" w:eastAsiaTheme="minorHAnsi" w:hAnsi="Times New Roman" w:cs="Times New Roman"/>
          <w:sz w:val="24"/>
          <w:szCs w:val="24"/>
          <w:lang w:val="en-GB"/>
        </w:rPr>
        <w:t>)</w:t>
      </w:r>
      <w:r w:rsidR="00E43452" w:rsidRPr="00BE5399">
        <w:rPr>
          <w:rFonts w:ascii="Times New Roman" w:eastAsiaTheme="minorHAnsi" w:hAnsi="Times New Roman" w:cs="Times New Roman"/>
          <w:sz w:val="24"/>
          <w:szCs w:val="24"/>
          <w:lang w:val="en-GB"/>
        </w:rPr>
        <w:t xml:space="preserve"> and </w:t>
      </w:r>
      <w:r w:rsidR="00756491" w:rsidRPr="00BE5399">
        <w:rPr>
          <w:rFonts w:ascii="Times New Roman" w:eastAsiaTheme="minorHAnsi" w:hAnsi="Times New Roman" w:cs="Times New Roman"/>
          <w:sz w:val="24"/>
          <w:szCs w:val="24"/>
          <w:lang w:val="en-GB"/>
        </w:rPr>
        <w:t xml:space="preserve">uncertainty in </w:t>
      </w:r>
      <w:r w:rsidRPr="00BE5399">
        <w:rPr>
          <w:rFonts w:ascii="Times New Roman" w:eastAsiaTheme="minorHAnsi" w:hAnsi="Times New Roman" w:cs="Times New Roman"/>
          <w:sz w:val="24"/>
          <w:szCs w:val="24"/>
          <w:lang w:val="en-GB"/>
        </w:rPr>
        <w:t>predictive capacity of twelve SDMs (</w:t>
      </w:r>
      <w:r w:rsidRPr="00BE5399">
        <w:rPr>
          <w:rFonts w:ascii="Times New Roman" w:hAnsi="Times New Roman" w:cs="Times New Roman"/>
          <w:b/>
          <w:bCs/>
          <w:sz w:val="24"/>
          <w:szCs w:val="24"/>
          <w:lang w:val="en-ZA"/>
        </w:rPr>
        <w:t>Fig</w:t>
      </w:r>
      <w:r w:rsidR="005057D4" w:rsidRPr="00BE5399">
        <w:rPr>
          <w:rFonts w:ascii="Times New Roman" w:hAnsi="Times New Roman" w:cs="Times New Roman"/>
          <w:b/>
          <w:bCs/>
          <w:sz w:val="24"/>
          <w:szCs w:val="24"/>
          <w:lang w:val="en-ZA"/>
        </w:rPr>
        <w:t>.</w:t>
      </w:r>
      <w:r w:rsidRPr="00BE5399">
        <w:rPr>
          <w:rFonts w:ascii="Times New Roman" w:hAnsi="Times New Roman" w:cs="Times New Roman"/>
          <w:sz w:val="24"/>
          <w:szCs w:val="24"/>
          <w:lang w:val="en-ZA"/>
        </w:rPr>
        <w:t xml:space="preserve"> </w:t>
      </w:r>
      <w:r w:rsidR="009037F0">
        <w:rPr>
          <w:rFonts w:ascii="Times New Roman" w:hAnsi="Times New Roman" w:cs="Times New Roman"/>
          <w:b/>
          <w:bCs/>
          <w:sz w:val="24"/>
          <w:szCs w:val="24"/>
          <w:lang w:val="en-ZA"/>
        </w:rPr>
        <w:t>B1</w:t>
      </w:r>
      <w:r w:rsidRPr="00BE5399">
        <w:rPr>
          <w:rFonts w:ascii="Times New Roman" w:hAnsi="Times New Roman" w:cs="Times New Roman"/>
          <w:b/>
          <w:bCs/>
          <w:sz w:val="24"/>
          <w:szCs w:val="24"/>
          <w:lang w:val="en-ZA"/>
        </w:rPr>
        <w:t xml:space="preserve"> &amp; </w:t>
      </w:r>
      <w:r w:rsidR="009037F0">
        <w:rPr>
          <w:rFonts w:ascii="Times New Roman" w:hAnsi="Times New Roman" w:cs="Times New Roman"/>
          <w:b/>
          <w:bCs/>
          <w:sz w:val="24"/>
          <w:szCs w:val="24"/>
          <w:lang w:val="en-ZA"/>
        </w:rPr>
        <w:t>B2</w:t>
      </w:r>
      <w:r w:rsidRPr="00BE5399">
        <w:rPr>
          <w:rFonts w:ascii="Times New Roman" w:eastAsiaTheme="minorHAnsi" w:hAnsi="Times New Roman" w:cs="Times New Roman"/>
          <w:sz w:val="24"/>
          <w:szCs w:val="24"/>
          <w:lang w:val="en-GB"/>
        </w:rPr>
        <w:t>)</w:t>
      </w:r>
      <w:r w:rsidR="005057D4" w:rsidRPr="00BE5399">
        <w:rPr>
          <w:rFonts w:ascii="Times New Roman" w:eastAsiaTheme="minorHAnsi" w:hAnsi="Times New Roman" w:cs="Times New Roman"/>
          <w:sz w:val="24"/>
          <w:szCs w:val="24"/>
          <w:lang w:val="en-GB"/>
        </w:rPr>
        <w:t>.</w:t>
      </w:r>
      <w:r w:rsidR="00065567" w:rsidRPr="00BE5399">
        <w:rPr>
          <w:rFonts w:ascii="Times New Roman" w:eastAsiaTheme="minorHAnsi" w:hAnsi="Times New Roman" w:cs="Times New Roman"/>
          <w:sz w:val="24"/>
          <w:szCs w:val="24"/>
          <w:lang w:val="en-GB"/>
        </w:rPr>
        <w:t xml:space="preserve"> </w:t>
      </w:r>
      <w:r w:rsidR="00E43452" w:rsidRPr="00BE5399">
        <w:rPr>
          <w:rFonts w:ascii="Times New Roman" w:eastAsiaTheme="minorHAnsi" w:hAnsi="Times New Roman" w:cs="Times New Roman"/>
          <w:sz w:val="24"/>
          <w:szCs w:val="24"/>
          <w:lang w:val="en-GB"/>
        </w:rPr>
        <w:t>It also contains information on the p</w:t>
      </w:r>
      <w:r w:rsidR="00984C0C" w:rsidRPr="00BE5399">
        <w:rPr>
          <w:rFonts w:ascii="Times New Roman" w:eastAsiaTheme="minorHAnsi" w:hAnsi="Times New Roman" w:cs="Times New Roman"/>
          <w:sz w:val="24"/>
          <w:szCs w:val="24"/>
          <w:lang w:val="en-GB"/>
        </w:rPr>
        <w:t xml:space="preserve">rediction of </w:t>
      </w:r>
      <w:r w:rsidR="00250AD2" w:rsidRPr="00BE5399">
        <w:rPr>
          <w:rFonts w:ascii="Times New Roman" w:eastAsiaTheme="minorHAnsi" w:hAnsi="Times New Roman" w:cs="Times New Roman"/>
          <w:sz w:val="24"/>
          <w:szCs w:val="24"/>
          <w:lang w:val="en-GB"/>
        </w:rPr>
        <w:t>the current</w:t>
      </w:r>
      <w:r w:rsidR="00065567" w:rsidRPr="00BE5399">
        <w:rPr>
          <w:rFonts w:ascii="Times New Roman" w:eastAsiaTheme="minorHAnsi" w:hAnsi="Times New Roman" w:cs="Times New Roman"/>
          <w:sz w:val="24"/>
          <w:szCs w:val="24"/>
          <w:lang w:val="en-GB"/>
        </w:rPr>
        <w:t xml:space="preserve"> </w:t>
      </w:r>
      <w:r w:rsidR="00984C0C" w:rsidRPr="00BE5399">
        <w:rPr>
          <w:rFonts w:ascii="Times New Roman" w:eastAsiaTheme="minorHAnsi" w:hAnsi="Times New Roman" w:cs="Times New Roman"/>
          <w:sz w:val="24"/>
          <w:szCs w:val="24"/>
          <w:lang w:val="en-GB"/>
        </w:rPr>
        <w:t xml:space="preserve">distribution for whitefly using </w:t>
      </w:r>
      <w:r w:rsidR="00984C0C" w:rsidRPr="00BE5399">
        <w:rPr>
          <w:rFonts w:ascii="Times New Roman" w:hAnsi="Times New Roman" w:cs="Times New Roman"/>
          <w:sz w:val="24"/>
          <w:szCs w:val="24"/>
          <w:lang w:val="en-ZA"/>
        </w:rPr>
        <w:t>bioclimatic variables</w:t>
      </w:r>
      <w:r w:rsidR="00984C0C" w:rsidRPr="00BE5399">
        <w:rPr>
          <w:rFonts w:ascii="Times New Roman" w:hAnsi="Times New Roman" w:cs="Times New Roman"/>
          <w:i/>
          <w:iCs/>
          <w:sz w:val="24"/>
          <w:szCs w:val="24"/>
          <w:lang w:val="en-ZA"/>
        </w:rPr>
        <w:t xml:space="preserve"> </w:t>
      </w:r>
      <w:r w:rsidR="005057D4" w:rsidRPr="00BE5399">
        <w:rPr>
          <w:rFonts w:ascii="Times New Roman" w:hAnsi="Times New Roman" w:cs="Times New Roman"/>
          <w:sz w:val="24"/>
          <w:szCs w:val="24"/>
          <w:lang w:val="en-ZA"/>
        </w:rPr>
        <w:t>and</w:t>
      </w:r>
      <w:r w:rsidR="00984C0C" w:rsidRPr="00BE5399">
        <w:rPr>
          <w:rFonts w:ascii="Times New Roman" w:hAnsi="Times New Roman" w:cs="Times New Roman"/>
          <w:sz w:val="24"/>
          <w:szCs w:val="24"/>
          <w:lang w:val="en-ZA"/>
        </w:rPr>
        <w:t xml:space="preserve"> cassava harvested area</w:t>
      </w:r>
      <w:r w:rsidR="005057D4" w:rsidRPr="00BE5399">
        <w:rPr>
          <w:rFonts w:ascii="Times New Roman" w:hAnsi="Times New Roman" w:cs="Times New Roman"/>
          <w:sz w:val="24"/>
          <w:szCs w:val="24"/>
          <w:lang w:val="en-ZA"/>
        </w:rPr>
        <w:t xml:space="preserve"> </w:t>
      </w:r>
      <w:r w:rsidR="005057D4" w:rsidRPr="00BE5399">
        <w:rPr>
          <w:rFonts w:ascii="Times New Roman" w:eastAsiaTheme="minorHAnsi" w:hAnsi="Times New Roman" w:cs="Times New Roman"/>
          <w:sz w:val="24"/>
          <w:szCs w:val="24"/>
          <w:lang w:val="en-GB"/>
        </w:rPr>
        <w:t>(</w:t>
      </w:r>
      <w:r w:rsidR="005057D4" w:rsidRPr="00BE5399">
        <w:rPr>
          <w:rFonts w:ascii="Times New Roman" w:hAnsi="Times New Roman" w:cs="Times New Roman"/>
          <w:b/>
          <w:bCs/>
          <w:sz w:val="24"/>
          <w:szCs w:val="24"/>
          <w:lang w:val="en-ZA"/>
        </w:rPr>
        <w:t xml:space="preserve">Fig. </w:t>
      </w:r>
      <w:r w:rsidR="009037F0">
        <w:rPr>
          <w:rFonts w:ascii="Times New Roman" w:hAnsi="Times New Roman" w:cs="Times New Roman"/>
          <w:b/>
          <w:bCs/>
          <w:sz w:val="24"/>
          <w:szCs w:val="24"/>
          <w:lang w:val="en-ZA"/>
        </w:rPr>
        <w:t>B3</w:t>
      </w:r>
      <w:r w:rsidR="005057D4" w:rsidRPr="00BE5399">
        <w:rPr>
          <w:rFonts w:ascii="Times New Roman" w:hAnsi="Times New Roman" w:cs="Times New Roman"/>
          <w:b/>
          <w:bCs/>
          <w:sz w:val="24"/>
          <w:szCs w:val="24"/>
          <w:lang w:val="en-ZA"/>
        </w:rPr>
        <w:t xml:space="preserve"> A &amp; B</w:t>
      </w:r>
      <w:r w:rsidR="005057D4" w:rsidRPr="00BE5399">
        <w:rPr>
          <w:rFonts w:ascii="Times New Roman" w:eastAsiaTheme="minorHAnsi" w:hAnsi="Times New Roman" w:cs="Times New Roman"/>
          <w:sz w:val="24"/>
          <w:szCs w:val="24"/>
          <w:lang w:val="en-GB"/>
        </w:rPr>
        <w:t>)</w:t>
      </w:r>
      <w:r w:rsidR="00E43452" w:rsidRPr="00BE5399">
        <w:rPr>
          <w:rFonts w:ascii="Times New Roman" w:eastAsiaTheme="minorHAnsi" w:hAnsi="Times New Roman" w:cs="Times New Roman"/>
          <w:sz w:val="24"/>
          <w:szCs w:val="24"/>
          <w:lang w:val="en-GB"/>
        </w:rPr>
        <w:t>, prediction of the current distribution for</w:t>
      </w:r>
      <w:r w:rsidR="00984C0C" w:rsidRPr="00BE5399">
        <w:rPr>
          <w:rFonts w:ascii="Times New Roman" w:hAnsi="Times New Roman" w:cs="Times New Roman"/>
          <w:sz w:val="24"/>
          <w:szCs w:val="24"/>
          <w:lang w:val="en-ZA"/>
        </w:rPr>
        <w:t xml:space="preserve"> cassava brown streak disease using bioclimatic variables</w:t>
      </w:r>
      <w:r w:rsidR="00984C0C" w:rsidRPr="00BE5399">
        <w:rPr>
          <w:rFonts w:ascii="Times New Roman" w:hAnsi="Times New Roman" w:cs="Times New Roman"/>
          <w:i/>
          <w:iCs/>
          <w:sz w:val="24"/>
          <w:szCs w:val="24"/>
          <w:lang w:val="en-ZA"/>
        </w:rPr>
        <w:t xml:space="preserve"> </w:t>
      </w:r>
      <w:r w:rsidR="00E43452" w:rsidRPr="00BE5399">
        <w:rPr>
          <w:rFonts w:ascii="Times New Roman" w:hAnsi="Times New Roman" w:cs="Times New Roman"/>
          <w:sz w:val="24"/>
          <w:szCs w:val="24"/>
          <w:lang w:val="en-ZA"/>
        </w:rPr>
        <w:t>and</w:t>
      </w:r>
      <w:r w:rsidR="00984C0C" w:rsidRPr="00BE5399">
        <w:rPr>
          <w:rFonts w:ascii="Times New Roman" w:hAnsi="Times New Roman" w:cs="Times New Roman"/>
          <w:sz w:val="24"/>
          <w:szCs w:val="24"/>
          <w:lang w:val="en-ZA"/>
        </w:rPr>
        <w:t xml:space="preserve"> cassava harvested area</w:t>
      </w:r>
      <w:r w:rsidR="00E43452" w:rsidRPr="00BE5399">
        <w:rPr>
          <w:rFonts w:ascii="Times New Roman" w:hAnsi="Times New Roman" w:cs="Times New Roman"/>
          <w:sz w:val="24"/>
          <w:szCs w:val="24"/>
          <w:lang w:val="en-ZA"/>
        </w:rPr>
        <w:t xml:space="preserve"> </w:t>
      </w:r>
      <w:r w:rsidR="00E43452" w:rsidRPr="00BE5399">
        <w:rPr>
          <w:rFonts w:ascii="Times New Roman" w:eastAsiaTheme="minorHAnsi" w:hAnsi="Times New Roman" w:cs="Times New Roman"/>
          <w:sz w:val="24"/>
          <w:szCs w:val="24"/>
          <w:lang w:val="en-GB"/>
        </w:rPr>
        <w:t>(</w:t>
      </w:r>
      <w:r w:rsidR="00E43452" w:rsidRPr="00BE5399">
        <w:rPr>
          <w:rFonts w:ascii="Times New Roman" w:hAnsi="Times New Roman" w:cs="Times New Roman"/>
          <w:b/>
          <w:bCs/>
          <w:sz w:val="24"/>
          <w:szCs w:val="24"/>
          <w:lang w:val="en-ZA"/>
        </w:rPr>
        <w:t xml:space="preserve">Fig. </w:t>
      </w:r>
      <w:r w:rsidR="009037F0">
        <w:rPr>
          <w:rFonts w:ascii="Times New Roman" w:hAnsi="Times New Roman" w:cs="Times New Roman"/>
          <w:b/>
          <w:bCs/>
          <w:sz w:val="24"/>
          <w:szCs w:val="24"/>
          <w:lang w:val="en-ZA"/>
        </w:rPr>
        <w:t>B3</w:t>
      </w:r>
      <w:r w:rsidR="00E43452" w:rsidRPr="00BE5399">
        <w:rPr>
          <w:rFonts w:ascii="Times New Roman" w:hAnsi="Times New Roman" w:cs="Times New Roman"/>
          <w:b/>
          <w:bCs/>
          <w:sz w:val="24"/>
          <w:szCs w:val="24"/>
          <w:lang w:val="en-ZA"/>
        </w:rPr>
        <w:t xml:space="preserve"> C &amp; D</w:t>
      </w:r>
      <w:r w:rsidR="00E43452" w:rsidRPr="00BE5399">
        <w:rPr>
          <w:rFonts w:ascii="Times New Roman" w:eastAsiaTheme="minorHAnsi" w:hAnsi="Times New Roman" w:cs="Times New Roman"/>
          <w:sz w:val="24"/>
          <w:szCs w:val="24"/>
          <w:lang w:val="en-GB"/>
        </w:rPr>
        <w:t xml:space="preserve">). </w:t>
      </w:r>
    </w:p>
    <w:p w14:paraId="73FEED8B" w14:textId="6C876757" w:rsidR="002A2221" w:rsidRPr="00BE5399" w:rsidRDefault="00E43452" w:rsidP="00230A84">
      <w:pPr>
        <w:pStyle w:val="Normal1"/>
        <w:spacing w:line="360" w:lineRule="auto"/>
        <w:ind w:firstLine="720"/>
        <w:contextualSpacing w:val="0"/>
        <w:rPr>
          <w:rFonts w:ascii="Times New Roman" w:eastAsiaTheme="minorHAnsi" w:hAnsi="Times New Roman" w:cs="Times New Roman"/>
          <w:sz w:val="24"/>
          <w:szCs w:val="24"/>
          <w:lang w:val="en-GB"/>
        </w:rPr>
      </w:pPr>
      <w:r w:rsidRPr="00BE5399">
        <w:rPr>
          <w:rFonts w:ascii="Times New Roman" w:eastAsiaTheme="minorHAnsi" w:hAnsi="Times New Roman" w:cs="Times New Roman"/>
          <w:sz w:val="24"/>
          <w:szCs w:val="24"/>
          <w:lang w:val="en-GB"/>
        </w:rPr>
        <w:t xml:space="preserve">Moreover, the supplementary material presents information on the </w:t>
      </w:r>
      <w:r w:rsidRPr="00BE5399">
        <w:rPr>
          <w:rFonts w:ascii="Times New Roman" w:hAnsi="Times New Roman" w:cs="Times New Roman"/>
          <w:sz w:val="24"/>
          <w:szCs w:val="24"/>
          <w:lang w:val="en-ZA"/>
        </w:rPr>
        <w:t xml:space="preserve">projection of the current and future cassava suitable habitats in Africa </w:t>
      </w:r>
      <w:r w:rsidRPr="00BE5399">
        <w:rPr>
          <w:rFonts w:ascii="Times New Roman" w:eastAsiaTheme="minorHAnsi" w:hAnsi="Times New Roman" w:cs="Times New Roman"/>
          <w:sz w:val="24"/>
          <w:szCs w:val="24"/>
          <w:lang w:val="en-GB"/>
        </w:rPr>
        <w:t>(</w:t>
      </w:r>
      <w:r w:rsidRPr="00BE5399">
        <w:rPr>
          <w:rFonts w:ascii="Times New Roman" w:hAnsi="Times New Roman" w:cs="Times New Roman"/>
          <w:b/>
          <w:bCs/>
          <w:sz w:val="24"/>
          <w:szCs w:val="24"/>
          <w:lang w:val="en-ZA"/>
        </w:rPr>
        <w:t xml:space="preserve">Fig. </w:t>
      </w:r>
      <w:r w:rsidR="009E4106">
        <w:rPr>
          <w:rFonts w:ascii="Times New Roman" w:hAnsi="Times New Roman" w:cs="Times New Roman"/>
          <w:b/>
          <w:bCs/>
          <w:sz w:val="24"/>
          <w:szCs w:val="24"/>
          <w:lang w:val="en-ZA"/>
        </w:rPr>
        <w:t>C1</w:t>
      </w:r>
      <w:r w:rsidRPr="00BE5399">
        <w:rPr>
          <w:rFonts w:ascii="Times New Roman" w:hAnsi="Times New Roman" w:cs="Times New Roman"/>
          <w:b/>
          <w:bCs/>
          <w:sz w:val="24"/>
          <w:szCs w:val="24"/>
          <w:lang w:val="en-ZA"/>
        </w:rPr>
        <w:t xml:space="preserve"> – </w:t>
      </w:r>
      <w:r w:rsidR="009E4106">
        <w:rPr>
          <w:rFonts w:ascii="Times New Roman" w:hAnsi="Times New Roman" w:cs="Times New Roman"/>
          <w:b/>
          <w:bCs/>
          <w:sz w:val="24"/>
          <w:szCs w:val="24"/>
          <w:lang w:val="en-ZA"/>
        </w:rPr>
        <w:t>C8</w:t>
      </w:r>
      <w:r w:rsidRPr="00BE5399">
        <w:rPr>
          <w:rFonts w:ascii="Times New Roman" w:eastAsiaTheme="minorHAnsi" w:hAnsi="Times New Roman" w:cs="Times New Roman"/>
          <w:sz w:val="24"/>
          <w:szCs w:val="24"/>
          <w:lang w:val="en-GB"/>
        </w:rPr>
        <w:t>)</w:t>
      </w:r>
      <w:r w:rsidRPr="00BE5399">
        <w:rPr>
          <w:rFonts w:ascii="Times New Roman" w:hAnsi="Times New Roman" w:cs="Times New Roman"/>
          <w:sz w:val="24"/>
          <w:szCs w:val="24"/>
          <w:lang w:val="en-ZA"/>
        </w:rPr>
        <w:t xml:space="preserve">, projection of the current and future habitats at risk of whitefly, </w:t>
      </w:r>
      <w:proofErr w:type="spellStart"/>
      <w:r w:rsidRPr="00BE5399">
        <w:rPr>
          <w:rFonts w:ascii="Times New Roman" w:hAnsi="Times New Roman" w:cs="Times New Roman"/>
          <w:i/>
          <w:iCs/>
          <w:sz w:val="24"/>
          <w:szCs w:val="24"/>
          <w:lang w:val="en-ZA"/>
        </w:rPr>
        <w:t>Bemisia</w:t>
      </w:r>
      <w:proofErr w:type="spellEnd"/>
      <w:r w:rsidRPr="00BE5399">
        <w:rPr>
          <w:rFonts w:ascii="Times New Roman" w:hAnsi="Times New Roman" w:cs="Times New Roman"/>
          <w:i/>
          <w:iCs/>
          <w:sz w:val="24"/>
          <w:szCs w:val="24"/>
          <w:lang w:val="en-ZA"/>
        </w:rPr>
        <w:t xml:space="preserve"> </w:t>
      </w:r>
      <w:proofErr w:type="spellStart"/>
      <w:r w:rsidRPr="00BE5399">
        <w:rPr>
          <w:rFonts w:ascii="Times New Roman" w:hAnsi="Times New Roman" w:cs="Times New Roman"/>
          <w:i/>
          <w:iCs/>
          <w:sz w:val="24"/>
          <w:szCs w:val="24"/>
          <w:lang w:val="en-ZA"/>
        </w:rPr>
        <w:t>tabaci</w:t>
      </w:r>
      <w:proofErr w:type="spellEnd"/>
      <w:r w:rsidRPr="00BE5399">
        <w:rPr>
          <w:rFonts w:ascii="Times New Roman" w:hAnsi="Times New Roman" w:cs="Times New Roman"/>
          <w:sz w:val="24"/>
          <w:szCs w:val="24"/>
          <w:lang w:val="en-ZA"/>
        </w:rPr>
        <w:t xml:space="preserve"> invasion in Africa using </w:t>
      </w:r>
      <w:r w:rsidRPr="00BE5399">
        <w:rPr>
          <w:rFonts w:ascii="Times New Roman" w:eastAsiaTheme="minorHAnsi" w:hAnsi="Times New Roman" w:cs="Times New Roman"/>
          <w:sz w:val="24"/>
          <w:szCs w:val="24"/>
          <w:lang w:val="en-GB"/>
        </w:rPr>
        <w:t>(</w:t>
      </w:r>
      <w:r w:rsidRPr="00BE5399">
        <w:rPr>
          <w:rFonts w:ascii="Times New Roman" w:hAnsi="Times New Roman" w:cs="Times New Roman"/>
          <w:b/>
          <w:bCs/>
          <w:sz w:val="24"/>
          <w:szCs w:val="24"/>
          <w:lang w:val="en-ZA"/>
        </w:rPr>
        <w:t xml:space="preserve">Fig. </w:t>
      </w:r>
      <w:r w:rsidR="009E4106">
        <w:rPr>
          <w:rFonts w:ascii="Times New Roman" w:hAnsi="Times New Roman" w:cs="Times New Roman"/>
          <w:b/>
          <w:bCs/>
          <w:sz w:val="24"/>
          <w:szCs w:val="24"/>
          <w:lang w:val="en-ZA"/>
        </w:rPr>
        <w:t>D1</w:t>
      </w:r>
      <w:r w:rsidRPr="00BE5399">
        <w:rPr>
          <w:rFonts w:ascii="Times New Roman" w:hAnsi="Times New Roman" w:cs="Times New Roman"/>
          <w:b/>
          <w:bCs/>
          <w:sz w:val="24"/>
          <w:szCs w:val="24"/>
          <w:lang w:val="en-ZA"/>
        </w:rPr>
        <w:t xml:space="preserve"> – </w:t>
      </w:r>
      <w:r w:rsidR="009E4106">
        <w:rPr>
          <w:rFonts w:ascii="Times New Roman" w:hAnsi="Times New Roman" w:cs="Times New Roman"/>
          <w:b/>
          <w:bCs/>
          <w:sz w:val="24"/>
          <w:szCs w:val="24"/>
          <w:lang w:val="en-ZA"/>
        </w:rPr>
        <w:t>D8</w:t>
      </w:r>
      <w:r w:rsidRPr="00BE5399">
        <w:rPr>
          <w:rFonts w:ascii="Times New Roman" w:eastAsiaTheme="minorHAnsi" w:hAnsi="Times New Roman" w:cs="Times New Roman"/>
          <w:sz w:val="24"/>
          <w:szCs w:val="24"/>
          <w:lang w:val="en-GB"/>
        </w:rPr>
        <w:t>)</w:t>
      </w:r>
      <w:r w:rsidRPr="00BE5399">
        <w:rPr>
          <w:rFonts w:ascii="Times New Roman" w:hAnsi="Times New Roman" w:cs="Times New Roman"/>
          <w:b/>
          <w:bCs/>
          <w:i/>
          <w:iCs/>
          <w:sz w:val="24"/>
          <w:szCs w:val="24"/>
          <w:lang w:val="en-ZA"/>
        </w:rPr>
        <w:t xml:space="preserve"> </w:t>
      </w:r>
      <w:r w:rsidR="00250AD2" w:rsidRPr="00BE5399">
        <w:rPr>
          <w:rFonts w:ascii="Times New Roman" w:hAnsi="Times New Roman" w:cs="Times New Roman"/>
          <w:sz w:val="24"/>
          <w:szCs w:val="24"/>
          <w:lang w:val="en-ZA"/>
        </w:rPr>
        <w:t>and p</w:t>
      </w:r>
      <w:r w:rsidRPr="00BE5399">
        <w:rPr>
          <w:rFonts w:ascii="Times New Roman" w:hAnsi="Times New Roman" w:cs="Times New Roman"/>
          <w:sz w:val="24"/>
          <w:szCs w:val="24"/>
          <w:lang w:val="en-ZA"/>
        </w:rPr>
        <w:t xml:space="preserve">rojection of the current and future habitats at risk of cassava brown streak invasion in Africa </w:t>
      </w:r>
      <w:r w:rsidRPr="00BE5399">
        <w:rPr>
          <w:rFonts w:ascii="Times New Roman" w:eastAsiaTheme="minorHAnsi" w:hAnsi="Times New Roman" w:cs="Times New Roman"/>
          <w:sz w:val="24"/>
          <w:szCs w:val="24"/>
          <w:lang w:val="en-GB"/>
        </w:rPr>
        <w:t>(</w:t>
      </w:r>
      <w:r w:rsidRPr="00BE5399">
        <w:rPr>
          <w:rFonts w:ascii="Times New Roman" w:hAnsi="Times New Roman" w:cs="Times New Roman"/>
          <w:b/>
          <w:bCs/>
          <w:sz w:val="24"/>
          <w:szCs w:val="24"/>
          <w:lang w:val="en-ZA"/>
        </w:rPr>
        <w:t xml:space="preserve">Fig. </w:t>
      </w:r>
      <w:r w:rsidR="009E4106">
        <w:rPr>
          <w:rFonts w:ascii="Times New Roman" w:hAnsi="Times New Roman" w:cs="Times New Roman"/>
          <w:b/>
          <w:bCs/>
          <w:sz w:val="24"/>
          <w:szCs w:val="24"/>
          <w:lang w:val="en-ZA"/>
        </w:rPr>
        <w:t>E</w:t>
      </w:r>
      <w:r w:rsidR="002542FF" w:rsidRPr="00BE5399">
        <w:rPr>
          <w:rFonts w:ascii="Times New Roman" w:hAnsi="Times New Roman" w:cs="Times New Roman"/>
          <w:b/>
          <w:bCs/>
          <w:sz w:val="24"/>
          <w:szCs w:val="24"/>
          <w:lang w:val="en-ZA"/>
        </w:rPr>
        <w:t>1</w:t>
      </w:r>
      <w:r w:rsidRPr="00BE5399">
        <w:rPr>
          <w:rFonts w:ascii="Times New Roman" w:hAnsi="Times New Roman" w:cs="Times New Roman"/>
          <w:b/>
          <w:bCs/>
          <w:sz w:val="24"/>
          <w:szCs w:val="24"/>
          <w:lang w:val="en-ZA"/>
        </w:rPr>
        <w:t xml:space="preserve"> – </w:t>
      </w:r>
      <w:r w:rsidR="009E4106">
        <w:rPr>
          <w:rFonts w:ascii="Times New Roman" w:hAnsi="Times New Roman" w:cs="Times New Roman"/>
          <w:b/>
          <w:bCs/>
          <w:sz w:val="24"/>
          <w:szCs w:val="24"/>
          <w:lang w:val="en-ZA"/>
        </w:rPr>
        <w:t>E</w:t>
      </w:r>
      <w:r w:rsidR="002542FF" w:rsidRPr="00BE5399">
        <w:rPr>
          <w:rFonts w:ascii="Times New Roman" w:hAnsi="Times New Roman" w:cs="Times New Roman"/>
          <w:b/>
          <w:bCs/>
          <w:sz w:val="24"/>
          <w:szCs w:val="24"/>
          <w:lang w:val="en-ZA"/>
        </w:rPr>
        <w:t>8</w:t>
      </w:r>
      <w:r w:rsidRPr="00BE5399">
        <w:rPr>
          <w:rFonts w:ascii="Times New Roman" w:eastAsiaTheme="minorHAnsi" w:hAnsi="Times New Roman" w:cs="Times New Roman"/>
          <w:sz w:val="24"/>
          <w:szCs w:val="24"/>
          <w:lang w:val="en-GB"/>
        </w:rPr>
        <w:t>).</w:t>
      </w:r>
      <w:r w:rsidR="00250AD2" w:rsidRPr="00BE5399">
        <w:rPr>
          <w:rFonts w:ascii="Times New Roman" w:eastAsiaTheme="minorHAnsi" w:hAnsi="Times New Roman" w:cs="Times New Roman"/>
          <w:sz w:val="24"/>
          <w:szCs w:val="24"/>
          <w:lang w:val="en-GB"/>
        </w:rPr>
        <w:t xml:space="preserve"> The future distribution of each species was projected using seven GCMs</w:t>
      </w:r>
      <w:r w:rsidR="00482B72">
        <w:rPr>
          <w:rFonts w:ascii="Times New Roman" w:eastAsiaTheme="minorHAnsi" w:hAnsi="Times New Roman" w:cs="Times New Roman"/>
          <w:sz w:val="24"/>
          <w:szCs w:val="24"/>
          <w:lang w:val="en-GB"/>
        </w:rPr>
        <w:t xml:space="preserve"> (</w:t>
      </w:r>
      <w:r w:rsidR="00482B72" w:rsidRPr="00482B72">
        <w:rPr>
          <w:rFonts w:ascii="Times New Roman" w:eastAsiaTheme="minorHAnsi" w:hAnsi="Times New Roman" w:cs="Times New Roman"/>
          <w:b/>
          <w:bCs/>
          <w:sz w:val="24"/>
          <w:szCs w:val="24"/>
          <w:lang w:val="en-GB"/>
        </w:rPr>
        <w:t xml:space="preserve">Table </w:t>
      </w:r>
      <w:r w:rsidR="009E4106">
        <w:rPr>
          <w:rFonts w:ascii="Times New Roman" w:eastAsiaTheme="minorHAnsi" w:hAnsi="Times New Roman" w:cs="Times New Roman"/>
          <w:b/>
          <w:bCs/>
          <w:sz w:val="24"/>
          <w:szCs w:val="24"/>
          <w:lang w:val="en-GB"/>
        </w:rPr>
        <w:t>A</w:t>
      </w:r>
      <w:r w:rsidR="00482B72" w:rsidRPr="00482B72">
        <w:rPr>
          <w:rFonts w:ascii="Times New Roman" w:eastAsiaTheme="minorHAnsi" w:hAnsi="Times New Roman" w:cs="Times New Roman"/>
          <w:b/>
          <w:bCs/>
          <w:sz w:val="24"/>
          <w:szCs w:val="24"/>
          <w:lang w:val="en-GB"/>
        </w:rPr>
        <w:t>1</w:t>
      </w:r>
      <w:r w:rsidR="00482B72">
        <w:rPr>
          <w:rFonts w:ascii="Times New Roman" w:eastAsiaTheme="minorHAnsi" w:hAnsi="Times New Roman" w:cs="Times New Roman"/>
          <w:sz w:val="24"/>
          <w:szCs w:val="24"/>
          <w:lang w:val="en-GB"/>
        </w:rPr>
        <w:t>).</w:t>
      </w:r>
    </w:p>
    <w:p w14:paraId="2ADE977E" w14:textId="77777777" w:rsidR="002A2221" w:rsidRPr="00BE5399" w:rsidRDefault="002A2221" w:rsidP="00482B72">
      <w:pPr>
        <w:widowControl/>
        <w:spacing w:after="160" w:line="360" w:lineRule="auto"/>
        <w:jc w:val="left"/>
        <w:rPr>
          <w:rFonts w:ascii="Times New Roman" w:eastAsiaTheme="minorHAnsi" w:hAnsi="Times New Roman" w:cs="Times New Roman"/>
          <w:sz w:val="24"/>
          <w:szCs w:val="24"/>
          <w:lang w:val="en-GB"/>
        </w:rPr>
        <w:sectPr w:rsidR="002A2221" w:rsidRPr="00BE5399" w:rsidSect="001F7CCF">
          <w:footerReference w:type="default" r:id="rId10"/>
          <w:pgSz w:w="11906" w:h="16838"/>
          <w:pgMar w:top="1440" w:right="1440" w:bottom="1440" w:left="1440" w:header="708" w:footer="708" w:gutter="0"/>
          <w:cols w:space="708"/>
          <w:docGrid w:linePitch="360"/>
        </w:sectPr>
      </w:pPr>
      <w:r w:rsidRPr="00BE5399">
        <w:rPr>
          <w:rFonts w:ascii="Times New Roman" w:eastAsiaTheme="minorHAnsi" w:hAnsi="Times New Roman" w:cs="Times New Roman"/>
          <w:sz w:val="24"/>
          <w:szCs w:val="24"/>
          <w:lang w:val="en-GB"/>
        </w:rPr>
        <w:br w:type="page"/>
      </w:r>
    </w:p>
    <w:tbl>
      <w:tblPr>
        <w:tblStyle w:val="TableNormal1"/>
        <w:tblpPr w:leftFromText="180" w:rightFromText="180" w:vertAnchor="text" w:horzAnchor="margin" w:tblpY="1372"/>
        <w:tblW w:w="5066" w:type="pct"/>
        <w:tblLook w:val="01E0" w:firstRow="1" w:lastRow="1" w:firstColumn="1" w:lastColumn="1" w:noHBand="0" w:noVBand="0"/>
      </w:tblPr>
      <w:tblGrid>
        <w:gridCol w:w="1844"/>
        <w:gridCol w:w="4557"/>
        <w:gridCol w:w="4904"/>
        <w:gridCol w:w="1420"/>
        <w:gridCol w:w="1417"/>
      </w:tblGrid>
      <w:tr w:rsidR="00482B72" w:rsidRPr="00BE5399" w14:paraId="6F31570A" w14:textId="03DE2F30" w:rsidTr="00230A84">
        <w:trPr>
          <w:trHeight w:hRule="exact" w:val="772"/>
        </w:trPr>
        <w:tc>
          <w:tcPr>
            <w:tcW w:w="652" w:type="pct"/>
            <w:tcBorders>
              <w:top w:val="single" w:sz="3" w:space="0" w:color="000000"/>
              <w:left w:val="nil"/>
              <w:bottom w:val="single" w:sz="3" w:space="0" w:color="000000"/>
              <w:right w:val="nil"/>
            </w:tcBorders>
          </w:tcPr>
          <w:p w14:paraId="093E2B7A" w14:textId="77777777" w:rsidR="00414A9D" w:rsidRPr="00BE5399" w:rsidRDefault="00414A9D" w:rsidP="00230A84">
            <w:pPr>
              <w:rPr>
                <w:rFonts w:eastAsia="Times New Roman"/>
              </w:rPr>
            </w:pPr>
            <w:r w:rsidRPr="00BE5399">
              <w:lastRenderedPageBreak/>
              <w:t>Model</w:t>
            </w:r>
          </w:p>
        </w:tc>
        <w:tc>
          <w:tcPr>
            <w:tcW w:w="1611" w:type="pct"/>
            <w:tcBorders>
              <w:top w:val="single" w:sz="3" w:space="0" w:color="000000"/>
              <w:left w:val="nil"/>
              <w:bottom w:val="single" w:sz="3" w:space="0" w:color="000000"/>
              <w:right w:val="nil"/>
            </w:tcBorders>
          </w:tcPr>
          <w:p w14:paraId="311696E7" w14:textId="0AF4BB65" w:rsidR="00414A9D" w:rsidRPr="00BE5399" w:rsidRDefault="00A80E84" w:rsidP="00230A84">
            <w:r>
              <w:t>Full name</w:t>
            </w:r>
          </w:p>
        </w:tc>
        <w:tc>
          <w:tcPr>
            <w:tcW w:w="1734" w:type="pct"/>
            <w:tcBorders>
              <w:top w:val="single" w:sz="3" w:space="0" w:color="000000"/>
              <w:left w:val="nil"/>
              <w:bottom w:val="single" w:sz="3" w:space="0" w:color="000000"/>
              <w:right w:val="nil"/>
            </w:tcBorders>
          </w:tcPr>
          <w:p w14:paraId="4AA7DC81" w14:textId="77777777" w:rsidR="00414A9D" w:rsidRPr="00BE5399" w:rsidRDefault="00414A9D" w:rsidP="00230A84">
            <w:pPr>
              <w:rPr>
                <w:rFonts w:eastAsia="Times New Roman"/>
              </w:rPr>
            </w:pPr>
            <w:r w:rsidRPr="00BE5399">
              <w:t>Institute</w:t>
            </w:r>
          </w:p>
        </w:tc>
        <w:tc>
          <w:tcPr>
            <w:tcW w:w="502" w:type="pct"/>
            <w:tcBorders>
              <w:top w:val="single" w:sz="3" w:space="0" w:color="000000"/>
              <w:left w:val="nil"/>
              <w:bottom w:val="single" w:sz="3" w:space="0" w:color="000000"/>
              <w:right w:val="nil"/>
            </w:tcBorders>
          </w:tcPr>
          <w:p w14:paraId="24C330BC" w14:textId="77777777" w:rsidR="00414A9D" w:rsidRPr="00BE5399" w:rsidRDefault="00414A9D" w:rsidP="00230A84">
            <w:pPr>
              <w:rPr>
                <w:rFonts w:eastAsia="Times New Roman"/>
              </w:rPr>
            </w:pPr>
            <w:r w:rsidRPr="00BE5399">
              <w:t>Country</w:t>
            </w:r>
          </w:p>
        </w:tc>
        <w:tc>
          <w:tcPr>
            <w:tcW w:w="501" w:type="pct"/>
            <w:tcBorders>
              <w:top w:val="single" w:sz="3" w:space="0" w:color="000000"/>
              <w:left w:val="nil"/>
              <w:bottom w:val="single" w:sz="3" w:space="0" w:color="000000"/>
              <w:right w:val="nil"/>
            </w:tcBorders>
          </w:tcPr>
          <w:p w14:paraId="7DC4FAFB" w14:textId="3376676C" w:rsidR="00414A9D" w:rsidRPr="00BE5399" w:rsidRDefault="00414A9D" w:rsidP="00230A84">
            <w:r w:rsidRPr="00BE5399">
              <w:t>Reference</w:t>
            </w:r>
          </w:p>
        </w:tc>
      </w:tr>
      <w:tr w:rsidR="00482B72" w:rsidRPr="00BE5399" w14:paraId="7537E16F" w14:textId="08DD7862" w:rsidTr="00230A84">
        <w:trPr>
          <w:trHeight w:hRule="exact" w:val="734"/>
        </w:trPr>
        <w:tc>
          <w:tcPr>
            <w:tcW w:w="652" w:type="pct"/>
            <w:tcBorders>
              <w:top w:val="single" w:sz="3" w:space="0" w:color="000000"/>
              <w:left w:val="nil"/>
              <w:bottom w:val="nil"/>
              <w:right w:val="nil"/>
            </w:tcBorders>
          </w:tcPr>
          <w:p w14:paraId="52E5040E" w14:textId="77777777" w:rsidR="00414A9D" w:rsidRPr="00BE5399" w:rsidRDefault="00414A9D" w:rsidP="00230A84">
            <w:pPr>
              <w:spacing w:line="360" w:lineRule="auto"/>
              <w:rPr>
                <w:rFonts w:ascii="Times New Roman" w:eastAsia="Times New Roman" w:hAnsi="Times New Roman" w:cs="Times New Roman"/>
                <w:sz w:val="24"/>
                <w:szCs w:val="24"/>
              </w:rPr>
            </w:pPr>
            <w:r w:rsidRPr="00BE5399">
              <w:rPr>
                <w:rFonts w:ascii="Times New Roman" w:hAnsi="Times New Roman" w:cs="Times New Roman"/>
                <w:sz w:val="24"/>
                <w:szCs w:val="24"/>
              </w:rPr>
              <w:t>BCC-CSM2-MR</w:t>
            </w:r>
          </w:p>
        </w:tc>
        <w:tc>
          <w:tcPr>
            <w:tcW w:w="1611" w:type="pct"/>
            <w:tcBorders>
              <w:top w:val="single" w:sz="3" w:space="0" w:color="000000"/>
              <w:left w:val="nil"/>
              <w:bottom w:val="nil"/>
              <w:right w:val="nil"/>
            </w:tcBorders>
          </w:tcPr>
          <w:p w14:paraId="418ADB20" w14:textId="77777777" w:rsidR="00482B72" w:rsidRDefault="00414A9D" w:rsidP="00230A84">
            <w:pPr>
              <w:spacing w:line="360" w:lineRule="auto"/>
              <w:rPr>
                <w:rFonts w:ascii="Times New Roman" w:eastAsia="Times New Roman" w:hAnsi="Times New Roman" w:cs="Times New Roman"/>
                <w:kern w:val="0"/>
                <w:sz w:val="24"/>
                <w:szCs w:val="24"/>
                <w:lang w:val="en-GB" w:eastAsia="en-GB"/>
              </w:rPr>
            </w:pPr>
            <w:r w:rsidRPr="00BE5399">
              <w:rPr>
                <w:rFonts w:ascii="Times New Roman" w:eastAsia="Times New Roman" w:hAnsi="Times New Roman" w:cs="Times New Roman"/>
                <w:kern w:val="0"/>
                <w:sz w:val="24"/>
                <w:szCs w:val="24"/>
                <w:lang w:val="en-GB" w:eastAsia="en-GB"/>
              </w:rPr>
              <w:t xml:space="preserve">Beijing Climate </w:t>
            </w:r>
            <w:proofErr w:type="spellStart"/>
            <w:r w:rsidRPr="00BE5399">
              <w:rPr>
                <w:rFonts w:ascii="Times New Roman" w:eastAsia="Times New Roman" w:hAnsi="Times New Roman" w:cs="Times New Roman"/>
                <w:kern w:val="0"/>
                <w:sz w:val="24"/>
                <w:szCs w:val="24"/>
                <w:lang w:val="en-GB" w:eastAsia="en-GB"/>
              </w:rPr>
              <w:t>Center</w:t>
            </w:r>
            <w:proofErr w:type="spellEnd"/>
            <w:r w:rsidRPr="00BE5399">
              <w:rPr>
                <w:rFonts w:ascii="Times New Roman" w:eastAsia="Times New Roman" w:hAnsi="Times New Roman" w:cs="Times New Roman"/>
                <w:kern w:val="0"/>
                <w:sz w:val="24"/>
                <w:szCs w:val="24"/>
                <w:lang w:val="en-GB" w:eastAsia="en-GB"/>
              </w:rPr>
              <w:t xml:space="preserve"> Climate System </w:t>
            </w:r>
          </w:p>
          <w:p w14:paraId="36D97CCE" w14:textId="04B57D0C" w:rsidR="00414A9D" w:rsidRPr="00BE5399" w:rsidRDefault="00414A9D" w:rsidP="00230A84">
            <w:pPr>
              <w:spacing w:line="360" w:lineRule="auto"/>
              <w:rPr>
                <w:rFonts w:ascii="Times New Roman" w:eastAsia="Times New Roman" w:hAnsi="Times New Roman" w:cs="Times New Roman"/>
                <w:kern w:val="0"/>
                <w:sz w:val="24"/>
                <w:szCs w:val="24"/>
                <w:lang w:val="en-GB" w:eastAsia="en-GB"/>
              </w:rPr>
            </w:pPr>
            <w:r w:rsidRPr="00BE5399">
              <w:rPr>
                <w:rFonts w:ascii="Times New Roman" w:eastAsia="Times New Roman" w:hAnsi="Times New Roman" w:cs="Times New Roman"/>
                <w:kern w:val="0"/>
                <w:sz w:val="24"/>
                <w:szCs w:val="24"/>
                <w:lang w:val="en-GB" w:eastAsia="en-GB"/>
              </w:rPr>
              <w:t>Model</w:t>
            </w:r>
          </w:p>
        </w:tc>
        <w:tc>
          <w:tcPr>
            <w:tcW w:w="1734" w:type="pct"/>
            <w:tcBorders>
              <w:top w:val="single" w:sz="3" w:space="0" w:color="000000"/>
              <w:left w:val="nil"/>
              <w:bottom w:val="nil"/>
              <w:right w:val="nil"/>
            </w:tcBorders>
          </w:tcPr>
          <w:p w14:paraId="5095BE01" w14:textId="77777777" w:rsidR="00414A9D" w:rsidRPr="00BE5399" w:rsidRDefault="00414A9D" w:rsidP="00230A84">
            <w:pPr>
              <w:spacing w:line="360" w:lineRule="auto"/>
              <w:rPr>
                <w:rFonts w:ascii="Times New Roman" w:eastAsia="Times New Roman" w:hAnsi="Times New Roman" w:cs="Times New Roman"/>
                <w:sz w:val="24"/>
                <w:szCs w:val="24"/>
              </w:rPr>
            </w:pPr>
            <w:r w:rsidRPr="00BE5399">
              <w:rPr>
                <w:rFonts w:ascii="Times New Roman" w:hAnsi="Times New Roman" w:cs="Times New Roman"/>
                <w:sz w:val="24"/>
                <w:szCs w:val="24"/>
              </w:rPr>
              <w:t>Beijing</w:t>
            </w:r>
            <w:r w:rsidRPr="00BE5399">
              <w:rPr>
                <w:rFonts w:ascii="Times New Roman" w:hAnsi="Times New Roman" w:cs="Times New Roman"/>
                <w:spacing w:val="-10"/>
                <w:sz w:val="24"/>
                <w:szCs w:val="24"/>
              </w:rPr>
              <w:t xml:space="preserve"> </w:t>
            </w:r>
            <w:r w:rsidRPr="00BE5399">
              <w:rPr>
                <w:rFonts w:ascii="Times New Roman" w:hAnsi="Times New Roman" w:cs="Times New Roman"/>
                <w:sz w:val="24"/>
                <w:szCs w:val="24"/>
              </w:rPr>
              <w:t>Climate</w:t>
            </w:r>
            <w:r w:rsidRPr="00BE5399">
              <w:rPr>
                <w:rFonts w:ascii="Times New Roman" w:hAnsi="Times New Roman" w:cs="Times New Roman"/>
                <w:spacing w:val="-10"/>
                <w:sz w:val="24"/>
                <w:szCs w:val="24"/>
              </w:rPr>
              <w:t xml:space="preserve"> </w:t>
            </w:r>
            <w:r w:rsidRPr="00BE5399">
              <w:rPr>
                <w:rFonts w:ascii="Times New Roman" w:hAnsi="Times New Roman" w:cs="Times New Roman"/>
                <w:sz w:val="24"/>
                <w:szCs w:val="24"/>
              </w:rPr>
              <w:t>Center</w:t>
            </w:r>
          </w:p>
        </w:tc>
        <w:tc>
          <w:tcPr>
            <w:tcW w:w="502" w:type="pct"/>
            <w:tcBorders>
              <w:top w:val="single" w:sz="3" w:space="0" w:color="000000"/>
              <w:left w:val="nil"/>
              <w:bottom w:val="nil"/>
              <w:right w:val="nil"/>
            </w:tcBorders>
          </w:tcPr>
          <w:p w14:paraId="1BA71E08" w14:textId="77777777" w:rsidR="00414A9D" w:rsidRPr="00BE5399" w:rsidRDefault="00414A9D" w:rsidP="00230A84">
            <w:pPr>
              <w:spacing w:line="360" w:lineRule="auto"/>
              <w:rPr>
                <w:rFonts w:ascii="Times New Roman" w:eastAsia="Times New Roman" w:hAnsi="Times New Roman" w:cs="Times New Roman"/>
                <w:sz w:val="24"/>
                <w:szCs w:val="24"/>
              </w:rPr>
            </w:pPr>
            <w:r w:rsidRPr="00BE5399">
              <w:rPr>
                <w:rFonts w:ascii="Times New Roman" w:hAnsi="Times New Roman" w:cs="Times New Roman"/>
                <w:sz w:val="24"/>
                <w:szCs w:val="24"/>
              </w:rPr>
              <w:t>China</w:t>
            </w:r>
          </w:p>
        </w:tc>
        <w:tc>
          <w:tcPr>
            <w:tcW w:w="501" w:type="pct"/>
            <w:tcBorders>
              <w:top w:val="single" w:sz="3" w:space="0" w:color="000000"/>
              <w:left w:val="nil"/>
              <w:bottom w:val="nil"/>
              <w:right w:val="nil"/>
            </w:tcBorders>
          </w:tcPr>
          <w:p w14:paraId="335FEB32" w14:textId="0E6F5789" w:rsidR="00414A9D" w:rsidRPr="00BE5399" w:rsidRDefault="006501DF" w:rsidP="00230A84">
            <w:pPr>
              <w:pStyle w:val="NoSpacing"/>
            </w:pPr>
            <w:r>
              <w:fldChar w:fldCharType="begin" w:fldLock="1"/>
            </w:r>
            <w:r>
              <w:instrText>ADDIN CSL_CITATION {"citationItems":[{"id":"ITEM-1","itemData":{"DOI":"10.5194/gmd-12-1573-2019","ISSN":"19919603","abstract":"The main advancements of the Beijing Climate Center (BCC) climate system model from phase 5 of the Coupled Model Intercomparison Project (CMIP5) to phase 6 (CMIP6) are presented, in terms of physical parameterizations and model performance. BCC-CSM1.1 and BCC-CSM1.1m are the two models involved in CMIP5, whereas BCC-CSM2-MR, BCC-CSM2-HR, and BCC-ESM1.0 are the three models configured for CMIP6. Historical simulations from 1851 to 2014 from BCC-CSM2-MR (CMIP6) and from 1851 to 2005 from BCC-CSM1.1m (CMIP5) are used for models assessment. The evaluation matrices include the following: (a) the energy budget at top-of-atmosphere; (b) surface air temperature, precipitation, and atmospheric circulation for the global and East Asia regions; (c) the sea surface temperature (SST) in the tropical Pacific; (d) sea-ice extent and thickness and Atlantic Meridional Overturning Circulation (AMOC); and (e) climate variations at different timescales, such as the global warming trend in the 20th century, the stratospheric quasi-biennial oscillation (QBO), the Madden-Julian Oscillation (MJO), and the diurnal cycle of precipitation. Compared with BCC-CSM1.1m, BCC-CSM2-MR shows significant improvements in many aspects including the tropospheric air temperature and circulation at global and regional scales in East Asia and climate variability at different timescales, such as the QBO, the MJO, the diurnal cycle of precipitation, interannual variations of SST in the equatorial Pacific, and the long-term trend of surface air temperature.","author":[{"dropping-particle":"","family":"Wu","given":"Tongwen","non-dropping-particle":"","parse-names":false,"suffix":""},{"dropping-particle":"","family":"Lu","given":"Yixiong","non-dropping-particle":"","parse-names":false,"suffix":""},{"dropping-particle":"","family":"Fang","given":"Yongjie","non-dropping-particle":"","parse-names":false,"suffix":""},{"dropping-particle":"","family":"Xin","given":"Xiaoge","non-dropping-particle":"","parse-names":false,"suffix":""},{"dropping-particle":"","family":"Li","given":"Laurent","non-dropping-particle":"","parse-names":false,"suffix":""},{"dropping-particle":"","family":"Li","given":"Weiping","non-dropping-particle":"","parse-names":false,"suffix":""},{"dropping-particle":"","family":"Jie","given":"Weihua","non-dropping-particle":"","parse-names":false,"suffix":""},{"dropping-particle":"","family":"Zhang","given":"Jie","non-dropping-particle":"","parse-names":false,"suffix":""},{"dropping-particle":"","family":"Liu","given":"Yiming","non-dropping-particle":"","parse-names":false,"suffix":""},{"dropping-particle":"","family":"Zhang","given":"Li","non-dropping-particle":"","parse-names":false,"suffix":""},{"dropping-particle":"","family":"Zhang","given":"Fang","non-dropping-particle":"","parse-names":false,"suffix":""},{"dropping-particle":"","family":"Zhang","given":"Yanwu","non-dropping-particle":"","parse-names":false,"suffix":""},{"dropping-particle":"","family":"Wu","given":"Fanghua","non-dropping-particle":"","parse-names":false,"suffix":""},{"dropping-particle":"","family":"Li","given":"Jianglong","non-dropping-particle":"","parse-names":false,"suffix":""},{"dropping-particle":"","family":"Chu","given":"Min","non-dropping-particle":"","parse-names":false,"suffix":""},{"dropping-particle":"","family":"Wang","given":"Zaizhi","non-dropping-particle":"","parse-names":false,"suffix":""},{"dropping-particle":"","family":"Shi","given":"Xueli","non-dropping-particle":"","parse-names":false,"suffix":""},{"dropping-particle":"","family":"Liu","given":"Xiangwen","non-dropping-particle":"","parse-names":false,"suffix":""},{"dropping-particle":"","family":"Wei","given":"Min","non-dropping-particle":"","parse-names":false,"suffix":""},{"dropping-particle":"","family":"Huang","given":"Anning","non-dropping-particle":"","parse-names":false,"suffix":""},{"dropping-particle":"","family":"Zhang","given":"Yaocun","non-dropping-particle":"","parse-names":false,"suffix":""},{"dropping-particle":"","family":"Liu","given":"Xiaohong","non-dropping-particle":"","parse-names":false,"suffix":""}],"container-title":"Geoscientific Model Development","id":"ITEM-1","issue":"4","issued":{"date-parts":[["2019"]]},"page":"1573-1600","title":"The Beijing Climate Center Climate System Model (BCC-CSM): The main progress from CMIP5 to CMIP6","type":"article-journal","volume":"12"},"uris":["http://www.mendeley.com/documents/?uuid=06204525-6b56-49cc-8681-04ea485b2401"]}],"mendeley":{"formattedCitation":"(Wu et al., 2019)","plainTextFormattedCitation":"(Wu et al., 2019)","previouslyFormattedCitation":"(Wu et al., 2019)"},"properties":{"noteIndex":0},"schema":"https://github.com/citation-style-language/schema/raw/master/csl-citation.json"}</w:instrText>
            </w:r>
            <w:r>
              <w:fldChar w:fldCharType="separate"/>
            </w:r>
            <w:r w:rsidRPr="006501DF">
              <w:rPr>
                <w:noProof/>
              </w:rPr>
              <w:t>(Wu et al., 2019)</w:t>
            </w:r>
            <w:r>
              <w:fldChar w:fldCharType="end"/>
            </w:r>
          </w:p>
        </w:tc>
      </w:tr>
      <w:tr w:rsidR="00482B72" w:rsidRPr="00BE5399" w14:paraId="128A658A" w14:textId="01CE9B5C" w:rsidTr="00230A84">
        <w:trPr>
          <w:trHeight w:hRule="exact" w:val="749"/>
        </w:trPr>
        <w:tc>
          <w:tcPr>
            <w:tcW w:w="652" w:type="pct"/>
            <w:tcBorders>
              <w:top w:val="nil"/>
              <w:left w:val="nil"/>
              <w:bottom w:val="nil"/>
              <w:right w:val="nil"/>
            </w:tcBorders>
          </w:tcPr>
          <w:p w14:paraId="7BD058EE" w14:textId="77777777" w:rsidR="00414A9D" w:rsidRPr="00BE5399" w:rsidRDefault="00414A9D" w:rsidP="00230A84">
            <w:pPr>
              <w:spacing w:line="360" w:lineRule="auto"/>
              <w:rPr>
                <w:rFonts w:ascii="Times New Roman" w:eastAsia="Times New Roman" w:hAnsi="Times New Roman" w:cs="Times New Roman"/>
                <w:sz w:val="24"/>
                <w:szCs w:val="24"/>
              </w:rPr>
            </w:pPr>
            <w:r w:rsidRPr="00BE5399">
              <w:rPr>
                <w:rFonts w:ascii="Times New Roman" w:hAnsi="Times New Roman" w:cs="Times New Roman"/>
                <w:sz w:val="24"/>
                <w:szCs w:val="24"/>
              </w:rPr>
              <w:t>CNRM-CM6-1</w:t>
            </w:r>
          </w:p>
        </w:tc>
        <w:tc>
          <w:tcPr>
            <w:tcW w:w="1611" w:type="pct"/>
            <w:tcBorders>
              <w:top w:val="nil"/>
              <w:left w:val="nil"/>
              <w:bottom w:val="nil"/>
              <w:right w:val="nil"/>
            </w:tcBorders>
          </w:tcPr>
          <w:p w14:paraId="1DA7E3F1" w14:textId="77777777" w:rsidR="00482B72" w:rsidRDefault="00047507" w:rsidP="00230A84">
            <w:pPr>
              <w:spacing w:line="360" w:lineRule="auto"/>
              <w:rPr>
                <w:rFonts w:ascii="Times New Roman" w:hAnsi="Times New Roman" w:cs="Times New Roman"/>
                <w:spacing w:val="-10"/>
                <w:sz w:val="24"/>
                <w:szCs w:val="24"/>
              </w:rPr>
            </w:pPr>
            <w:r w:rsidRPr="00BE5399">
              <w:rPr>
                <w:rFonts w:ascii="Times New Roman" w:hAnsi="Times New Roman" w:cs="Times New Roman"/>
                <w:sz w:val="24"/>
                <w:szCs w:val="24"/>
              </w:rPr>
              <w:t>National</w:t>
            </w:r>
            <w:r w:rsidRPr="00BE5399">
              <w:rPr>
                <w:rFonts w:ascii="Times New Roman" w:hAnsi="Times New Roman" w:cs="Times New Roman"/>
                <w:spacing w:val="-10"/>
                <w:sz w:val="24"/>
                <w:szCs w:val="24"/>
              </w:rPr>
              <w:t xml:space="preserve"> </w:t>
            </w:r>
            <w:r w:rsidRPr="00BE5399">
              <w:rPr>
                <w:rFonts w:ascii="Times New Roman" w:hAnsi="Times New Roman" w:cs="Times New Roman"/>
                <w:sz w:val="24"/>
                <w:szCs w:val="24"/>
              </w:rPr>
              <w:t>Center</w:t>
            </w:r>
            <w:r w:rsidRPr="00BE5399">
              <w:rPr>
                <w:rFonts w:ascii="Times New Roman" w:hAnsi="Times New Roman" w:cs="Times New Roman"/>
                <w:spacing w:val="-10"/>
                <w:sz w:val="24"/>
                <w:szCs w:val="24"/>
              </w:rPr>
              <w:t xml:space="preserve"> </w:t>
            </w:r>
            <w:r w:rsidRPr="00BE5399">
              <w:rPr>
                <w:rFonts w:ascii="Times New Roman" w:hAnsi="Times New Roman" w:cs="Times New Roman"/>
                <w:sz w:val="24"/>
                <w:szCs w:val="24"/>
              </w:rPr>
              <w:t>for</w:t>
            </w:r>
            <w:r w:rsidRPr="00BE5399">
              <w:rPr>
                <w:rFonts w:ascii="Times New Roman" w:hAnsi="Times New Roman" w:cs="Times New Roman"/>
                <w:spacing w:val="-9"/>
                <w:sz w:val="24"/>
                <w:szCs w:val="24"/>
              </w:rPr>
              <w:t xml:space="preserve"> </w:t>
            </w:r>
            <w:r w:rsidRPr="00BE5399">
              <w:rPr>
                <w:rFonts w:ascii="Times New Roman" w:hAnsi="Times New Roman" w:cs="Times New Roman"/>
                <w:sz w:val="24"/>
                <w:szCs w:val="24"/>
              </w:rPr>
              <w:t>Meteorological</w:t>
            </w:r>
            <w:r w:rsidRPr="00BE5399">
              <w:rPr>
                <w:rFonts w:ascii="Times New Roman" w:hAnsi="Times New Roman" w:cs="Times New Roman"/>
                <w:spacing w:val="-10"/>
                <w:sz w:val="24"/>
                <w:szCs w:val="24"/>
              </w:rPr>
              <w:t xml:space="preserve"> </w:t>
            </w:r>
          </w:p>
          <w:p w14:paraId="02F09B2D" w14:textId="68A85A95" w:rsidR="00414A9D" w:rsidRPr="00BE5399" w:rsidRDefault="00047507" w:rsidP="00230A84">
            <w:pPr>
              <w:spacing w:line="360" w:lineRule="auto"/>
              <w:rPr>
                <w:rFonts w:ascii="Times New Roman" w:hAnsi="Times New Roman" w:cs="Times New Roman"/>
                <w:sz w:val="24"/>
                <w:szCs w:val="24"/>
              </w:rPr>
            </w:pPr>
            <w:r w:rsidRPr="00BE5399">
              <w:rPr>
                <w:rFonts w:ascii="Times New Roman" w:hAnsi="Times New Roman" w:cs="Times New Roman"/>
                <w:sz w:val="24"/>
                <w:szCs w:val="24"/>
              </w:rPr>
              <w:t>Research</w:t>
            </w:r>
            <w:r w:rsidRPr="00BE5399">
              <w:rPr>
                <w:rFonts w:ascii="Times New Roman" w:eastAsiaTheme="minorHAnsi" w:hAnsi="Times New Roman" w:cs="Times New Roman"/>
                <w:kern w:val="0"/>
                <w:sz w:val="24"/>
                <w:szCs w:val="24"/>
                <w:lang w:val="en-GB" w:eastAsia="en-US"/>
              </w:rPr>
              <w:t xml:space="preserve"> Earth System Model version 6 </w:t>
            </w:r>
          </w:p>
        </w:tc>
        <w:tc>
          <w:tcPr>
            <w:tcW w:w="1734" w:type="pct"/>
            <w:tcBorders>
              <w:top w:val="nil"/>
              <w:left w:val="nil"/>
              <w:bottom w:val="nil"/>
              <w:right w:val="nil"/>
            </w:tcBorders>
          </w:tcPr>
          <w:p w14:paraId="637DB26F" w14:textId="77777777" w:rsidR="00414A9D" w:rsidRPr="00BE5399" w:rsidRDefault="00414A9D" w:rsidP="00230A84">
            <w:pPr>
              <w:spacing w:line="360" w:lineRule="auto"/>
              <w:rPr>
                <w:rFonts w:ascii="Times New Roman" w:eastAsia="Times New Roman" w:hAnsi="Times New Roman" w:cs="Times New Roman"/>
                <w:sz w:val="24"/>
                <w:szCs w:val="24"/>
              </w:rPr>
            </w:pPr>
            <w:r w:rsidRPr="00BE5399">
              <w:rPr>
                <w:rFonts w:ascii="Times New Roman" w:hAnsi="Times New Roman" w:cs="Times New Roman"/>
                <w:sz w:val="24"/>
                <w:szCs w:val="24"/>
              </w:rPr>
              <w:t>National</w:t>
            </w:r>
            <w:r w:rsidRPr="00BE5399">
              <w:rPr>
                <w:rFonts w:ascii="Times New Roman" w:hAnsi="Times New Roman" w:cs="Times New Roman"/>
                <w:spacing w:val="-10"/>
                <w:sz w:val="24"/>
                <w:szCs w:val="24"/>
              </w:rPr>
              <w:t xml:space="preserve"> </w:t>
            </w:r>
            <w:r w:rsidRPr="00BE5399">
              <w:rPr>
                <w:rFonts w:ascii="Times New Roman" w:hAnsi="Times New Roman" w:cs="Times New Roman"/>
                <w:sz w:val="24"/>
                <w:szCs w:val="24"/>
              </w:rPr>
              <w:t>Center</w:t>
            </w:r>
            <w:r w:rsidRPr="00BE5399">
              <w:rPr>
                <w:rFonts w:ascii="Times New Roman" w:hAnsi="Times New Roman" w:cs="Times New Roman"/>
                <w:spacing w:val="-10"/>
                <w:sz w:val="24"/>
                <w:szCs w:val="24"/>
              </w:rPr>
              <w:t xml:space="preserve"> </w:t>
            </w:r>
            <w:r w:rsidRPr="00BE5399">
              <w:rPr>
                <w:rFonts w:ascii="Times New Roman" w:hAnsi="Times New Roman" w:cs="Times New Roman"/>
                <w:sz w:val="24"/>
                <w:szCs w:val="24"/>
              </w:rPr>
              <w:t>for</w:t>
            </w:r>
            <w:r w:rsidRPr="00BE5399">
              <w:rPr>
                <w:rFonts w:ascii="Times New Roman" w:hAnsi="Times New Roman" w:cs="Times New Roman"/>
                <w:spacing w:val="-9"/>
                <w:sz w:val="24"/>
                <w:szCs w:val="24"/>
              </w:rPr>
              <w:t xml:space="preserve"> </w:t>
            </w:r>
            <w:r w:rsidRPr="00BE5399">
              <w:rPr>
                <w:rFonts w:ascii="Times New Roman" w:hAnsi="Times New Roman" w:cs="Times New Roman"/>
                <w:sz w:val="24"/>
                <w:szCs w:val="24"/>
              </w:rPr>
              <w:t>Meteorological</w:t>
            </w:r>
            <w:r w:rsidRPr="00BE5399">
              <w:rPr>
                <w:rFonts w:ascii="Times New Roman" w:hAnsi="Times New Roman" w:cs="Times New Roman"/>
                <w:spacing w:val="-10"/>
                <w:sz w:val="24"/>
                <w:szCs w:val="24"/>
              </w:rPr>
              <w:t xml:space="preserve"> </w:t>
            </w:r>
            <w:r w:rsidRPr="00BE5399">
              <w:rPr>
                <w:rFonts w:ascii="Times New Roman" w:hAnsi="Times New Roman" w:cs="Times New Roman"/>
                <w:sz w:val="24"/>
                <w:szCs w:val="24"/>
              </w:rPr>
              <w:t>Research</w:t>
            </w:r>
          </w:p>
        </w:tc>
        <w:tc>
          <w:tcPr>
            <w:tcW w:w="502" w:type="pct"/>
            <w:tcBorders>
              <w:top w:val="nil"/>
              <w:left w:val="nil"/>
              <w:bottom w:val="nil"/>
              <w:right w:val="nil"/>
            </w:tcBorders>
          </w:tcPr>
          <w:p w14:paraId="68334928" w14:textId="77777777" w:rsidR="00414A9D" w:rsidRPr="00BE5399" w:rsidRDefault="00414A9D" w:rsidP="00230A84">
            <w:pPr>
              <w:spacing w:line="360" w:lineRule="auto"/>
              <w:rPr>
                <w:rFonts w:ascii="Times New Roman" w:eastAsia="Times New Roman" w:hAnsi="Times New Roman" w:cs="Times New Roman"/>
                <w:sz w:val="24"/>
                <w:szCs w:val="24"/>
              </w:rPr>
            </w:pPr>
            <w:r w:rsidRPr="00BE5399">
              <w:rPr>
                <w:rFonts w:ascii="Times New Roman" w:hAnsi="Times New Roman" w:cs="Times New Roman"/>
                <w:sz w:val="24"/>
                <w:szCs w:val="24"/>
              </w:rPr>
              <w:t>France</w:t>
            </w:r>
          </w:p>
        </w:tc>
        <w:tc>
          <w:tcPr>
            <w:tcW w:w="501" w:type="pct"/>
            <w:tcBorders>
              <w:top w:val="nil"/>
              <w:left w:val="nil"/>
              <w:bottom w:val="nil"/>
              <w:right w:val="nil"/>
            </w:tcBorders>
          </w:tcPr>
          <w:p w14:paraId="6E2AC2C1" w14:textId="63DF7E90" w:rsidR="00414A9D" w:rsidRPr="00BE5399" w:rsidRDefault="004D78BE" w:rsidP="00230A84">
            <w:pPr>
              <w:spacing w:line="360" w:lineRule="auto"/>
              <w:rPr>
                <w:rFonts w:ascii="Times New Roman" w:hAnsi="Times New Roman" w:cs="Times New Roman"/>
                <w:sz w:val="24"/>
                <w:szCs w:val="24"/>
              </w:rPr>
            </w:pPr>
            <w:r>
              <w:rPr>
                <w:rFonts w:ascii="Times New Roman" w:hAnsi="Times New Roman" w:cs="Times New Roman"/>
                <w:sz w:val="24"/>
                <w:szCs w:val="24"/>
              </w:rPr>
              <w:t>(</w:t>
            </w:r>
            <w:proofErr w:type="spellStart"/>
            <w:r>
              <w:t>Voldoire</w:t>
            </w:r>
            <w:proofErr w:type="spellEnd"/>
            <w:r w:rsidRPr="006501DF">
              <w:t xml:space="preserve"> et al., 2019</w:t>
            </w:r>
            <w:r>
              <w:rPr>
                <w:rFonts w:ascii="Times New Roman" w:hAnsi="Times New Roman" w:cs="Times New Roman"/>
                <w:sz w:val="24"/>
                <w:szCs w:val="24"/>
              </w:rPr>
              <w:t>)</w:t>
            </w:r>
          </w:p>
        </w:tc>
      </w:tr>
      <w:tr w:rsidR="00482B72" w:rsidRPr="00BE5399" w14:paraId="0D22A6C2" w14:textId="797E5801" w:rsidTr="00230A84">
        <w:trPr>
          <w:trHeight w:hRule="exact" w:val="749"/>
        </w:trPr>
        <w:tc>
          <w:tcPr>
            <w:tcW w:w="652" w:type="pct"/>
            <w:tcBorders>
              <w:top w:val="nil"/>
              <w:left w:val="nil"/>
              <w:bottom w:val="nil"/>
              <w:right w:val="nil"/>
            </w:tcBorders>
          </w:tcPr>
          <w:p w14:paraId="62662916" w14:textId="77777777" w:rsidR="00414A9D" w:rsidRPr="00BE5399" w:rsidRDefault="00414A9D" w:rsidP="00230A84">
            <w:pPr>
              <w:spacing w:line="360" w:lineRule="auto"/>
              <w:rPr>
                <w:rFonts w:ascii="Times New Roman" w:eastAsia="Times New Roman" w:hAnsi="Times New Roman" w:cs="Times New Roman"/>
                <w:sz w:val="24"/>
                <w:szCs w:val="24"/>
              </w:rPr>
            </w:pPr>
            <w:r w:rsidRPr="00BE5399">
              <w:rPr>
                <w:rFonts w:ascii="Times New Roman" w:hAnsi="Times New Roman" w:cs="Times New Roman"/>
                <w:sz w:val="24"/>
                <w:szCs w:val="24"/>
              </w:rPr>
              <w:t>CNRM-ESM2-1</w:t>
            </w:r>
          </w:p>
        </w:tc>
        <w:tc>
          <w:tcPr>
            <w:tcW w:w="1611" w:type="pct"/>
            <w:tcBorders>
              <w:top w:val="nil"/>
              <w:left w:val="nil"/>
              <w:bottom w:val="nil"/>
              <w:right w:val="nil"/>
            </w:tcBorders>
          </w:tcPr>
          <w:p w14:paraId="057EB312" w14:textId="77777777" w:rsidR="00482B72" w:rsidRDefault="00047507" w:rsidP="00230A84">
            <w:pPr>
              <w:spacing w:line="360" w:lineRule="auto"/>
              <w:rPr>
                <w:rFonts w:ascii="Times New Roman" w:hAnsi="Times New Roman" w:cs="Times New Roman"/>
                <w:spacing w:val="-10"/>
                <w:sz w:val="24"/>
                <w:szCs w:val="24"/>
              </w:rPr>
            </w:pPr>
            <w:r w:rsidRPr="00BE5399">
              <w:rPr>
                <w:rFonts w:ascii="Times New Roman" w:hAnsi="Times New Roman" w:cs="Times New Roman"/>
                <w:sz w:val="24"/>
                <w:szCs w:val="24"/>
              </w:rPr>
              <w:t>National</w:t>
            </w:r>
            <w:r w:rsidRPr="00BE5399">
              <w:rPr>
                <w:rFonts w:ascii="Times New Roman" w:hAnsi="Times New Roman" w:cs="Times New Roman"/>
                <w:spacing w:val="-10"/>
                <w:sz w:val="24"/>
                <w:szCs w:val="24"/>
              </w:rPr>
              <w:t xml:space="preserve"> </w:t>
            </w:r>
            <w:r w:rsidRPr="00BE5399">
              <w:rPr>
                <w:rFonts w:ascii="Times New Roman" w:hAnsi="Times New Roman" w:cs="Times New Roman"/>
                <w:sz w:val="24"/>
                <w:szCs w:val="24"/>
              </w:rPr>
              <w:t>Center</w:t>
            </w:r>
            <w:r w:rsidRPr="00BE5399">
              <w:rPr>
                <w:rFonts w:ascii="Times New Roman" w:hAnsi="Times New Roman" w:cs="Times New Roman"/>
                <w:spacing w:val="-10"/>
                <w:sz w:val="24"/>
                <w:szCs w:val="24"/>
              </w:rPr>
              <w:t xml:space="preserve"> </w:t>
            </w:r>
            <w:r w:rsidRPr="00BE5399">
              <w:rPr>
                <w:rFonts w:ascii="Times New Roman" w:hAnsi="Times New Roman" w:cs="Times New Roman"/>
                <w:sz w:val="24"/>
                <w:szCs w:val="24"/>
              </w:rPr>
              <w:t>for</w:t>
            </w:r>
            <w:r w:rsidRPr="00BE5399">
              <w:rPr>
                <w:rFonts w:ascii="Times New Roman" w:hAnsi="Times New Roman" w:cs="Times New Roman"/>
                <w:spacing w:val="-9"/>
                <w:sz w:val="24"/>
                <w:szCs w:val="24"/>
              </w:rPr>
              <w:t xml:space="preserve"> </w:t>
            </w:r>
            <w:r w:rsidRPr="00BE5399">
              <w:rPr>
                <w:rFonts w:ascii="Times New Roman" w:hAnsi="Times New Roman" w:cs="Times New Roman"/>
                <w:sz w:val="24"/>
                <w:szCs w:val="24"/>
              </w:rPr>
              <w:t>Meteorological</w:t>
            </w:r>
            <w:r w:rsidRPr="00BE5399">
              <w:rPr>
                <w:rFonts w:ascii="Times New Roman" w:hAnsi="Times New Roman" w:cs="Times New Roman"/>
                <w:spacing w:val="-10"/>
                <w:sz w:val="24"/>
                <w:szCs w:val="24"/>
              </w:rPr>
              <w:t xml:space="preserve"> </w:t>
            </w:r>
          </w:p>
          <w:p w14:paraId="0443158D" w14:textId="6CDA15AE" w:rsidR="00414A9D" w:rsidRPr="00BE5399" w:rsidRDefault="00047507" w:rsidP="00230A84">
            <w:pPr>
              <w:spacing w:line="360" w:lineRule="auto"/>
              <w:rPr>
                <w:rFonts w:ascii="Times New Roman" w:hAnsi="Times New Roman" w:cs="Times New Roman"/>
                <w:sz w:val="24"/>
                <w:szCs w:val="24"/>
              </w:rPr>
            </w:pPr>
            <w:r w:rsidRPr="00BE5399">
              <w:rPr>
                <w:rFonts w:ascii="Times New Roman" w:hAnsi="Times New Roman" w:cs="Times New Roman"/>
                <w:sz w:val="24"/>
                <w:szCs w:val="24"/>
              </w:rPr>
              <w:t>Research</w:t>
            </w:r>
            <w:r w:rsidRPr="00BE5399">
              <w:rPr>
                <w:rFonts w:ascii="Times New Roman" w:eastAsiaTheme="minorHAnsi" w:hAnsi="Times New Roman" w:cs="Times New Roman"/>
                <w:kern w:val="0"/>
                <w:sz w:val="24"/>
                <w:szCs w:val="24"/>
                <w:lang w:val="en-GB" w:eastAsia="en-US"/>
              </w:rPr>
              <w:t xml:space="preserve"> Earth System Model version 2</w:t>
            </w:r>
          </w:p>
        </w:tc>
        <w:tc>
          <w:tcPr>
            <w:tcW w:w="1734" w:type="pct"/>
            <w:tcBorders>
              <w:top w:val="nil"/>
              <w:left w:val="nil"/>
              <w:bottom w:val="nil"/>
              <w:right w:val="nil"/>
            </w:tcBorders>
          </w:tcPr>
          <w:p w14:paraId="1C9E6C8F" w14:textId="77777777" w:rsidR="00414A9D" w:rsidRPr="00BE5399" w:rsidRDefault="00414A9D" w:rsidP="00230A84">
            <w:pPr>
              <w:spacing w:line="360" w:lineRule="auto"/>
              <w:rPr>
                <w:rFonts w:ascii="Times New Roman" w:eastAsia="Times New Roman" w:hAnsi="Times New Roman" w:cs="Times New Roman"/>
                <w:sz w:val="24"/>
                <w:szCs w:val="24"/>
              </w:rPr>
            </w:pPr>
            <w:r w:rsidRPr="00BE5399">
              <w:rPr>
                <w:rFonts w:ascii="Times New Roman" w:hAnsi="Times New Roman" w:cs="Times New Roman"/>
                <w:sz w:val="24"/>
                <w:szCs w:val="24"/>
              </w:rPr>
              <w:t>National</w:t>
            </w:r>
            <w:r w:rsidRPr="00BE5399">
              <w:rPr>
                <w:rFonts w:ascii="Times New Roman" w:hAnsi="Times New Roman" w:cs="Times New Roman"/>
                <w:spacing w:val="-10"/>
                <w:sz w:val="24"/>
                <w:szCs w:val="24"/>
              </w:rPr>
              <w:t xml:space="preserve"> </w:t>
            </w:r>
            <w:r w:rsidRPr="00BE5399">
              <w:rPr>
                <w:rFonts w:ascii="Times New Roman" w:hAnsi="Times New Roman" w:cs="Times New Roman"/>
                <w:sz w:val="24"/>
                <w:szCs w:val="24"/>
              </w:rPr>
              <w:t>Center</w:t>
            </w:r>
            <w:r w:rsidRPr="00BE5399">
              <w:rPr>
                <w:rFonts w:ascii="Times New Roman" w:hAnsi="Times New Roman" w:cs="Times New Roman"/>
                <w:spacing w:val="-10"/>
                <w:sz w:val="24"/>
                <w:szCs w:val="24"/>
              </w:rPr>
              <w:t xml:space="preserve"> </w:t>
            </w:r>
            <w:r w:rsidRPr="00BE5399">
              <w:rPr>
                <w:rFonts w:ascii="Times New Roman" w:hAnsi="Times New Roman" w:cs="Times New Roman"/>
                <w:sz w:val="24"/>
                <w:szCs w:val="24"/>
              </w:rPr>
              <w:t>for</w:t>
            </w:r>
            <w:r w:rsidRPr="00BE5399">
              <w:rPr>
                <w:rFonts w:ascii="Times New Roman" w:hAnsi="Times New Roman" w:cs="Times New Roman"/>
                <w:spacing w:val="-9"/>
                <w:sz w:val="24"/>
                <w:szCs w:val="24"/>
              </w:rPr>
              <w:t xml:space="preserve"> </w:t>
            </w:r>
            <w:r w:rsidRPr="00BE5399">
              <w:rPr>
                <w:rFonts w:ascii="Times New Roman" w:hAnsi="Times New Roman" w:cs="Times New Roman"/>
                <w:sz w:val="24"/>
                <w:szCs w:val="24"/>
              </w:rPr>
              <w:t>Meteorological</w:t>
            </w:r>
            <w:r w:rsidRPr="00BE5399">
              <w:rPr>
                <w:rFonts w:ascii="Times New Roman" w:hAnsi="Times New Roman" w:cs="Times New Roman"/>
                <w:spacing w:val="-10"/>
                <w:sz w:val="24"/>
                <w:szCs w:val="24"/>
              </w:rPr>
              <w:t xml:space="preserve"> </w:t>
            </w:r>
            <w:r w:rsidRPr="00BE5399">
              <w:rPr>
                <w:rFonts w:ascii="Times New Roman" w:hAnsi="Times New Roman" w:cs="Times New Roman"/>
                <w:sz w:val="24"/>
                <w:szCs w:val="24"/>
              </w:rPr>
              <w:t>Research</w:t>
            </w:r>
          </w:p>
        </w:tc>
        <w:tc>
          <w:tcPr>
            <w:tcW w:w="502" w:type="pct"/>
            <w:tcBorders>
              <w:top w:val="nil"/>
              <w:left w:val="nil"/>
              <w:bottom w:val="nil"/>
              <w:right w:val="nil"/>
            </w:tcBorders>
          </w:tcPr>
          <w:p w14:paraId="04B7757B" w14:textId="77777777" w:rsidR="00414A9D" w:rsidRPr="00BE5399" w:rsidRDefault="00414A9D" w:rsidP="00230A84">
            <w:pPr>
              <w:spacing w:line="360" w:lineRule="auto"/>
              <w:rPr>
                <w:rFonts w:ascii="Times New Roman" w:eastAsia="Times New Roman" w:hAnsi="Times New Roman" w:cs="Times New Roman"/>
                <w:sz w:val="24"/>
                <w:szCs w:val="24"/>
              </w:rPr>
            </w:pPr>
            <w:r w:rsidRPr="00BE5399">
              <w:rPr>
                <w:rFonts w:ascii="Times New Roman" w:hAnsi="Times New Roman" w:cs="Times New Roman"/>
                <w:sz w:val="24"/>
                <w:szCs w:val="24"/>
              </w:rPr>
              <w:t>France</w:t>
            </w:r>
          </w:p>
        </w:tc>
        <w:tc>
          <w:tcPr>
            <w:tcW w:w="501" w:type="pct"/>
            <w:tcBorders>
              <w:top w:val="nil"/>
              <w:left w:val="nil"/>
              <w:bottom w:val="nil"/>
              <w:right w:val="nil"/>
            </w:tcBorders>
          </w:tcPr>
          <w:p w14:paraId="7F0312E0" w14:textId="0CF2C7A2" w:rsidR="00414A9D" w:rsidRPr="00BE5399" w:rsidRDefault="006501DF" w:rsidP="00230A84">
            <w:pPr>
              <w:spacing w:line="360" w:lineRule="auto"/>
              <w:rPr>
                <w:rFonts w:ascii="Times New Roman" w:hAnsi="Times New Roman" w:cs="Times New Roman"/>
                <w:sz w:val="24"/>
                <w:szCs w:val="24"/>
              </w:rPr>
            </w:pPr>
            <w:r>
              <w:rPr>
                <w:rFonts w:ascii="Times New Roman" w:hAnsi="Times New Roman" w:cs="Times New Roman"/>
                <w:sz w:val="24"/>
                <w:szCs w:val="24"/>
              </w:rPr>
              <w:t>(</w:t>
            </w:r>
            <w:proofErr w:type="spellStart"/>
            <w:r w:rsidRPr="006501DF">
              <w:rPr>
                <w:rFonts w:ascii="Times New Roman" w:hAnsi="Times New Roman" w:cs="Times New Roman"/>
                <w:sz w:val="24"/>
                <w:szCs w:val="24"/>
              </w:rPr>
              <w:t>Séférian</w:t>
            </w:r>
            <w:proofErr w:type="spellEnd"/>
            <w:r w:rsidRPr="006501DF">
              <w:t xml:space="preserve"> et al., 2019</w:t>
            </w:r>
            <w:r>
              <w:rPr>
                <w:rFonts w:ascii="Times New Roman" w:hAnsi="Times New Roman" w:cs="Times New Roman"/>
                <w:sz w:val="24"/>
                <w:szCs w:val="24"/>
              </w:rPr>
              <w:t>)</w:t>
            </w:r>
          </w:p>
        </w:tc>
      </w:tr>
      <w:tr w:rsidR="00482B72" w:rsidRPr="00BE5399" w14:paraId="5849A978" w14:textId="33F80699" w:rsidTr="00230A84">
        <w:trPr>
          <w:trHeight w:hRule="exact" w:val="749"/>
        </w:trPr>
        <w:tc>
          <w:tcPr>
            <w:tcW w:w="652" w:type="pct"/>
            <w:tcBorders>
              <w:top w:val="nil"/>
              <w:left w:val="nil"/>
              <w:bottom w:val="nil"/>
              <w:right w:val="nil"/>
            </w:tcBorders>
          </w:tcPr>
          <w:p w14:paraId="0564275D" w14:textId="77777777" w:rsidR="00414A9D" w:rsidRPr="00BE5399" w:rsidRDefault="00414A9D" w:rsidP="00230A84">
            <w:pPr>
              <w:spacing w:line="360" w:lineRule="auto"/>
              <w:rPr>
                <w:rFonts w:ascii="Times New Roman" w:eastAsia="Times New Roman" w:hAnsi="Times New Roman" w:cs="Times New Roman"/>
                <w:sz w:val="24"/>
                <w:szCs w:val="24"/>
              </w:rPr>
            </w:pPr>
            <w:r w:rsidRPr="00BE5399">
              <w:rPr>
                <w:rFonts w:ascii="Times New Roman" w:hAnsi="Times New Roman" w:cs="Times New Roman"/>
                <w:sz w:val="24"/>
                <w:szCs w:val="24"/>
              </w:rPr>
              <w:t>CanESM5</w:t>
            </w:r>
          </w:p>
        </w:tc>
        <w:tc>
          <w:tcPr>
            <w:tcW w:w="1611" w:type="pct"/>
            <w:tcBorders>
              <w:top w:val="nil"/>
              <w:left w:val="nil"/>
              <w:bottom w:val="nil"/>
              <w:right w:val="nil"/>
            </w:tcBorders>
          </w:tcPr>
          <w:p w14:paraId="6E46C7D1" w14:textId="1EF8FF39" w:rsidR="00414A9D" w:rsidRPr="00BE5399" w:rsidRDefault="00047507" w:rsidP="00230A84">
            <w:pPr>
              <w:spacing w:line="360" w:lineRule="auto"/>
              <w:rPr>
                <w:rFonts w:ascii="Times New Roman" w:hAnsi="Times New Roman" w:cs="Times New Roman"/>
                <w:sz w:val="24"/>
                <w:szCs w:val="24"/>
              </w:rPr>
            </w:pPr>
            <w:r w:rsidRPr="00BE5399">
              <w:rPr>
                <w:rFonts w:ascii="Times New Roman" w:hAnsi="Times New Roman" w:cs="Times New Roman"/>
                <w:sz w:val="24"/>
                <w:szCs w:val="24"/>
              </w:rPr>
              <w:t>The Canadian Earth System Model version 5</w:t>
            </w:r>
          </w:p>
        </w:tc>
        <w:tc>
          <w:tcPr>
            <w:tcW w:w="1734" w:type="pct"/>
            <w:tcBorders>
              <w:top w:val="nil"/>
              <w:left w:val="nil"/>
              <w:bottom w:val="nil"/>
              <w:right w:val="nil"/>
            </w:tcBorders>
          </w:tcPr>
          <w:p w14:paraId="2C6C7D23" w14:textId="77777777" w:rsidR="00414A9D" w:rsidRPr="00BE5399" w:rsidRDefault="00414A9D" w:rsidP="00230A84">
            <w:pPr>
              <w:spacing w:line="360" w:lineRule="auto"/>
              <w:rPr>
                <w:rFonts w:ascii="Times New Roman" w:eastAsia="Times New Roman" w:hAnsi="Times New Roman" w:cs="Times New Roman"/>
                <w:sz w:val="24"/>
                <w:szCs w:val="24"/>
              </w:rPr>
            </w:pPr>
            <w:r w:rsidRPr="00BE5399">
              <w:rPr>
                <w:rFonts w:ascii="Times New Roman" w:hAnsi="Times New Roman" w:cs="Times New Roman"/>
                <w:sz w:val="24"/>
                <w:szCs w:val="24"/>
              </w:rPr>
              <w:t>Canadian</w:t>
            </w:r>
            <w:r w:rsidRPr="00BE5399">
              <w:rPr>
                <w:rFonts w:ascii="Times New Roman" w:hAnsi="Times New Roman" w:cs="Times New Roman"/>
                <w:spacing w:val="-9"/>
                <w:sz w:val="24"/>
                <w:szCs w:val="24"/>
              </w:rPr>
              <w:t xml:space="preserve"> </w:t>
            </w:r>
            <w:r w:rsidRPr="00BE5399">
              <w:rPr>
                <w:rFonts w:ascii="Times New Roman" w:hAnsi="Times New Roman" w:cs="Times New Roman"/>
                <w:sz w:val="24"/>
                <w:szCs w:val="24"/>
              </w:rPr>
              <w:t>Centre</w:t>
            </w:r>
            <w:r w:rsidRPr="00BE5399">
              <w:rPr>
                <w:rFonts w:ascii="Times New Roman" w:hAnsi="Times New Roman" w:cs="Times New Roman"/>
                <w:spacing w:val="-8"/>
                <w:sz w:val="24"/>
                <w:szCs w:val="24"/>
              </w:rPr>
              <w:t xml:space="preserve"> </w:t>
            </w:r>
            <w:r w:rsidRPr="00BE5399">
              <w:rPr>
                <w:rFonts w:ascii="Times New Roman" w:hAnsi="Times New Roman" w:cs="Times New Roman"/>
                <w:sz w:val="24"/>
                <w:szCs w:val="24"/>
              </w:rPr>
              <w:t>for</w:t>
            </w:r>
            <w:r w:rsidRPr="00BE5399">
              <w:rPr>
                <w:rFonts w:ascii="Times New Roman" w:hAnsi="Times New Roman" w:cs="Times New Roman"/>
                <w:spacing w:val="-9"/>
                <w:sz w:val="24"/>
                <w:szCs w:val="24"/>
              </w:rPr>
              <w:t xml:space="preserve"> </w:t>
            </w:r>
            <w:r w:rsidRPr="00BE5399">
              <w:rPr>
                <w:rFonts w:ascii="Times New Roman" w:hAnsi="Times New Roman" w:cs="Times New Roman"/>
                <w:sz w:val="24"/>
                <w:szCs w:val="24"/>
              </w:rPr>
              <w:t>Climate</w:t>
            </w:r>
            <w:r w:rsidRPr="00BE5399">
              <w:rPr>
                <w:rFonts w:ascii="Times New Roman" w:hAnsi="Times New Roman" w:cs="Times New Roman"/>
                <w:spacing w:val="-8"/>
                <w:sz w:val="24"/>
                <w:szCs w:val="24"/>
              </w:rPr>
              <w:t xml:space="preserve"> </w:t>
            </w:r>
            <w:r w:rsidRPr="00BE5399">
              <w:rPr>
                <w:rFonts w:ascii="Times New Roman" w:hAnsi="Times New Roman" w:cs="Times New Roman"/>
                <w:sz w:val="24"/>
                <w:szCs w:val="24"/>
              </w:rPr>
              <w:t>Modelling</w:t>
            </w:r>
          </w:p>
        </w:tc>
        <w:tc>
          <w:tcPr>
            <w:tcW w:w="502" w:type="pct"/>
            <w:tcBorders>
              <w:top w:val="nil"/>
              <w:left w:val="nil"/>
              <w:bottom w:val="nil"/>
              <w:right w:val="nil"/>
            </w:tcBorders>
          </w:tcPr>
          <w:p w14:paraId="590963E2" w14:textId="77777777" w:rsidR="00414A9D" w:rsidRPr="00BE5399" w:rsidRDefault="00414A9D" w:rsidP="00230A84">
            <w:pPr>
              <w:spacing w:line="360" w:lineRule="auto"/>
              <w:rPr>
                <w:rFonts w:ascii="Times New Roman" w:eastAsia="Times New Roman" w:hAnsi="Times New Roman" w:cs="Times New Roman"/>
                <w:sz w:val="24"/>
                <w:szCs w:val="24"/>
              </w:rPr>
            </w:pPr>
            <w:r w:rsidRPr="00BE5399">
              <w:rPr>
                <w:rFonts w:ascii="Times New Roman" w:hAnsi="Times New Roman" w:cs="Times New Roman"/>
                <w:sz w:val="24"/>
                <w:szCs w:val="24"/>
              </w:rPr>
              <w:t>Canada</w:t>
            </w:r>
          </w:p>
        </w:tc>
        <w:tc>
          <w:tcPr>
            <w:tcW w:w="501" w:type="pct"/>
            <w:tcBorders>
              <w:top w:val="nil"/>
              <w:left w:val="nil"/>
              <w:bottom w:val="nil"/>
              <w:right w:val="nil"/>
            </w:tcBorders>
          </w:tcPr>
          <w:p w14:paraId="4D21F2B9" w14:textId="5FBBA8F2" w:rsidR="00414A9D" w:rsidRPr="006501DF" w:rsidRDefault="006501DF" w:rsidP="00230A84">
            <w:pPr>
              <w:pStyle w:val="NoSpacing"/>
            </w:pPr>
            <w:r w:rsidRPr="006501DF">
              <w:fldChar w:fldCharType="begin" w:fldLock="1"/>
            </w:r>
            <w:r w:rsidR="004D78BE">
              <w:instrText>ADDIN CSL_CITATION {"citationItems":[{"id":"ITEM-1","itemData":{"DOI":"10.5194/gmd-12-4823-2019","ISSN":"19919603","abstract":"The Canadian Earth System Model version 5 (CanESM5) is a global model developed to simulate historical climate change and variability, to make centennial-scale projections of future climate, and to produce initialized seasonal and decadal predictions. This paper describes the model components and their coupling, as well as various aspects of model development, including tuning, optimization, and a reproducibility strategy. We also document the stability of the model using a long control simulation, quantify the model's ability to reproduce large-scale features of the historical climate, and evaluate the response of the model to external forcing. CanESM5 is comprised of three-dimensional atmosphere (T63 spectral resolution equivalent roughly to 2.8°) and ocean (nominally 1°) general circulation models, a sea-ice model, a land surface scheme, and explicit land and ocean carbon cycle models. The model features relatively coarse resolution and high throughput, which facilitates the production of large ensembles. CanESM5 has a notably higher equilibrium climate sensitivity (5.6 K) than its predecessor, CanESM2 (3.7 K), which we briefly discuss, along with simulated changes over the historical period. CanESM5 simulations contribute to the Coupled Model Intercomparison Project phase 6 (CMIP6) and will be employed for climate science and service applications in Canada.","author":[{"dropping-particle":"","family":"Swart","given":"Neil C.","non-dropping-particle":"","parse-names":false,"suffix":""},{"dropping-particle":"","family":"Cole","given":"Jason N.S.","non-dropping-particle":"","parse-names":false,"suffix":""},{"dropping-particle":"V.","family":"Kharin","given":"Viatcheslav","non-dropping-particle":"","parse-names":false,"suffix":""},{"dropping-particle":"","family":"Lazare","given":"Mike","non-dropping-particle":"","parse-names":false,"suffix":""},{"dropping-particle":"","family":"Scinocca","given":"John F.","non-dropping-particle":"","parse-names":false,"suffix":""},{"dropping-particle":"","family":"Gillett","given":"Nathan P.","non-dropping-particle":"","parse-names":false,"suffix":""},{"dropping-particle":"","family":"Anstey","given":"James","non-dropping-particle":"","parse-names":false,"suffix":""},{"dropping-particle":"","family":"Arora","given":"Vivek","non-dropping-particle":"","parse-names":false,"suffix":""},{"dropping-particle":"","family":"Christian","given":"James R.","non-dropping-particle":"","parse-names":false,"suffix":""},{"dropping-particle":"","family":"Hanna","given":"Sarah","non-dropping-particle":"","parse-names":false,"suffix":""},{"dropping-particle":"","family":"Jiao","given":"Yanjun","non-dropping-particle":"","parse-names":false,"suffix":""},{"dropping-particle":"","family":"Lee","given":"Warren G.","non-dropping-particle":"","parse-names":false,"suffix":""},{"dropping-particle":"","family":"Majaess","given":"Fouad","non-dropping-particle":"","parse-names":false,"suffix":""},{"dropping-particle":"","family":"Saenko","given":"Oleg A.","non-dropping-particle":"","parse-names":false,"suffix":""},{"dropping-particle":"","family":"Seiler","given":"Christian","non-dropping-particle":"","parse-names":false,"suffix":""},{"dropping-particle":"","family":"Seinen","given":"Clint","non-dropping-particle":"","parse-names":false,"suffix":""},{"dropping-particle":"","family":"Shao","given":"Andrew","non-dropping-particle":"","parse-names":false,"suffix":""},{"dropping-particle":"","family":"Sigmond","given":"Michael","non-dropping-particle":"","parse-names":false,"suffix":""},{"dropping-particle":"","family":"Solheim","given":"Larry","non-dropping-particle":"","parse-names":false,"suffix":""},{"dropping-particle":"","family":"Salzen","given":"Knut","non-dropping-particle":"Von","parse-names":false,"suffix":""},{"dropping-particle":"","family":"Yang","given":"Duo","non-dropping-particle":"","parse-names":false,"suffix":""},{"dropping-particle":"","family":"Winter","given":"Barbara","non-dropping-particle":"","parse-names":false,"suffix":""}],"container-title":"Geoscientific Model Development","id":"ITEM-1","issue":"11","issued":{"date-parts":[["2019"]]},"page":"4823-4873","title":"The Canadian Earth System Model version 5 (CanESM5.0.3)","type":"article-journal","volume":"12"},"uris":["http://www.mendeley.com/documents/?uuid=ae035800-787c-42c8-8222-8019f99e22e7"]}],"mendeley":{"formattedCitation":"(Swart et al., 2019)","plainTextFormattedCitation":"(Swart et al., 2019)","previouslyFormattedCitation":"(Swart et al., 2019)"},"properties":{"noteIndex":0},"schema":"https://github.com/citation-style-language/schema/raw/master/csl-citation.json"}</w:instrText>
            </w:r>
            <w:r w:rsidRPr="006501DF">
              <w:fldChar w:fldCharType="separate"/>
            </w:r>
            <w:r w:rsidRPr="006501DF">
              <w:rPr>
                <w:noProof/>
              </w:rPr>
              <w:t>(Swart</w:t>
            </w:r>
            <w:r>
              <w:rPr>
                <w:noProof/>
              </w:rPr>
              <w:t xml:space="preserve"> </w:t>
            </w:r>
            <w:r w:rsidRPr="006501DF">
              <w:rPr>
                <w:noProof/>
              </w:rPr>
              <w:t>et al., 2019)</w:t>
            </w:r>
            <w:r w:rsidRPr="006501DF">
              <w:fldChar w:fldCharType="end"/>
            </w:r>
          </w:p>
        </w:tc>
      </w:tr>
      <w:tr w:rsidR="00482B72" w:rsidRPr="00BE5399" w14:paraId="29B0D1F3" w14:textId="2A698690" w:rsidTr="00230A84">
        <w:trPr>
          <w:trHeight w:hRule="exact" w:val="749"/>
        </w:trPr>
        <w:tc>
          <w:tcPr>
            <w:tcW w:w="652" w:type="pct"/>
            <w:tcBorders>
              <w:top w:val="nil"/>
              <w:left w:val="nil"/>
              <w:bottom w:val="nil"/>
              <w:right w:val="nil"/>
            </w:tcBorders>
          </w:tcPr>
          <w:p w14:paraId="1CF74EAA" w14:textId="77777777" w:rsidR="00414A9D" w:rsidRPr="00BE5399" w:rsidRDefault="00414A9D" w:rsidP="00230A84">
            <w:pPr>
              <w:spacing w:line="360" w:lineRule="auto"/>
              <w:rPr>
                <w:rFonts w:ascii="Times New Roman" w:eastAsia="Times New Roman" w:hAnsi="Times New Roman" w:cs="Times New Roman"/>
                <w:sz w:val="24"/>
                <w:szCs w:val="24"/>
              </w:rPr>
            </w:pPr>
            <w:r w:rsidRPr="00BE5399">
              <w:rPr>
                <w:rFonts w:ascii="Times New Roman" w:hAnsi="Times New Roman" w:cs="Times New Roman"/>
                <w:sz w:val="24"/>
                <w:szCs w:val="24"/>
              </w:rPr>
              <w:t>IPSL-CM6A-LR</w:t>
            </w:r>
          </w:p>
        </w:tc>
        <w:tc>
          <w:tcPr>
            <w:tcW w:w="1611" w:type="pct"/>
            <w:tcBorders>
              <w:top w:val="nil"/>
              <w:left w:val="nil"/>
              <w:bottom w:val="nil"/>
              <w:right w:val="nil"/>
            </w:tcBorders>
          </w:tcPr>
          <w:p w14:paraId="5691A314" w14:textId="3BB9CEF5" w:rsidR="00414A9D" w:rsidRPr="00BE5399" w:rsidRDefault="00BE5399" w:rsidP="00230A84">
            <w:pPr>
              <w:spacing w:line="360" w:lineRule="auto"/>
              <w:rPr>
                <w:rFonts w:ascii="Times New Roman" w:hAnsi="Times New Roman" w:cs="Times New Roman"/>
                <w:sz w:val="24"/>
                <w:szCs w:val="24"/>
              </w:rPr>
            </w:pPr>
            <w:proofErr w:type="spellStart"/>
            <w:r w:rsidRPr="00BE5399">
              <w:rPr>
                <w:rFonts w:ascii="Times New Roman" w:hAnsi="Times New Roman" w:cs="Times New Roman"/>
                <w:sz w:val="24"/>
                <w:szCs w:val="24"/>
              </w:rPr>
              <w:t>Institut</w:t>
            </w:r>
            <w:proofErr w:type="spellEnd"/>
            <w:r w:rsidRPr="00BE5399">
              <w:rPr>
                <w:rFonts w:ascii="Times New Roman" w:hAnsi="Times New Roman" w:cs="Times New Roman"/>
                <w:spacing w:val="-13"/>
                <w:sz w:val="24"/>
                <w:szCs w:val="24"/>
              </w:rPr>
              <w:t xml:space="preserve"> </w:t>
            </w:r>
            <w:r w:rsidRPr="00BE5399">
              <w:rPr>
                <w:rFonts w:ascii="Times New Roman" w:hAnsi="Times New Roman" w:cs="Times New Roman"/>
                <w:sz w:val="24"/>
                <w:szCs w:val="24"/>
              </w:rPr>
              <w:t>Pierre-Simon</w:t>
            </w:r>
            <w:r w:rsidRPr="00BE5399">
              <w:rPr>
                <w:rFonts w:ascii="Times New Roman" w:hAnsi="Times New Roman" w:cs="Times New Roman"/>
                <w:spacing w:val="-12"/>
                <w:sz w:val="24"/>
                <w:szCs w:val="24"/>
              </w:rPr>
              <w:t xml:space="preserve"> </w:t>
            </w:r>
            <w:r w:rsidRPr="00BE5399">
              <w:rPr>
                <w:rFonts w:ascii="Times New Roman" w:hAnsi="Times New Roman" w:cs="Times New Roman"/>
                <w:sz w:val="24"/>
                <w:szCs w:val="24"/>
              </w:rPr>
              <w:t xml:space="preserve">Laplace </w:t>
            </w:r>
            <w:proofErr w:type="spellStart"/>
            <w:r w:rsidRPr="00BE5399">
              <w:rPr>
                <w:rFonts w:ascii="Times New Roman" w:hAnsi="Times New Roman" w:cs="Times New Roman"/>
                <w:sz w:val="24"/>
                <w:szCs w:val="24"/>
              </w:rPr>
              <w:t>Climete</w:t>
            </w:r>
            <w:proofErr w:type="spellEnd"/>
            <w:r w:rsidRPr="00BE5399">
              <w:rPr>
                <w:rFonts w:ascii="Times New Roman" w:hAnsi="Times New Roman" w:cs="Times New Roman"/>
                <w:sz w:val="24"/>
                <w:szCs w:val="24"/>
              </w:rPr>
              <w:t xml:space="preserve"> Model</w:t>
            </w:r>
          </w:p>
        </w:tc>
        <w:tc>
          <w:tcPr>
            <w:tcW w:w="1734" w:type="pct"/>
            <w:tcBorders>
              <w:top w:val="nil"/>
              <w:left w:val="nil"/>
              <w:bottom w:val="nil"/>
              <w:right w:val="nil"/>
            </w:tcBorders>
          </w:tcPr>
          <w:p w14:paraId="2C2A0F82" w14:textId="77777777" w:rsidR="00414A9D" w:rsidRPr="00BE5399" w:rsidRDefault="00414A9D" w:rsidP="00230A84">
            <w:pPr>
              <w:spacing w:line="360" w:lineRule="auto"/>
              <w:rPr>
                <w:rFonts w:ascii="Times New Roman" w:eastAsia="Times New Roman" w:hAnsi="Times New Roman" w:cs="Times New Roman"/>
                <w:sz w:val="24"/>
                <w:szCs w:val="24"/>
              </w:rPr>
            </w:pPr>
            <w:proofErr w:type="spellStart"/>
            <w:r w:rsidRPr="00BE5399">
              <w:rPr>
                <w:rFonts w:ascii="Times New Roman" w:hAnsi="Times New Roman" w:cs="Times New Roman"/>
                <w:sz w:val="24"/>
                <w:szCs w:val="24"/>
              </w:rPr>
              <w:t>Institut</w:t>
            </w:r>
            <w:proofErr w:type="spellEnd"/>
            <w:r w:rsidRPr="00BE5399">
              <w:rPr>
                <w:rFonts w:ascii="Times New Roman" w:hAnsi="Times New Roman" w:cs="Times New Roman"/>
                <w:spacing w:val="-13"/>
                <w:sz w:val="24"/>
                <w:szCs w:val="24"/>
              </w:rPr>
              <w:t xml:space="preserve"> </w:t>
            </w:r>
            <w:r w:rsidRPr="00BE5399">
              <w:rPr>
                <w:rFonts w:ascii="Times New Roman" w:hAnsi="Times New Roman" w:cs="Times New Roman"/>
                <w:sz w:val="24"/>
                <w:szCs w:val="24"/>
              </w:rPr>
              <w:t>Pierre-Simon</w:t>
            </w:r>
            <w:r w:rsidRPr="00BE5399">
              <w:rPr>
                <w:rFonts w:ascii="Times New Roman" w:hAnsi="Times New Roman" w:cs="Times New Roman"/>
                <w:spacing w:val="-12"/>
                <w:sz w:val="24"/>
                <w:szCs w:val="24"/>
              </w:rPr>
              <w:t xml:space="preserve"> </w:t>
            </w:r>
            <w:r w:rsidRPr="00BE5399">
              <w:rPr>
                <w:rFonts w:ascii="Times New Roman" w:hAnsi="Times New Roman" w:cs="Times New Roman"/>
                <w:sz w:val="24"/>
                <w:szCs w:val="24"/>
              </w:rPr>
              <w:t>Laplace</w:t>
            </w:r>
          </w:p>
        </w:tc>
        <w:tc>
          <w:tcPr>
            <w:tcW w:w="502" w:type="pct"/>
            <w:tcBorders>
              <w:top w:val="nil"/>
              <w:left w:val="nil"/>
              <w:bottom w:val="nil"/>
              <w:right w:val="nil"/>
            </w:tcBorders>
          </w:tcPr>
          <w:p w14:paraId="64A1AE83" w14:textId="77777777" w:rsidR="00414A9D" w:rsidRPr="00BE5399" w:rsidRDefault="00414A9D" w:rsidP="00230A84">
            <w:pPr>
              <w:spacing w:line="360" w:lineRule="auto"/>
              <w:rPr>
                <w:rFonts w:ascii="Times New Roman" w:eastAsia="Times New Roman" w:hAnsi="Times New Roman" w:cs="Times New Roman"/>
                <w:sz w:val="24"/>
                <w:szCs w:val="24"/>
              </w:rPr>
            </w:pPr>
            <w:r w:rsidRPr="00BE5399">
              <w:rPr>
                <w:rFonts w:ascii="Times New Roman" w:hAnsi="Times New Roman" w:cs="Times New Roman"/>
                <w:sz w:val="24"/>
                <w:szCs w:val="24"/>
              </w:rPr>
              <w:t>France</w:t>
            </w:r>
          </w:p>
        </w:tc>
        <w:tc>
          <w:tcPr>
            <w:tcW w:w="501" w:type="pct"/>
            <w:tcBorders>
              <w:top w:val="nil"/>
              <w:left w:val="nil"/>
              <w:bottom w:val="nil"/>
              <w:right w:val="nil"/>
            </w:tcBorders>
          </w:tcPr>
          <w:p w14:paraId="2D5C169C" w14:textId="463BD0BE" w:rsidR="00414A9D" w:rsidRPr="00BE5399" w:rsidRDefault="006501DF" w:rsidP="00230A84">
            <w:pPr>
              <w:spacing w:line="360" w:lineRule="auto"/>
              <w:rPr>
                <w:rFonts w:ascii="Times New Roman" w:hAnsi="Times New Roman" w:cs="Times New Roman"/>
                <w:sz w:val="24"/>
                <w:szCs w:val="24"/>
              </w:rPr>
            </w:pPr>
            <w:r>
              <w:rPr>
                <w:rFonts w:ascii="Times New Roman" w:hAnsi="Times New Roman" w:cs="Times New Roman"/>
                <w:sz w:val="24"/>
                <w:szCs w:val="24"/>
              </w:rPr>
              <w:t>(</w:t>
            </w:r>
            <w:r w:rsidRPr="006501DF">
              <w:rPr>
                <w:rFonts w:ascii="Times New Roman" w:hAnsi="Times New Roman" w:cs="Times New Roman"/>
                <w:sz w:val="24"/>
                <w:szCs w:val="24"/>
              </w:rPr>
              <w:t>Bonnet</w:t>
            </w:r>
            <w:r w:rsidRPr="006501DF">
              <w:t xml:space="preserve"> et al.,</w:t>
            </w:r>
            <w:r>
              <w:t xml:space="preserve"> 2021</w:t>
            </w:r>
            <w:r>
              <w:rPr>
                <w:rFonts w:ascii="Times New Roman" w:hAnsi="Times New Roman" w:cs="Times New Roman"/>
                <w:sz w:val="24"/>
                <w:szCs w:val="24"/>
              </w:rPr>
              <w:t>)</w:t>
            </w:r>
          </w:p>
        </w:tc>
      </w:tr>
      <w:tr w:rsidR="00482B72" w:rsidRPr="00BE5399" w14:paraId="6AA7B6FF" w14:textId="40DC1F69" w:rsidTr="00230A84">
        <w:trPr>
          <w:trHeight w:hRule="exact" w:val="749"/>
        </w:trPr>
        <w:tc>
          <w:tcPr>
            <w:tcW w:w="652" w:type="pct"/>
            <w:tcBorders>
              <w:top w:val="nil"/>
              <w:left w:val="nil"/>
              <w:bottom w:val="nil"/>
              <w:right w:val="nil"/>
            </w:tcBorders>
          </w:tcPr>
          <w:p w14:paraId="7F732280" w14:textId="77777777" w:rsidR="00414A9D" w:rsidRPr="00BE5399" w:rsidRDefault="00414A9D" w:rsidP="00230A84">
            <w:pPr>
              <w:spacing w:line="360" w:lineRule="auto"/>
              <w:rPr>
                <w:rFonts w:ascii="Times New Roman" w:eastAsia="Times New Roman" w:hAnsi="Times New Roman" w:cs="Times New Roman"/>
                <w:sz w:val="24"/>
                <w:szCs w:val="24"/>
              </w:rPr>
            </w:pPr>
            <w:r w:rsidRPr="00BE5399">
              <w:rPr>
                <w:rFonts w:ascii="Times New Roman" w:hAnsi="Times New Roman" w:cs="Times New Roman"/>
                <w:spacing w:val="-1"/>
                <w:sz w:val="24"/>
                <w:szCs w:val="24"/>
              </w:rPr>
              <w:t>MIROC-ES2L</w:t>
            </w:r>
          </w:p>
        </w:tc>
        <w:tc>
          <w:tcPr>
            <w:tcW w:w="1611" w:type="pct"/>
            <w:tcBorders>
              <w:top w:val="nil"/>
              <w:left w:val="nil"/>
              <w:bottom w:val="nil"/>
              <w:right w:val="nil"/>
            </w:tcBorders>
          </w:tcPr>
          <w:p w14:paraId="6DFCB284" w14:textId="77777777" w:rsidR="00482B72" w:rsidRDefault="00482B72" w:rsidP="00230A84">
            <w:pPr>
              <w:spacing w:line="360" w:lineRule="auto"/>
              <w:rPr>
                <w:rFonts w:ascii="Times New Roman" w:hAnsi="Times New Roman" w:cs="Times New Roman"/>
                <w:sz w:val="24"/>
                <w:szCs w:val="24"/>
              </w:rPr>
            </w:pPr>
            <w:r w:rsidRPr="00482B72">
              <w:rPr>
                <w:rFonts w:ascii="Times New Roman" w:hAnsi="Times New Roman" w:cs="Times New Roman"/>
                <w:sz w:val="24"/>
                <w:szCs w:val="24"/>
              </w:rPr>
              <w:t xml:space="preserve">Model for Interdisciplinary Research </w:t>
            </w:r>
          </w:p>
          <w:p w14:paraId="7EFF96C9" w14:textId="3376C1FC" w:rsidR="00414A9D" w:rsidRPr="00BE5399" w:rsidRDefault="00482B72" w:rsidP="00230A84">
            <w:pPr>
              <w:spacing w:line="360" w:lineRule="auto"/>
              <w:rPr>
                <w:rFonts w:ascii="Times New Roman" w:hAnsi="Times New Roman" w:cs="Times New Roman"/>
                <w:sz w:val="24"/>
                <w:szCs w:val="24"/>
              </w:rPr>
            </w:pPr>
            <w:r w:rsidRPr="00482B72">
              <w:rPr>
                <w:rFonts w:ascii="Times New Roman" w:hAnsi="Times New Roman" w:cs="Times New Roman"/>
                <w:sz w:val="24"/>
                <w:szCs w:val="24"/>
              </w:rPr>
              <w:t>on Climate, Earth System version</w:t>
            </w:r>
            <w:r>
              <w:rPr>
                <w:rFonts w:ascii="Times New Roman" w:hAnsi="Times New Roman" w:cs="Times New Roman"/>
                <w:sz w:val="24"/>
                <w:szCs w:val="24"/>
              </w:rPr>
              <w:t xml:space="preserve"> </w:t>
            </w:r>
            <w:r w:rsidRPr="00482B72">
              <w:rPr>
                <w:rFonts w:ascii="Times New Roman" w:hAnsi="Times New Roman" w:cs="Times New Roman"/>
                <w:sz w:val="24"/>
                <w:szCs w:val="24"/>
              </w:rPr>
              <w:t>2</w:t>
            </w:r>
          </w:p>
        </w:tc>
        <w:tc>
          <w:tcPr>
            <w:tcW w:w="1734" w:type="pct"/>
            <w:tcBorders>
              <w:top w:val="nil"/>
              <w:left w:val="nil"/>
              <w:bottom w:val="nil"/>
              <w:right w:val="nil"/>
            </w:tcBorders>
          </w:tcPr>
          <w:p w14:paraId="5EEFE025" w14:textId="77777777" w:rsidR="00482B72" w:rsidRDefault="00414A9D" w:rsidP="00230A84">
            <w:pPr>
              <w:spacing w:line="360" w:lineRule="auto"/>
              <w:rPr>
                <w:rFonts w:ascii="Times New Roman" w:hAnsi="Times New Roman" w:cs="Times New Roman"/>
                <w:spacing w:val="-8"/>
                <w:sz w:val="24"/>
                <w:szCs w:val="24"/>
              </w:rPr>
            </w:pPr>
            <w:r w:rsidRPr="00BE5399">
              <w:rPr>
                <w:rFonts w:ascii="Times New Roman" w:hAnsi="Times New Roman" w:cs="Times New Roman"/>
                <w:sz w:val="24"/>
                <w:szCs w:val="24"/>
              </w:rPr>
              <w:t>Japan</w:t>
            </w:r>
            <w:r w:rsidRPr="00BE5399">
              <w:rPr>
                <w:rFonts w:ascii="Times New Roman" w:hAnsi="Times New Roman" w:cs="Times New Roman"/>
                <w:spacing w:val="-9"/>
                <w:sz w:val="24"/>
                <w:szCs w:val="24"/>
              </w:rPr>
              <w:t xml:space="preserve"> </w:t>
            </w:r>
            <w:r w:rsidRPr="00BE5399">
              <w:rPr>
                <w:rFonts w:ascii="Times New Roman" w:hAnsi="Times New Roman" w:cs="Times New Roman"/>
                <w:spacing w:val="-1"/>
                <w:sz w:val="24"/>
                <w:szCs w:val="24"/>
              </w:rPr>
              <w:t>Agency</w:t>
            </w:r>
            <w:r w:rsidRPr="00BE5399">
              <w:rPr>
                <w:rFonts w:ascii="Times New Roman" w:hAnsi="Times New Roman" w:cs="Times New Roman"/>
                <w:spacing w:val="-8"/>
                <w:sz w:val="24"/>
                <w:szCs w:val="24"/>
              </w:rPr>
              <w:t xml:space="preserve"> </w:t>
            </w:r>
            <w:r w:rsidRPr="00BE5399">
              <w:rPr>
                <w:rFonts w:ascii="Times New Roman" w:hAnsi="Times New Roman" w:cs="Times New Roman"/>
                <w:sz w:val="24"/>
                <w:szCs w:val="24"/>
              </w:rPr>
              <w:t>for</w:t>
            </w:r>
            <w:r w:rsidRPr="00BE5399">
              <w:rPr>
                <w:rFonts w:ascii="Times New Roman" w:hAnsi="Times New Roman" w:cs="Times New Roman"/>
                <w:spacing w:val="-8"/>
                <w:sz w:val="24"/>
                <w:szCs w:val="24"/>
              </w:rPr>
              <w:t xml:space="preserve"> </w:t>
            </w:r>
            <w:r w:rsidRPr="00BE5399">
              <w:rPr>
                <w:rFonts w:ascii="Times New Roman" w:hAnsi="Times New Roman" w:cs="Times New Roman"/>
                <w:sz w:val="24"/>
                <w:szCs w:val="24"/>
              </w:rPr>
              <w:t>Marine-Earth</w:t>
            </w:r>
            <w:r w:rsidRPr="00BE5399">
              <w:rPr>
                <w:rFonts w:ascii="Times New Roman" w:hAnsi="Times New Roman" w:cs="Times New Roman"/>
                <w:spacing w:val="-8"/>
                <w:sz w:val="24"/>
                <w:szCs w:val="24"/>
              </w:rPr>
              <w:t xml:space="preserve"> </w:t>
            </w:r>
            <w:r w:rsidRPr="00BE5399">
              <w:rPr>
                <w:rFonts w:ascii="Times New Roman" w:hAnsi="Times New Roman" w:cs="Times New Roman"/>
                <w:sz w:val="24"/>
                <w:szCs w:val="24"/>
              </w:rPr>
              <w:t>Science</w:t>
            </w:r>
            <w:r w:rsidRPr="00BE5399">
              <w:rPr>
                <w:rFonts w:ascii="Times New Roman" w:hAnsi="Times New Roman" w:cs="Times New Roman"/>
                <w:spacing w:val="-8"/>
                <w:sz w:val="24"/>
                <w:szCs w:val="24"/>
              </w:rPr>
              <w:t xml:space="preserve"> </w:t>
            </w:r>
          </w:p>
          <w:p w14:paraId="2E489AD3" w14:textId="36EA8B54" w:rsidR="00414A9D" w:rsidRPr="00BE5399" w:rsidRDefault="00414A9D" w:rsidP="00230A84">
            <w:pPr>
              <w:spacing w:line="360" w:lineRule="auto"/>
              <w:rPr>
                <w:rFonts w:ascii="Times New Roman" w:eastAsia="Times New Roman" w:hAnsi="Times New Roman" w:cs="Times New Roman"/>
                <w:sz w:val="24"/>
                <w:szCs w:val="24"/>
              </w:rPr>
            </w:pPr>
            <w:r w:rsidRPr="00BE5399">
              <w:rPr>
                <w:rFonts w:ascii="Times New Roman" w:hAnsi="Times New Roman" w:cs="Times New Roman"/>
                <w:sz w:val="24"/>
                <w:szCs w:val="24"/>
              </w:rPr>
              <w:t>and</w:t>
            </w:r>
            <w:r w:rsidRPr="00BE5399">
              <w:rPr>
                <w:rFonts w:ascii="Times New Roman" w:hAnsi="Times New Roman" w:cs="Times New Roman"/>
                <w:spacing w:val="-8"/>
                <w:sz w:val="24"/>
                <w:szCs w:val="24"/>
              </w:rPr>
              <w:t xml:space="preserve"> </w:t>
            </w:r>
            <w:r w:rsidRPr="00BE5399">
              <w:rPr>
                <w:rFonts w:ascii="Times New Roman" w:hAnsi="Times New Roman" w:cs="Times New Roman"/>
                <w:spacing w:val="-2"/>
                <w:sz w:val="24"/>
                <w:szCs w:val="24"/>
              </w:rPr>
              <w:t>Technology</w:t>
            </w:r>
          </w:p>
        </w:tc>
        <w:tc>
          <w:tcPr>
            <w:tcW w:w="502" w:type="pct"/>
            <w:tcBorders>
              <w:top w:val="nil"/>
              <w:left w:val="nil"/>
              <w:bottom w:val="nil"/>
              <w:right w:val="nil"/>
            </w:tcBorders>
          </w:tcPr>
          <w:p w14:paraId="32686998" w14:textId="77777777" w:rsidR="00414A9D" w:rsidRPr="00BE5399" w:rsidRDefault="00414A9D" w:rsidP="00230A84">
            <w:pPr>
              <w:spacing w:line="360" w:lineRule="auto"/>
              <w:rPr>
                <w:rFonts w:ascii="Times New Roman" w:eastAsia="Times New Roman" w:hAnsi="Times New Roman" w:cs="Times New Roman"/>
                <w:sz w:val="24"/>
                <w:szCs w:val="24"/>
              </w:rPr>
            </w:pPr>
            <w:r w:rsidRPr="00BE5399">
              <w:rPr>
                <w:rFonts w:ascii="Times New Roman" w:hAnsi="Times New Roman" w:cs="Times New Roman"/>
                <w:sz w:val="24"/>
                <w:szCs w:val="24"/>
              </w:rPr>
              <w:t>Japan</w:t>
            </w:r>
          </w:p>
        </w:tc>
        <w:tc>
          <w:tcPr>
            <w:tcW w:w="501" w:type="pct"/>
            <w:tcBorders>
              <w:top w:val="nil"/>
              <w:left w:val="nil"/>
              <w:bottom w:val="nil"/>
              <w:right w:val="nil"/>
            </w:tcBorders>
          </w:tcPr>
          <w:p w14:paraId="57ADD696" w14:textId="25035D4E" w:rsidR="00414A9D" w:rsidRPr="00BE5399" w:rsidRDefault="006501DF" w:rsidP="00230A84">
            <w:pPr>
              <w:spacing w:line="360" w:lineRule="auto"/>
              <w:rPr>
                <w:rFonts w:ascii="Times New Roman" w:hAnsi="Times New Roman" w:cs="Times New Roman"/>
                <w:sz w:val="24"/>
                <w:szCs w:val="24"/>
              </w:rPr>
            </w:pP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{"citationItems":[{"id":"ITEM-1","itemData":{"ISSN":"1991-959X","abstract":"This study developed a new Model for Interdisciplinary Research on Climate, Earth System version2 for Long-term simulations (MIROC-ES2L) Earth system model (ESM) using a state-of-the-art climate model as the physical core. This model embeds a terrestrial biogeochemical component with explicit carbon-nitrogen interaction to account for soil 20 nutrient control on plant growth and the land carbon sink. The model's ocean biogeochemical component is largely updated to simulate biogeochemical cycles of carbon, nitrogen, phosphorus, iron, and oxygen such that oceanic primary productivity can be controlled by multiple nutrient limitations. The ocean nitrogen cycle is coupled with the land component via river discharge processes, and external inputs of iron from pyrogenic and lithogenic sources are considered. Comparison of a historical simulation with observation studies showed the model could reproduce reasonable historical 25 changes in climate, the carbon cycle, and other biogeochemical variables together with reasonable spatial patterns of distribution of the present-day condition. The model demonstrated historical human perturbation of the nitrogen cycle through land use and agriculture, and it simulated the resultant impact on the terrestrial carbon cycle. Sensitivity analyses in preindustrial conditions revealed modeled ocean biogeochemistry could be changed regionally (but substantially) by nutrient inputs from the atmosphere and rivers. Through an idealized experiment of a 1%CO2 increase scenario, we found 30 the transient climate response (TCR) in the model is 1.5 K, i.e., approximately 70% that of our previous model. The cumulative airborne fraction (AF) is also reduced by 15% because of the intensified land carbon sink, resulting in an AF close to the multimodel mean of the Coupled Model Intercomparison Project Phase 5 (CMIP5) ESMs. The transient climate response to cumulative carbon emission (TCRE) is 1.3 K EgC-1 , i.e., slightly smaller than the average of the 2 CMIP5 ESMs, suggesting \"optimistic\" model performance in future climate projections. This model and the simulation 35 results are contributing to the Coupled Model Intercomparison Project Phase 6 (CMIP6). The ESM could help further understanding of climate-biogeochemical interaction mechanisms, projections of future environmental changes, and exploration of our future options regarding sustainable development by evolving the processes of climate, biogeochemistry, and human activities in a…","author":[{"dropping-particle":"","family":"Hajima","given":"Tomohiro","non-dropping-particle":"","parse-names":false,"suffix":""},{"dropping-particle":"","family":"Watanabe","given":"Michio","non-dropping-particle":"","parse-names":false,"suffix":""},{"dropping-particle":"","family":"Yamamoto","given":"Akitomo","non-dropping-particle":"","parse-names":false,"suffix":""},{"dropping-particle":"","family":"Tatebe","given":"Hiroaki","non-dropping-particle":"","parse-names":false,"suffix":""},{"dropping-particle":"","family":"Noguchi","given":"Maki","non-dropping-particle":"","parse-names":false,"suffix":""},{"dropping-particle":"","family":"Abe","given":"Manabu","non-dropping-particle":"","parse-names":false,"suffix":""},{"dropping-particle":"","family":"Ohgaito","given":"Rumi","non-dropping-particle":"","parse-names":false,"suffix":""},{"dropping-particle":"","family":"Ito","given":"Akinori","non-dropping-particle":"","parse-names":false,"suffix":""},{"dropping-particle":"","family":"Yamazaki","given":"Dai","non-dropping-particle":"","parse-names":false,"suffix":""},{"dropping-particle":"","family":"Okajima","given":"Hideki","non-dropping-particle":"","parse-names":false,"suffix":""},{"dropping-particle":"","family":"Ito","given":"Akihiko","non-dropping-particle":"","parse-names":false,"suffix":""},{"dropping-particle":"","family":"Takata","given":"Kumiko","non-dropping-particle":"","parse-names":false,"suffix":""},{"dropping-particle":"","family":"Ogochi","given":"Koji","non-dropping-particle":"","parse-names":false,"suffix":""},{"dropping-particle":"","family":"Watanabe","given":"Shingo","non-dropping-particle":"","parse-names":false,"suffix":""},{"dropping-particle":"","family":"Kawamiya","given":"Michio","non-dropping-particle":"","parse-names":false,"suffix":""}],"container-title":"Geoscientific Model Development Discussions","id":"ITEM-1","issue":"October","issued":{"date-parts":[["2019"]]},"page":"1-73","title":"Description of the MIROC-ES2L Earth system model and evaluation of its climate–biogeochemical processes and feedbacks","type":"article-journal","volume":"5"},"uris":["http://www.mendeley.com/documents/?uuid=f0eaa461-f741-4735-bbfc-b4ff274faab5"]}],"mendeley":{"formattedCitation":"(Hajima et al., 2019)","plainTextFormattedCitation":"(Hajima et al., 2019)","previouslyFormattedCitation":"(Hajima et al., 2019)"},"properties":{"noteIndex":0},"schema":"https://github.com/citation-style-language/schema/raw/master/csl-citation.json"}</w:instrText>
            </w:r>
            <w:r>
              <w:rPr>
                <w:rFonts w:ascii="Times New Roman" w:hAnsi="Times New Roman" w:cs="Times New Roman"/>
                <w:sz w:val="24"/>
                <w:szCs w:val="24"/>
              </w:rPr>
              <w:fldChar w:fldCharType="separate"/>
            </w:r>
            <w:r w:rsidRPr="006501DF">
              <w:rPr>
                <w:rFonts w:ascii="Times New Roman" w:hAnsi="Times New Roman" w:cs="Times New Roman"/>
                <w:noProof/>
                <w:sz w:val="24"/>
                <w:szCs w:val="24"/>
              </w:rPr>
              <w:t>(Hajima et al., 2019)</w:t>
            </w:r>
            <w:r>
              <w:rPr>
                <w:rFonts w:ascii="Times New Roman" w:hAnsi="Times New Roman" w:cs="Times New Roman"/>
                <w:sz w:val="24"/>
                <w:szCs w:val="24"/>
              </w:rPr>
              <w:fldChar w:fldCharType="end"/>
            </w:r>
          </w:p>
        </w:tc>
      </w:tr>
      <w:tr w:rsidR="00482B72" w:rsidRPr="00BE5399" w14:paraId="650BAC91" w14:textId="430E115B" w:rsidTr="00230A84">
        <w:trPr>
          <w:trHeight w:hRule="exact" w:val="749"/>
        </w:trPr>
        <w:tc>
          <w:tcPr>
            <w:tcW w:w="652" w:type="pct"/>
            <w:tcBorders>
              <w:top w:val="nil"/>
              <w:left w:val="nil"/>
              <w:bottom w:val="nil"/>
              <w:right w:val="nil"/>
            </w:tcBorders>
          </w:tcPr>
          <w:p w14:paraId="3F24391E" w14:textId="77777777" w:rsidR="00414A9D" w:rsidRPr="00BE5399" w:rsidRDefault="00414A9D" w:rsidP="00230A84">
            <w:pPr>
              <w:spacing w:line="360" w:lineRule="auto"/>
              <w:rPr>
                <w:rFonts w:ascii="Times New Roman" w:eastAsia="Times New Roman" w:hAnsi="Times New Roman" w:cs="Times New Roman"/>
                <w:sz w:val="24"/>
                <w:szCs w:val="24"/>
              </w:rPr>
            </w:pPr>
            <w:r w:rsidRPr="00BE5399">
              <w:rPr>
                <w:rFonts w:ascii="Times New Roman" w:hAnsi="Times New Roman" w:cs="Times New Roman"/>
                <w:spacing w:val="-2"/>
                <w:sz w:val="24"/>
                <w:szCs w:val="24"/>
              </w:rPr>
              <w:t>MIROC6</w:t>
            </w:r>
          </w:p>
        </w:tc>
        <w:tc>
          <w:tcPr>
            <w:tcW w:w="1611" w:type="pct"/>
            <w:tcBorders>
              <w:top w:val="nil"/>
              <w:left w:val="nil"/>
              <w:bottom w:val="nil"/>
              <w:right w:val="nil"/>
            </w:tcBorders>
          </w:tcPr>
          <w:p w14:paraId="0AD98D2A" w14:textId="77777777" w:rsidR="00482B72" w:rsidRDefault="00D165A4" w:rsidP="00230A84">
            <w:pPr>
              <w:spacing w:line="360" w:lineRule="auto"/>
              <w:rPr>
                <w:rFonts w:ascii="Times New Roman" w:hAnsi="Times New Roman" w:cs="Times New Roman"/>
                <w:sz w:val="24"/>
                <w:szCs w:val="24"/>
              </w:rPr>
            </w:pPr>
            <w:r w:rsidRPr="00D165A4">
              <w:rPr>
                <w:rFonts w:ascii="Times New Roman" w:hAnsi="Times New Roman" w:cs="Times New Roman"/>
                <w:sz w:val="24"/>
                <w:szCs w:val="24"/>
              </w:rPr>
              <w:t>Model for Interdisciplinary Research</w:t>
            </w:r>
            <w:r>
              <w:rPr>
                <w:rFonts w:ascii="Times New Roman" w:hAnsi="Times New Roman" w:cs="Times New Roman"/>
                <w:sz w:val="24"/>
                <w:szCs w:val="24"/>
              </w:rPr>
              <w:t xml:space="preserve"> </w:t>
            </w:r>
          </w:p>
          <w:p w14:paraId="6BAFFDA0" w14:textId="12596738" w:rsidR="00414A9D" w:rsidRPr="00BE5399" w:rsidRDefault="00D165A4" w:rsidP="00230A84">
            <w:pPr>
              <w:spacing w:line="360" w:lineRule="auto"/>
              <w:rPr>
                <w:rFonts w:ascii="Times New Roman" w:hAnsi="Times New Roman" w:cs="Times New Roman"/>
                <w:sz w:val="24"/>
                <w:szCs w:val="24"/>
              </w:rPr>
            </w:pPr>
            <w:r w:rsidRPr="00D165A4">
              <w:rPr>
                <w:rFonts w:ascii="Times New Roman" w:hAnsi="Times New Roman" w:cs="Times New Roman"/>
                <w:sz w:val="24"/>
                <w:szCs w:val="24"/>
              </w:rPr>
              <w:t>on Climate</w:t>
            </w:r>
            <w:r>
              <w:rPr>
                <w:rFonts w:ascii="Times New Roman" w:hAnsi="Times New Roman" w:cs="Times New Roman"/>
                <w:sz w:val="24"/>
                <w:szCs w:val="24"/>
              </w:rPr>
              <w:t xml:space="preserve"> version 6</w:t>
            </w:r>
          </w:p>
        </w:tc>
        <w:tc>
          <w:tcPr>
            <w:tcW w:w="1734" w:type="pct"/>
            <w:tcBorders>
              <w:top w:val="nil"/>
              <w:left w:val="nil"/>
              <w:bottom w:val="nil"/>
              <w:right w:val="nil"/>
            </w:tcBorders>
          </w:tcPr>
          <w:p w14:paraId="55996ACC" w14:textId="77777777" w:rsidR="00482B72" w:rsidRDefault="00414A9D" w:rsidP="00230A84">
            <w:pPr>
              <w:spacing w:line="360" w:lineRule="auto"/>
              <w:rPr>
                <w:rFonts w:ascii="Times New Roman" w:hAnsi="Times New Roman" w:cs="Times New Roman"/>
                <w:spacing w:val="-8"/>
                <w:sz w:val="24"/>
                <w:szCs w:val="24"/>
              </w:rPr>
            </w:pPr>
            <w:r w:rsidRPr="00BE5399">
              <w:rPr>
                <w:rFonts w:ascii="Times New Roman" w:hAnsi="Times New Roman" w:cs="Times New Roman"/>
                <w:sz w:val="24"/>
                <w:szCs w:val="24"/>
              </w:rPr>
              <w:t>Japan</w:t>
            </w:r>
            <w:r w:rsidRPr="00BE5399">
              <w:rPr>
                <w:rFonts w:ascii="Times New Roman" w:hAnsi="Times New Roman" w:cs="Times New Roman"/>
                <w:spacing w:val="-9"/>
                <w:sz w:val="24"/>
                <w:szCs w:val="24"/>
              </w:rPr>
              <w:t xml:space="preserve"> </w:t>
            </w:r>
            <w:r w:rsidRPr="00BE5399">
              <w:rPr>
                <w:rFonts w:ascii="Times New Roman" w:hAnsi="Times New Roman" w:cs="Times New Roman"/>
                <w:spacing w:val="-1"/>
                <w:sz w:val="24"/>
                <w:szCs w:val="24"/>
              </w:rPr>
              <w:t>Agency</w:t>
            </w:r>
            <w:r w:rsidRPr="00BE5399">
              <w:rPr>
                <w:rFonts w:ascii="Times New Roman" w:hAnsi="Times New Roman" w:cs="Times New Roman"/>
                <w:spacing w:val="-8"/>
                <w:sz w:val="24"/>
                <w:szCs w:val="24"/>
              </w:rPr>
              <w:t xml:space="preserve"> </w:t>
            </w:r>
            <w:r w:rsidRPr="00BE5399">
              <w:rPr>
                <w:rFonts w:ascii="Times New Roman" w:hAnsi="Times New Roman" w:cs="Times New Roman"/>
                <w:sz w:val="24"/>
                <w:szCs w:val="24"/>
              </w:rPr>
              <w:t>for</w:t>
            </w:r>
            <w:r w:rsidRPr="00BE5399">
              <w:rPr>
                <w:rFonts w:ascii="Times New Roman" w:hAnsi="Times New Roman" w:cs="Times New Roman"/>
                <w:spacing w:val="-8"/>
                <w:sz w:val="24"/>
                <w:szCs w:val="24"/>
              </w:rPr>
              <w:t xml:space="preserve"> </w:t>
            </w:r>
            <w:r w:rsidRPr="00BE5399">
              <w:rPr>
                <w:rFonts w:ascii="Times New Roman" w:hAnsi="Times New Roman" w:cs="Times New Roman"/>
                <w:sz w:val="24"/>
                <w:szCs w:val="24"/>
              </w:rPr>
              <w:t>Marine-Earth</w:t>
            </w:r>
            <w:r w:rsidRPr="00BE5399">
              <w:rPr>
                <w:rFonts w:ascii="Times New Roman" w:hAnsi="Times New Roman" w:cs="Times New Roman"/>
                <w:spacing w:val="-8"/>
                <w:sz w:val="24"/>
                <w:szCs w:val="24"/>
              </w:rPr>
              <w:t xml:space="preserve"> </w:t>
            </w:r>
            <w:r w:rsidRPr="00BE5399">
              <w:rPr>
                <w:rFonts w:ascii="Times New Roman" w:hAnsi="Times New Roman" w:cs="Times New Roman"/>
                <w:sz w:val="24"/>
                <w:szCs w:val="24"/>
              </w:rPr>
              <w:t>Science</w:t>
            </w:r>
            <w:r w:rsidRPr="00BE5399">
              <w:rPr>
                <w:rFonts w:ascii="Times New Roman" w:hAnsi="Times New Roman" w:cs="Times New Roman"/>
                <w:spacing w:val="-8"/>
                <w:sz w:val="24"/>
                <w:szCs w:val="24"/>
              </w:rPr>
              <w:t xml:space="preserve"> </w:t>
            </w:r>
          </w:p>
          <w:p w14:paraId="59A1D923" w14:textId="4CE057E9" w:rsidR="00414A9D" w:rsidRPr="00BE5399" w:rsidRDefault="00414A9D" w:rsidP="00230A84">
            <w:pPr>
              <w:spacing w:line="360" w:lineRule="auto"/>
              <w:rPr>
                <w:rFonts w:ascii="Times New Roman" w:eastAsia="Times New Roman" w:hAnsi="Times New Roman" w:cs="Times New Roman"/>
                <w:sz w:val="24"/>
                <w:szCs w:val="24"/>
              </w:rPr>
            </w:pPr>
            <w:r w:rsidRPr="00BE5399">
              <w:rPr>
                <w:rFonts w:ascii="Times New Roman" w:hAnsi="Times New Roman" w:cs="Times New Roman"/>
                <w:sz w:val="24"/>
                <w:szCs w:val="24"/>
              </w:rPr>
              <w:t>and</w:t>
            </w:r>
            <w:r w:rsidRPr="00BE5399">
              <w:rPr>
                <w:rFonts w:ascii="Times New Roman" w:hAnsi="Times New Roman" w:cs="Times New Roman"/>
                <w:spacing w:val="-8"/>
                <w:sz w:val="24"/>
                <w:szCs w:val="24"/>
              </w:rPr>
              <w:t xml:space="preserve"> </w:t>
            </w:r>
            <w:r w:rsidRPr="00BE5399">
              <w:rPr>
                <w:rFonts w:ascii="Times New Roman" w:hAnsi="Times New Roman" w:cs="Times New Roman"/>
                <w:spacing w:val="-2"/>
                <w:sz w:val="24"/>
                <w:szCs w:val="24"/>
              </w:rPr>
              <w:t>Technology</w:t>
            </w:r>
          </w:p>
        </w:tc>
        <w:tc>
          <w:tcPr>
            <w:tcW w:w="502" w:type="pct"/>
            <w:tcBorders>
              <w:top w:val="nil"/>
              <w:left w:val="nil"/>
              <w:bottom w:val="nil"/>
              <w:right w:val="nil"/>
            </w:tcBorders>
          </w:tcPr>
          <w:p w14:paraId="3113F0DA" w14:textId="77777777" w:rsidR="00414A9D" w:rsidRPr="00BE5399" w:rsidRDefault="00414A9D" w:rsidP="00230A84">
            <w:pPr>
              <w:spacing w:line="360" w:lineRule="auto"/>
              <w:rPr>
                <w:rFonts w:ascii="Times New Roman" w:eastAsia="Times New Roman" w:hAnsi="Times New Roman" w:cs="Times New Roman"/>
                <w:sz w:val="24"/>
                <w:szCs w:val="24"/>
              </w:rPr>
            </w:pPr>
            <w:r w:rsidRPr="00BE5399">
              <w:rPr>
                <w:rFonts w:ascii="Times New Roman" w:hAnsi="Times New Roman" w:cs="Times New Roman"/>
                <w:sz w:val="24"/>
                <w:szCs w:val="24"/>
              </w:rPr>
              <w:t>Japan</w:t>
            </w:r>
          </w:p>
        </w:tc>
        <w:tc>
          <w:tcPr>
            <w:tcW w:w="501" w:type="pct"/>
            <w:tcBorders>
              <w:top w:val="nil"/>
              <w:left w:val="nil"/>
              <w:bottom w:val="nil"/>
              <w:right w:val="nil"/>
            </w:tcBorders>
          </w:tcPr>
          <w:p w14:paraId="0DBCBA3C" w14:textId="39E48D46" w:rsidR="00414A9D" w:rsidRPr="00BE5399" w:rsidRDefault="006501DF" w:rsidP="00230A84">
            <w:pPr>
              <w:spacing w:line="360" w:lineRule="auto"/>
              <w:rPr>
                <w:rFonts w:ascii="Times New Roman" w:hAnsi="Times New Roman" w:cs="Times New Roman"/>
                <w:sz w:val="24"/>
                <w:szCs w:val="24"/>
              </w:rPr>
            </w:pP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{"citationItems":[{"id":"ITEM-1","itemData":{"DOI":"10.5194/gmd-12-2727-2019","ISSN":"19919603","abstract":"The sixth version of the Model for Interdisciplinary Research on Climate (MIROC), called MIROC6, was cooperatively developed by a Japanese modeling community. In the present paper, simulated mean climate, internal climate variability, and climate sensitivity in MIROC6 are evaluated and briefly summarized in comparison with the previous version of our climate model (MIROC5) and observations. The results show that the overall reproducibility of mean climate and internal climate variability in MIROC6 is better than that in MIROC5. The tropical climate systems (e.g., summertime precipitation in the western Pacific and the eastward-propagating Madden-Julian oscillation) and the midlatitude atmospheric circulation (e.g., the westerlies, the polar night jet, and troposphere-stratosphere interactions) are significantly improved in MIROC6. These improvements can be attributed to the newly implemented parameterization for shallow convective processes and to the inclusion of the stratosphere. While there are significant differences in climates and variabilities between the two models, the effective climate sensitivity of 2.6K remains the same because the differences in radiative forcing and climate feedback tend to offset each other. With an aim towards contributing to the sixth phase of the Coupled Model Intercomparison Project, designated simulations tackling a wide range of climate science issues, as well as seasonal to decadal climate predictions and future climate projections, are currently ongoing using MIROC6.","author":[{"dropping-particle":"","family":"Tatebe","given":"Hiroaki","non-dropping-particle":"","parse-names":false,"suffix":""},{"dropping-particle":"","family":"Ogura","given":"Tomoo","non-dropping-particle":"","parse-names":false,"suffix":""},{"dropping-particle":"","family":"Nitta","given":"Tomoko","non-dropping-particle":"","parse-names":false,"suffix":""},{"dropping-particle":"","family":"Komuro","given":"Yoshiki","non-dropping-particle":"","parse-names":false,"suffix":""},{"dropping-particle":"","family":"Ogochi","given":"Koji","non-dropping-particle":"","parse-names":false,"suffix":""},{"dropping-particle":"","family":"Takemura","given":"Toshihiko","non-dropping-particle":"","parse-names":false,"suffix":""},{"dropping-particle":"","family":"Sudo","given":"Kengo","non-dropping-particle":"","parse-names":false,"suffix":""},{"dropping-particle":"","family":"Sekiguchi","given":"Miho","non-dropping-particle":"","parse-names":false,"suffix":""},{"dropping-particle":"","family":"Abe","given":"Manabu","non-dropping-particle":"","parse-names":false,"suffix":""},{"dropping-particle":"","family":"Saito","given":"Fuyuki","non-dropping-particle":"","parse-names":false,"suffix":""},{"dropping-particle":"","family":"Chikira","given":"Minoru","non-dropping-particle":"","parse-names":false,"suffix":""},{"dropping-particle":"","family":"Watanabe","given":"Shingo","non-dropping-particle":"","parse-names":false,"suffix":""},{"dropping-particle":"","family":"Mori","given":"Masato","non-dropping-particle":"","parse-names":false,"suffix":""},{"dropping-particle":"","family":"Hirota","given":"Nagio","non-dropping-particle":"","parse-names":false,"suffix":""},{"dropping-particle":"","family":"Kawatani","given":"Yoshio","non-dropping-particle":"","parse-names":false,"suffix":""},{"dropping-particle":"","family":"Mochizuki","given":"Takashi","non-dropping-particle":"","parse-names":false,"suffix":""},{"dropping-particle":"","family":"Yoshimura","given":"Kei","non-dropping-particle":"","parse-names":false,"suffix":""},{"dropping-particle":"","family":"Takata","given":"Kumiko","non-dropping-particle":"","parse-names":false,"suffix":""},{"dropping-particle":"","family":"O'Ishi","given":"Ryouta","non-dropping-particle":"","parse-names":false,"suffix":""},{"dropping-particle":"","family":"Yamazaki","given":"Dai","non-dropping-particle":"","parse-names":false,"suffix":""},{"dropping-particle":"","family":"Suzuki","given":"Tatsuo","non-dropping-particle":"","parse-names":false,"suffix":""},{"dropping-particle":"","family":"Kurogi","given":"Masao","non-dropping-particle":"","parse-names":false,"suffix":""},{"dropping-particle":"","family":"Kataoka","given":"Takahito","non-dropping-particle":"","parse-names":false,"suffix":""},{"dropping-particle":"","family":"Watanabe","given":"Masahiro","non-dropping-particle":"","parse-names":false,"suffix":""},{"dropping-particle":"","family":"Kimoto","given":"Masahide","non-dropping-particle":"","parse-names":false,"suffix":""}],"container-title":"Geoscientific Model Development","id":"ITEM-1","issue":"7","issued":{"date-parts":[["2019"]]},"page":"2727-2765","title":"Description and basic evaluation of simulated mean state, internal variability, and climate sensitivity in MIROC6","type":"article-journal","volume":"12"},"uris":["http://www.mendeley.com/documents/?uuid=7cde6c93-f171-489f-b0c0-e43ab1031794"]}],"mendeley":{"formattedCitation":"(Tatebe et al., 2019)","plainTextFormattedCitation":"(Tatebe et al., 2019)","previouslyFormattedCitation":"(Tatebe et al., 2019)"},"properties":{"noteIndex":0},"schema":"https://github.com/citation-style-language/schema/raw/master/csl-citation.json"}</w:instrText>
            </w:r>
            <w:r>
              <w:rPr>
                <w:rFonts w:ascii="Times New Roman" w:hAnsi="Times New Roman" w:cs="Times New Roman"/>
                <w:sz w:val="24"/>
                <w:szCs w:val="24"/>
              </w:rPr>
              <w:fldChar w:fldCharType="separate"/>
            </w:r>
            <w:r w:rsidRPr="006501DF">
              <w:rPr>
                <w:rFonts w:ascii="Times New Roman" w:hAnsi="Times New Roman" w:cs="Times New Roman"/>
                <w:noProof/>
                <w:sz w:val="24"/>
                <w:szCs w:val="24"/>
              </w:rPr>
              <w:t>(Tatebe et al., 2019)</w:t>
            </w:r>
            <w:r>
              <w:rPr>
                <w:rFonts w:ascii="Times New Roman" w:hAnsi="Times New Roman" w:cs="Times New Roman"/>
                <w:sz w:val="24"/>
                <w:szCs w:val="24"/>
              </w:rPr>
              <w:fldChar w:fldCharType="end"/>
            </w:r>
          </w:p>
        </w:tc>
      </w:tr>
      <w:tr w:rsidR="00482B72" w:rsidRPr="00BE5399" w14:paraId="621FA1E8" w14:textId="1C415209" w:rsidTr="00230A84">
        <w:trPr>
          <w:trHeight w:hRule="exact" w:val="787"/>
        </w:trPr>
        <w:tc>
          <w:tcPr>
            <w:tcW w:w="652" w:type="pct"/>
            <w:tcBorders>
              <w:top w:val="nil"/>
              <w:left w:val="nil"/>
              <w:bottom w:val="single" w:sz="3" w:space="0" w:color="000000"/>
              <w:right w:val="nil"/>
            </w:tcBorders>
          </w:tcPr>
          <w:p w14:paraId="0BE81A8F" w14:textId="77777777" w:rsidR="00414A9D" w:rsidRPr="00BE5399" w:rsidRDefault="00414A9D" w:rsidP="00230A84">
            <w:pPr>
              <w:spacing w:line="360" w:lineRule="auto"/>
              <w:rPr>
                <w:rFonts w:ascii="Times New Roman" w:eastAsia="Times New Roman" w:hAnsi="Times New Roman" w:cs="Times New Roman"/>
                <w:sz w:val="24"/>
                <w:szCs w:val="24"/>
              </w:rPr>
            </w:pPr>
            <w:r w:rsidRPr="00BE5399">
              <w:rPr>
                <w:rFonts w:ascii="Times New Roman" w:hAnsi="Times New Roman" w:cs="Times New Roman"/>
                <w:sz w:val="24"/>
                <w:szCs w:val="24"/>
              </w:rPr>
              <w:t>MRI-ESM2-0</w:t>
            </w:r>
          </w:p>
        </w:tc>
        <w:tc>
          <w:tcPr>
            <w:tcW w:w="1611" w:type="pct"/>
            <w:tcBorders>
              <w:top w:val="nil"/>
              <w:left w:val="nil"/>
              <w:bottom w:val="single" w:sz="3" w:space="0" w:color="000000"/>
              <w:right w:val="nil"/>
            </w:tcBorders>
          </w:tcPr>
          <w:p w14:paraId="16D462AC" w14:textId="77777777" w:rsidR="00482B72" w:rsidRDefault="00BE5399" w:rsidP="00230A84">
            <w:pPr>
              <w:spacing w:line="360" w:lineRule="auto"/>
              <w:rPr>
                <w:rFonts w:ascii="Times New Roman" w:hAnsi="Times New Roman" w:cs="Times New Roman"/>
                <w:sz w:val="24"/>
                <w:szCs w:val="24"/>
              </w:rPr>
            </w:pPr>
            <w:r w:rsidRPr="00BE5399">
              <w:rPr>
                <w:rFonts w:ascii="Times New Roman" w:hAnsi="Times New Roman" w:cs="Times New Roman"/>
                <w:sz w:val="24"/>
                <w:szCs w:val="24"/>
              </w:rPr>
              <w:t xml:space="preserve">The Meteorological Research Institute </w:t>
            </w:r>
          </w:p>
          <w:p w14:paraId="624F984B" w14:textId="5709321D" w:rsidR="00414A9D" w:rsidRPr="00BE5399" w:rsidRDefault="00BE5399" w:rsidP="00230A84">
            <w:pPr>
              <w:spacing w:line="360" w:lineRule="auto"/>
              <w:rPr>
                <w:rFonts w:ascii="Times New Roman" w:hAnsi="Times New Roman" w:cs="Times New Roman"/>
                <w:sz w:val="24"/>
                <w:szCs w:val="24"/>
              </w:rPr>
            </w:pPr>
            <w:r w:rsidRPr="00BE5399">
              <w:rPr>
                <w:rFonts w:ascii="Times New Roman" w:hAnsi="Times New Roman" w:cs="Times New Roman"/>
                <w:sz w:val="24"/>
                <w:szCs w:val="24"/>
              </w:rPr>
              <w:t>Earth System Model Version 2</w:t>
            </w:r>
          </w:p>
        </w:tc>
        <w:tc>
          <w:tcPr>
            <w:tcW w:w="1734" w:type="pct"/>
            <w:tcBorders>
              <w:top w:val="nil"/>
              <w:left w:val="nil"/>
              <w:bottom w:val="single" w:sz="3" w:space="0" w:color="000000"/>
              <w:right w:val="nil"/>
            </w:tcBorders>
          </w:tcPr>
          <w:p w14:paraId="229265DE" w14:textId="77777777" w:rsidR="00414A9D" w:rsidRPr="00BE5399" w:rsidRDefault="00414A9D" w:rsidP="00230A84">
            <w:pPr>
              <w:spacing w:line="360" w:lineRule="auto"/>
              <w:rPr>
                <w:rFonts w:ascii="Times New Roman" w:eastAsia="Times New Roman" w:hAnsi="Times New Roman" w:cs="Times New Roman"/>
                <w:sz w:val="24"/>
                <w:szCs w:val="24"/>
              </w:rPr>
            </w:pPr>
            <w:r w:rsidRPr="00BE5399">
              <w:rPr>
                <w:rFonts w:ascii="Times New Roman" w:hAnsi="Times New Roman" w:cs="Times New Roman"/>
                <w:sz w:val="24"/>
                <w:szCs w:val="24"/>
              </w:rPr>
              <w:t>Meteorological</w:t>
            </w:r>
            <w:r w:rsidRPr="00BE5399">
              <w:rPr>
                <w:rFonts w:ascii="Times New Roman" w:hAnsi="Times New Roman" w:cs="Times New Roman"/>
                <w:spacing w:val="-15"/>
                <w:sz w:val="24"/>
                <w:szCs w:val="24"/>
              </w:rPr>
              <w:t xml:space="preserve"> </w:t>
            </w:r>
            <w:r w:rsidRPr="00BE5399">
              <w:rPr>
                <w:rFonts w:ascii="Times New Roman" w:hAnsi="Times New Roman" w:cs="Times New Roman"/>
                <w:sz w:val="24"/>
                <w:szCs w:val="24"/>
              </w:rPr>
              <w:t>Research</w:t>
            </w:r>
            <w:r w:rsidRPr="00BE5399">
              <w:rPr>
                <w:rFonts w:ascii="Times New Roman" w:hAnsi="Times New Roman" w:cs="Times New Roman"/>
                <w:spacing w:val="-14"/>
                <w:sz w:val="24"/>
                <w:szCs w:val="24"/>
              </w:rPr>
              <w:t xml:space="preserve"> </w:t>
            </w:r>
            <w:r w:rsidRPr="00BE5399">
              <w:rPr>
                <w:rFonts w:ascii="Times New Roman" w:hAnsi="Times New Roman" w:cs="Times New Roman"/>
                <w:sz w:val="24"/>
                <w:szCs w:val="24"/>
              </w:rPr>
              <w:t>Institute</w:t>
            </w:r>
          </w:p>
        </w:tc>
        <w:tc>
          <w:tcPr>
            <w:tcW w:w="502" w:type="pct"/>
            <w:tcBorders>
              <w:top w:val="nil"/>
              <w:left w:val="nil"/>
              <w:bottom w:val="single" w:sz="3" w:space="0" w:color="000000"/>
              <w:right w:val="nil"/>
            </w:tcBorders>
          </w:tcPr>
          <w:p w14:paraId="655AA959" w14:textId="77777777" w:rsidR="00414A9D" w:rsidRPr="00BE5399" w:rsidRDefault="00414A9D" w:rsidP="00230A84">
            <w:pPr>
              <w:spacing w:line="360" w:lineRule="auto"/>
              <w:rPr>
                <w:rFonts w:ascii="Times New Roman" w:eastAsia="Times New Roman" w:hAnsi="Times New Roman" w:cs="Times New Roman"/>
                <w:sz w:val="24"/>
                <w:szCs w:val="24"/>
              </w:rPr>
            </w:pPr>
            <w:r w:rsidRPr="00BE5399">
              <w:rPr>
                <w:rFonts w:ascii="Times New Roman" w:hAnsi="Times New Roman" w:cs="Times New Roman"/>
                <w:sz w:val="24"/>
                <w:szCs w:val="24"/>
              </w:rPr>
              <w:t>Japan</w:t>
            </w:r>
          </w:p>
        </w:tc>
        <w:tc>
          <w:tcPr>
            <w:tcW w:w="501" w:type="pct"/>
            <w:tcBorders>
              <w:top w:val="nil"/>
              <w:left w:val="nil"/>
              <w:bottom w:val="single" w:sz="3" w:space="0" w:color="000000"/>
              <w:right w:val="nil"/>
            </w:tcBorders>
          </w:tcPr>
          <w:p w14:paraId="10F4ECA1" w14:textId="467F2F43" w:rsidR="00414A9D" w:rsidRPr="00BE5399" w:rsidRDefault="006501DF" w:rsidP="00230A84">
            <w:pPr>
              <w:pStyle w:val="NoSpacing"/>
            </w:pPr>
            <w:r>
              <w:fldChar w:fldCharType="begin" w:fldLock="1"/>
            </w:r>
            <w:r>
              <w:instrText>ADDIN CSL_CITATION {"citationItems":[{"id":"ITEM-1","itemData":{"DOI":"10.2151/jmsj.2019-051","ISSN":"00261165","abstract":"The new Meteorological Research Institute Earth System Model version 2.0 (MRI-ESM2.0) has been developed based on previous models, MRI-CGCM3 and MRI-ESM1, which participated in the fifth phase of the Coupled Model Intercomparison Project (CMIP5). These models underwent numerous improvements meant for highly accurate climate reproducibility. This paper describes model formulation updates and evaluates basic performance of its physical components. The new model has nominal horizontal resolutions of 100 km for atmosphere and ocean components, similar to the previous models. The atmospheric vertical resolution is 80 layers, which is enhanced from the 48 layers of its predecessor. Accumulation of various improvements concerning clouds, such as a new stratocumulus cloud scheme, led to remarkable reduction in errors in shortwave, longwave, and net radiation at the top of the atmosphere. The resulting errors are sufficiently small compared with those in the CMIP5 models. The improved radiation distribution brings the accurate meridional heat transport required for the ocean and contributes to a reduced surface air temperature (SAT) bias. MRI-ESM2.0 displays realistic reproduction of both mean climate and interannual variability. For instance, the stratospheric quasi-biennial oscillation can now be realistically expressed through the enhanced vertical resolution and introduction of non-orographic gravity wave drag parameterization. For the historical experiment, MRI-ESM2.0 reasonably reproduces global SAT change for recent decades; however, cooling in the 1950s through the 1960s and warming afterward are overestimated compared with observations. MRI-ESM2.0 has been improved in many aspects over the previous models, MRICGCM3 and MRI-ESM1, and is expected to demonstrate superior performance in many experiments planned for CMIP6.","author":[{"dropping-particle":"","family":"Yukimoto","given":"Seiji","non-dropping-particle":"","parse-names":false,"suffix":""},{"dropping-particle":"","family":"Kawai","given":"Hideaki","non-dropping-particle":"","parse-names":false,"suffix":""},{"dropping-particle":"","family":"Koshiro","given":"Tsuyoshi","non-dropping-particle":"","parse-names":false,"suffix":""},{"dropping-particle":"","family":"Oshima","given":"Naga","non-dropping-particle":"","parse-names":false,"suffix":""},{"dropping-particle":"","family":"Yoshida","given":"Kohei","non-dropping-particle":"","parse-names":false,"suffix":""},{"dropping-particle":"","family":"Urakawa","given":"Shogo","non-dropping-particle":"","parse-names":false,"suffix":""},{"dropping-particle":"","family":"Tsujino","given":"Hiroyuki","non-dropping-particle":"","parse-names":false,"suffix":""},{"dropping-particle":"","family":"Deushi","given":"Makoto","non-dropping-particle":"","parse-names":false,"suffix":""},{"dropping-particle":"","family":"Tanaka","given":"Taichu","non-dropping-particle":"","parse-names":false,"suffix":""},{"dropping-particle":"","family":"Hosaka","given":"Masahiro","non-dropping-particle":"","parse-names":false,"suffix":""},{"dropping-particle":"","family":"Yabu","given":"Shokichi","non-dropping-particle":"","parse-names":false,"suffix":""},{"dropping-particle":"","family":"Yoshimura","given":"Hiromasa","non-dropping-particle":"","parse-names":false,"suffix":""},{"dropping-particle":"","family":"Shindo","given":"Eiki","non-dropping-particle":"","parse-names":false,"suffix":""},{"dropping-particle":"","family":"Mizuta","given":"Ryo","non-dropping-particle":"","parse-names":false,"suffix":""},{"dropping-particle":"","family":"Obata","given":"Atsushi","non-dropping-particle":"","parse-names":false,"suffix":""},{"dropping-particle":"","family":"Adachi","given":"Yukimasa","non-dropping-particle":"","parse-names":false,"suffix":""},{"dropping-particle":"","family":"Ishii","given":"Masayoshi","non-dropping-particle":"","parse-names":false,"suffix":""}],"container-title":"Journal of the Meteorological Society of Japan","id":"ITEM-1","issue":"5","issued":{"date-parts":[["2019"]]},"page":"931-965","title":"The meteorological research institute Earth system model version 2.0, MRI-ESM2.0: Description and basic evaluation of the physical component","type":"article-journal","volume":"97"},"uris":["http://www.mendeley.com/documents/?uuid=c2c9c2b5-0c25-40ca-9c3d-f63099951dc7"]}],"mendeley":{"formattedCitation":"(Yukimoto et al., 2019)","plainTextFormattedCitation":"(Yukimoto et al., 2019)","previouslyFormattedCitation":"(Yukimoto et al., 2019)"},"properties":{"noteIndex":0},"schema":"https://github.com/citation-style-language/schema/raw/master/csl-citation.json"}</w:instrText>
            </w:r>
            <w:r>
              <w:fldChar w:fldCharType="separate"/>
            </w:r>
            <w:r w:rsidRPr="006501DF">
              <w:rPr>
                <w:noProof/>
              </w:rPr>
              <w:t>(Yukimoto et al., 2019)</w:t>
            </w:r>
            <w:r>
              <w:fldChar w:fldCharType="end"/>
            </w:r>
          </w:p>
        </w:tc>
      </w:tr>
    </w:tbl>
    <w:p w14:paraId="03B11FC3" w14:textId="64523712" w:rsidR="00230A84" w:rsidRDefault="00230A84" w:rsidP="00482B72">
      <w:pPr>
        <w:widowControl/>
        <w:spacing w:after="160" w:line="360" w:lineRule="auto"/>
        <w:jc w:val="left"/>
        <w:rPr>
          <w:rFonts w:ascii="Times New Roman" w:eastAsiaTheme="minorHAnsi" w:hAnsi="Times New Roman" w:cs="Times New Roman"/>
          <w:kern w:val="0"/>
          <w:sz w:val="24"/>
          <w:szCs w:val="24"/>
          <w:lang w:val="en-GB" w:eastAsia="en-US"/>
        </w:rPr>
      </w:pPr>
      <w:r w:rsidRPr="00230A84">
        <w:rPr>
          <w:rFonts w:ascii="Times New Roman" w:eastAsiaTheme="minorHAnsi" w:hAnsi="Times New Roman" w:cs="Times New Roman"/>
          <w:b/>
          <w:bCs/>
          <w:kern w:val="0"/>
          <w:sz w:val="24"/>
          <w:szCs w:val="24"/>
          <w:lang w:val="en-GB" w:eastAsia="en-US"/>
        </w:rPr>
        <w:t>Appendix A:</w:t>
      </w:r>
      <w:r>
        <w:rPr>
          <w:rFonts w:ascii="Times New Roman" w:eastAsiaTheme="minorHAnsi" w:hAnsi="Times New Roman" w:cs="Times New Roman"/>
          <w:kern w:val="0"/>
          <w:sz w:val="24"/>
          <w:szCs w:val="24"/>
          <w:lang w:val="en-GB" w:eastAsia="en-US"/>
        </w:rPr>
        <w:t xml:space="preserve"> List of Global Circulation Climate Models</w:t>
      </w:r>
    </w:p>
    <w:p w14:paraId="2384E079" w14:textId="4386DE33" w:rsidR="002A2221" w:rsidRPr="00BE5399" w:rsidRDefault="00482B72" w:rsidP="00482B72">
      <w:pPr>
        <w:widowControl/>
        <w:spacing w:after="160" w:line="360" w:lineRule="auto"/>
        <w:jc w:val="left"/>
        <w:rPr>
          <w:rFonts w:ascii="Times New Roman" w:eastAsiaTheme="minorHAnsi" w:hAnsi="Times New Roman" w:cs="Times New Roman"/>
          <w:kern w:val="0"/>
          <w:sz w:val="24"/>
          <w:szCs w:val="24"/>
          <w:lang w:val="en-GB" w:eastAsia="en-US"/>
        </w:rPr>
      </w:pPr>
      <w:r w:rsidRPr="009037F0">
        <w:rPr>
          <w:rFonts w:ascii="Times New Roman" w:eastAsiaTheme="minorHAnsi" w:hAnsi="Times New Roman" w:cs="Times New Roman"/>
          <w:b/>
          <w:bCs/>
          <w:kern w:val="0"/>
          <w:sz w:val="24"/>
          <w:szCs w:val="24"/>
          <w:lang w:val="en-GB" w:eastAsia="en-US"/>
        </w:rPr>
        <w:t xml:space="preserve">Table </w:t>
      </w:r>
      <w:r w:rsidR="00230A84" w:rsidRPr="009037F0">
        <w:rPr>
          <w:rFonts w:ascii="Times New Roman" w:eastAsiaTheme="minorHAnsi" w:hAnsi="Times New Roman" w:cs="Times New Roman"/>
          <w:b/>
          <w:bCs/>
          <w:kern w:val="0"/>
          <w:sz w:val="24"/>
          <w:szCs w:val="24"/>
          <w:lang w:val="en-GB" w:eastAsia="en-US"/>
        </w:rPr>
        <w:t>A</w:t>
      </w:r>
      <w:r w:rsidRPr="009037F0">
        <w:rPr>
          <w:rFonts w:ascii="Times New Roman" w:eastAsiaTheme="minorHAnsi" w:hAnsi="Times New Roman" w:cs="Times New Roman"/>
          <w:b/>
          <w:bCs/>
          <w:kern w:val="0"/>
          <w:sz w:val="24"/>
          <w:szCs w:val="24"/>
          <w:lang w:val="en-GB" w:eastAsia="en-US"/>
        </w:rPr>
        <w:t>1:</w:t>
      </w:r>
      <w:r>
        <w:rPr>
          <w:rFonts w:ascii="Times New Roman" w:eastAsiaTheme="minorHAnsi" w:hAnsi="Times New Roman" w:cs="Times New Roman"/>
          <w:kern w:val="0"/>
          <w:sz w:val="24"/>
          <w:szCs w:val="24"/>
          <w:lang w:val="en-GB" w:eastAsia="en-US"/>
        </w:rPr>
        <w:t xml:space="preserve"> </w:t>
      </w:r>
      <w:r w:rsidRPr="009037F0">
        <w:rPr>
          <w:rFonts w:ascii="Times New Roman" w:eastAsiaTheme="minorHAnsi" w:hAnsi="Times New Roman" w:cs="Times New Roman"/>
          <w:kern w:val="0"/>
          <w:sz w:val="24"/>
          <w:szCs w:val="24"/>
          <w:lang w:val="en-GB" w:eastAsia="en-US"/>
        </w:rPr>
        <w:t>List of Global Circulation Climate Models (GCMs) used in the prediction the potential future distribution of Cassava, Whitefly (</w:t>
      </w:r>
      <w:proofErr w:type="spellStart"/>
      <w:r w:rsidRPr="009037F0">
        <w:rPr>
          <w:rFonts w:ascii="Times New Roman" w:eastAsiaTheme="minorHAnsi" w:hAnsi="Times New Roman" w:cs="Times New Roman"/>
          <w:i/>
          <w:iCs/>
          <w:kern w:val="0"/>
          <w:sz w:val="24"/>
          <w:szCs w:val="24"/>
          <w:lang w:val="en-GB" w:eastAsia="en-US"/>
        </w:rPr>
        <w:t>Bemisia</w:t>
      </w:r>
      <w:proofErr w:type="spellEnd"/>
      <w:r w:rsidRPr="009037F0">
        <w:rPr>
          <w:rFonts w:ascii="Times New Roman" w:eastAsiaTheme="minorHAnsi" w:hAnsi="Times New Roman" w:cs="Times New Roman"/>
          <w:i/>
          <w:iCs/>
          <w:kern w:val="0"/>
          <w:sz w:val="24"/>
          <w:szCs w:val="24"/>
          <w:lang w:val="en-GB" w:eastAsia="en-US"/>
        </w:rPr>
        <w:t xml:space="preserve"> </w:t>
      </w:r>
      <w:proofErr w:type="spellStart"/>
      <w:r w:rsidRPr="009037F0">
        <w:rPr>
          <w:rFonts w:ascii="Times New Roman" w:eastAsiaTheme="minorHAnsi" w:hAnsi="Times New Roman" w:cs="Times New Roman"/>
          <w:i/>
          <w:iCs/>
          <w:kern w:val="0"/>
          <w:sz w:val="24"/>
          <w:szCs w:val="24"/>
          <w:lang w:val="en-GB" w:eastAsia="en-US"/>
        </w:rPr>
        <w:t>tabaci</w:t>
      </w:r>
      <w:proofErr w:type="spellEnd"/>
      <w:r w:rsidRPr="009037F0">
        <w:rPr>
          <w:rFonts w:ascii="Times New Roman" w:eastAsiaTheme="minorHAnsi" w:hAnsi="Times New Roman" w:cs="Times New Roman"/>
          <w:kern w:val="0"/>
          <w:sz w:val="24"/>
          <w:szCs w:val="24"/>
          <w:lang w:val="en-GB" w:eastAsia="en-US"/>
        </w:rPr>
        <w:t>) and Cassava brown streak disease in Africa.</w:t>
      </w:r>
      <w:r>
        <w:rPr>
          <w:rFonts w:ascii="Times New Roman" w:eastAsiaTheme="minorHAnsi" w:hAnsi="Times New Roman" w:cs="Times New Roman"/>
          <w:kern w:val="0"/>
          <w:sz w:val="24"/>
          <w:szCs w:val="24"/>
          <w:lang w:val="en-GB" w:eastAsia="en-US"/>
        </w:rPr>
        <w:t xml:space="preserve"> </w:t>
      </w:r>
    </w:p>
    <w:p w14:paraId="1455CAA9" w14:textId="2A333514" w:rsidR="002A2221" w:rsidRPr="00BE5399" w:rsidRDefault="002A2221" w:rsidP="00482B72">
      <w:pPr>
        <w:pStyle w:val="Normal1"/>
        <w:spacing w:line="360" w:lineRule="auto"/>
        <w:ind w:firstLine="720"/>
        <w:contextualSpacing w:val="0"/>
        <w:jc w:val="both"/>
        <w:rPr>
          <w:rFonts w:ascii="Times New Roman" w:eastAsiaTheme="minorHAnsi" w:hAnsi="Times New Roman" w:cs="Times New Roman"/>
          <w:sz w:val="24"/>
          <w:szCs w:val="24"/>
          <w:lang w:val="en-GB"/>
        </w:rPr>
      </w:pPr>
    </w:p>
    <w:p w14:paraId="22649F40" w14:textId="48E844CC" w:rsidR="002A2221" w:rsidRPr="00BE5399" w:rsidRDefault="00414A9D" w:rsidP="00482B72">
      <w:pPr>
        <w:widowControl/>
        <w:tabs>
          <w:tab w:val="left" w:pos="9060"/>
        </w:tabs>
        <w:spacing w:after="160" w:line="360" w:lineRule="auto"/>
        <w:jc w:val="left"/>
        <w:rPr>
          <w:rFonts w:ascii="Times New Roman" w:eastAsiaTheme="minorHAnsi" w:hAnsi="Times New Roman" w:cs="Times New Roman"/>
          <w:sz w:val="24"/>
          <w:szCs w:val="24"/>
          <w:lang w:val="en-GB"/>
        </w:rPr>
        <w:sectPr w:rsidR="002A2221" w:rsidRPr="00BE5399" w:rsidSect="001F7CCF">
          <w:pgSz w:w="16838" w:h="11906" w:orient="landscape"/>
          <w:pgMar w:top="1276" w:right="1440" w:bottom="1440" w:left="1440" w:header="709" w:footer="709" w:gutter="0"/>
          <w:cols w:space="708"/>
          <w:docGrid w:linePitch="360"/>
        </w:sectPr>
      </w:pPr>
      <w:r w:rsidRPr="00BE5399">
        <w:rPr>
          <w:rFonts w:ascii="Times New Roman" w:eastAsiaTheme="minorHAnsi" w:hAnsi="Times New Roman" w:cs="Times New Roman"/>
          <w:sz w:val="24"/>
          <w:szCs w:val="24"/>
          <w:lang w:val="en-GB"/>
        </w:rPr>
        <w:tab/>
      </w:r>
      <w:r w:rsidRPr="00BE5399">
        <w:rPr>
          <w:rFonts w:ascii="Times New Roman" w:eastAsiaTheme="minorHAnsi" w:hAnsi="Times New Roman" w:cs="Times New Roman"/>
          <w:sz w:val="24"/>
          <w:szCs w:val="24"/>
          <w:lang w:val="en-GB"/>
        </w:rPr>
        <w:tab/>
      </w:r>
    </w:p>
    <w:p w14:paraId="0987FD43" w14:textId="77777777" w:rsidR="002A2221" w:rsidRPr="00BE5399" w:rsidRDefault="002A2221" w:rsidP="00482B72">
      <w:pPr>
        <w:widowControl/>
        <w:spacing w:after="160" w:line="360" w:lineRule="auto"/>
        <w:jc w:val="left"/>
        <w:rPr>
          <w:rFonts w:ascii="Times New Roman" w:eastAsiaTheme="minorHAnsi" w:hAnsi="Times New Roman" w:cs="Times New Roman"/>
          <w:kern w:val="0"/>
          <w:sz w:val="24"/>
          <w:szCs w:val="24"/>
          <w:lang w:val="en-GB" w:eastAsia="en-US"/>
        </w:rPr>
      </w:pPr>
    </w:p>
    <w:p w14:paraId="2ADE38BB" w14:textId="6AE94BD5" w:rsidR="00E43452" w:rsidRPr="00230A84" w:rsidRDefault="00230A84" w:rsidP="00230A84">
      <w:pPr>
        <w:pStyle w:val="Normal1"/>
        <w:spacing w:line="360" w:lineRule="auto"/>
        <w:contextualSpacing w:val="0"/>
        <w:jc w:val="both"/>
        <w:rPr>
          <w:rFonts w:ascii="Times New Roman" w:eastAsiaTheme="minorHAnsi" w:hAnsi="Times New Roman" w:cs="Times New Roman"/>
          <w:b/>
          <w:bCs/>
          <w:sz w:val="24"/>
          <w:szCs w:val="24"/>
          <w:lang w:val="en-GB"/>
        </w:rPr>
      </w:pPr>
      <w:r w:rsidRPr="00230A84">
        <w:rPr>
          <w:rFonts w:ascii="Times New Roman" w:eastAsiaTheme="minorHAnsi" w:hAnsi="Times New Roman" w:cs="Times New Roman"/>
          <w:b/>
          <w:bCs/>
          <w:sz w:val="24"/>
          <w:szCs w:val="24"/>
          <w:lang w:val="en-GB"/>
        </w:rPr>
        <w:t>Appendix B</w:t>
      </w:r>
      <w:r w:rsidR="00734E35">
        <w:rPr>
          <w:rFonts w:ascii="Times New Roman" w:eastAsiaTheme="minorHAnsi" w:hAnsi="Times New Roman" w:cs="Times New Roman"/>
          <w:b/>
          <w:bCs/>
          <w:sz w:val="24"/>
          <w:szCs w:val="24"/>
          <w:lang w:val="en-GB"/>
        </w:rPr>
        <w:t xml:space="preserve">: </w:t>
      </w:r>
      <w:r w:rsidR="00734E35" w:rsidRPr="00BE5399">
        <w:rPr>
          <w:rFonts w:ascii="Times New Roman" w:eastAsiaTheme="minorHAnsi" w:hAnsi="Times New Roman" w:cs="Times New Roman"/>
          <w:sz w:val="24"/>
          <w:szCs w:val="24"/>
          <w:lang w:val="en-GB"/>
        </w:rPr>
        <w:t xml:space="preserve"> </w:t>
      </w:r>
      <w:r w:rsidR="00734E35">
        <w:rPr>
          <w:rFonts w:ascii="Times New Roman" w:eastAsiaTheme="minorHAnsi" w:hAnsi="Times New Roman" w:cs="Times New Roman"/>
          <w:sz w:val="24"/>
          <w:szCs w:val="24"/>
          <w:lang w:val="en-GB"/>
        </w:rPr>
        <w:t>Supplementary figures</w:t>
      </w:r>
    </w:p>
    <w:p w14:paraId="0260F5EC" w14:textId="463FA5DE" w:rsidR="008A2191" w:rsidRPr="00BE5399" w:rsidRDefault="008A2191" w:rsidP="00482B72">
      <w:pPr>
        <w:widowControl/>
        <w:autoSpaceDE w:val="0"/>
        <w:autoSpaceDN w:val="0"/>
        <w:adjustRightInd w:val="0"/>
        <w:spacing w:line="360" w:lineRule="auto"/>
        <w:jc w:val="left"/>
        <w:rPr>
          <w:rFonts w:ascii="Times New Roman" w:eastAsiaTheme="minorHAnsi" w:hAnsi="Times New Roman" w:cs="Times New Roman"/>
          <w:kern w:val="0"/>
          <w:sz w:val="24"/>
          <w:szCs w:val="24"/>
          <w:lang w:val="en-ZA" w:eastAsia="en-US"/>
        </w:rPr>
      </w:pPr>
    </w:p>
    <w:p w14:paraId="41D967F3" w14:textId="2780C350" w:rsidR="006762DE" w:rsidRPr="00BE5399" w:rsidRDefault="006762DE" w:rsidP="00482B72">
      <w:pPr>
        <w:spacing w:line="360" w:lineRule="auto"/>
        <w:rPr>
          <w:rFonts w:ascii="Times New Roman" w:hAnsi="Times New Roman" w:cs="Times New Roman"/>
          <w:sz w:val="24"/>
          <w:szCs w:val="24"/>
        </w:rPr>
      </w:pPr>
    </w:p>
    <w:p w14:paraId="6E3EA5BA" w14:textId="77777777" w:rsidR="00FD2618" w:rsidRPr="00BE5399" w:rsidRDefault="00FD2618" w:rsidP="00482B72">
      <w:pPr>
        <w:pStyle w:val="Normal1"/>
        <w:spacing w:line="360" w:lineRule="auto"/>
        <w:contextualSpacing w:val="0"/>
        <w:rPr>
          <w:rFonts w:ascii="Times New Roman" w:hAnsi="Times New Roman" w:cs="Times New Roman"/>
          <w:sz w:val="24"/>
          <w:szCs w:val="24"/>
          <w:lang w:val="en-ZA"/>
        </w:rPr>
      </w:pPr>
      <w:r w:rsidRPr="00BE5399">
        <w:rPr>
          <w:rFonts w:ascii="Times New Roman" w:hAnsi="Times New Roman" w:cs="Times New Roman"/>
          <w:noProof/>
          <w:sz w:val="24"/>
          <w:szCs w:val="24"/>
        </w:rPr>
        <w:drawing>
          <wp:inline distT="0" distB="0" distL="0" distR="0" wp14:anchorId="71245005" wp14:editId="3F0640C9">
            <wp:extent cx="5378450" cy="3585633"/>
            <wp:effectExtent l="0" t="0" r="0" b="0"/>
            <wp:docPr id="8" name="Picture 8"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 engineering drawing&#10;&#10;Description automatically generated"/>
                    <pic:cNvPicPr/>
                  </pic:nvPicPr>
                  <pic:blipFill>
                    <a:blip r:embed="rId11"/>
                    <a:stretch>
                      <a:fillRect/>
                    </a:stretch>
                  </pic:blipFill>
                  <pic:spPr>
                    <a:xfrm>
                      <a:off x="0" y="0"/>
                      <a:ext cx="5456809" cy="3637872"/>
                    </a:xfrm>
                    <a:prstGeom prst="rect">
                      <a:avLst/>
                    </a:prstGeom>
                  </pic:spPr>
                </pic:pic>
              </a:graphicData>
            </a:graphic>
          </wp:inline>
        </w:drawing>
      </w:r>
    </w:p>
    <w:p w14:paraId="7468BCEA" w14:textId="046C26AC" w:rsidR="00FD2618" w:rsidRPr="00BE5399" w:rsidRDefault="00FD2618" w:rsidP="00482B72">
      <w:pPr>
        <w:pStyle w:val="Normal1"/>
        <w:spacing w:line="360" w:lineRule="auto"/>
        <w:contextualSpacing w:val="0"/>
        <w:rPr>
          <w:rFonts w:ascii="Times New Roman" w:hAnsi="Times New Roman" w:cs="Times New Roman"/>
          <w:sz w:val="24"/>
          <w:szCs w:val="24"/>
          <w:lang w:val="en-ZA"/>
        </w:rPr>
      </w:pPr>
      <w:r w:rsidRPr="00BE5399">
        <w:rPr>
          <w:rFonts w:ascii="Times New Roman" w:hAnsi="Times New Roman" w:cs="Times New Roman"/>
          <w:b/>
          <w:bCs/>
          <w:sz w:val="24"/>
          <w:szCs w:val="24"/>
          <w:lang w:val="en-ZA"/>
        </w:rPr>
        <w:t xml:space="preserve">Figure </w:t>
      </w:r>
      <w:r w:rsidR="00734E35">
        <w:rPr>
          <w:rFonts w:ascii="Times New Roman" w:hAnsi="Times New Roman" w:cs="Times New Roman"/>
          <w:b/>
          <w:bCs/>
          <w:sz w:val="24"/>
          <w:szCs w:val="24"/>
          <w:lang w:val="en-ZA"/>
        </w:rPr>
        <w:t>B</w:t>
      </w:r>
      <w:r w:rsidR="00112BD1" w:rsidRPr="00BE5399">
        <w:rPr>
          <w:rFonts w:ascii="Times New Roman" w:hAnsi="Times New Roman" w:cs="Times New Roman"/>
          <w:b/>
          <w:bCs/>
          <w:sz w:val="24"/>
          <w:szCs w:val="24"/>
          <w:lang w:val="en-ZA"/>
        </w:rPr>
        <w:t>1</w:t>
      </w:r>
      <w:r w:rsidRPr="00BE5399">
        <w:rPr>
          <w:rFonts w:ascii="Times New Roman" w:hAnsi="Times New Roman" w:cs="Times New Roman"/>
          <w:b/>
          <w:bCs/>
          <w:sz w:val="24"/>
          <w:szCs w:val="24"/>
          <w:lang w:val="en-ZA"/>
        </w:rPr>
        <w:t xml:space="preserve">. </w:t>
      </w:r>
      <w:r w:rsidRPr="00BE5399">
        <w:rPr>
          <w:rFonts w:ascii="Times New Roman" w:hAnsi="Times New Roman" w:cs="Times New Roman"/>
          <w:sz w:val="24"/>
          <w:szCs w:val="24"/>
          <w:lang w:val="en-ZA"/>
        </w:rPr>
        <w:t>Receiver operating characteristic curve and AUC value under the current period (1970 - 2000) for cassava occurrence data.</w:t>
      </w:r>
    </w:p>
    <w:p w14:paraId="63C0B48B" w14:textId="77777777" w:rsidR="0056479F" w:rsidRPr="00BE5399" w:rsidRDefault="0056479F" w:rsidP="00482B72">
      <w:pPr>
        <w:pStyle w:val="Normal1"/>
        <w:spacing w:line="360" w:lineRule="auto"/>
        <w:contextualSpacing w:val="0"/>
        <w:jc w:val="both"/>
        <w:rPr>
          <w:rFonts w:ascii="Times New Roman" w:hAnsi="Times New Roman" w:cs="Times New Roman"/>
          <w:sz w:val="24"/>
          <w:szCs w:val="24"/>
          <w:lang w:val="en-ZA"/>
        </w:rPr>
      </w:pPr>
    </w:p>
    <w:p w14:paraId="202C826C" w14:textId="77777777" w:rsidR="00AD290C" w:rsidRPr="00BE5399" w:rsidRDefault="00AD290C" w:rsidP="00482B72">
      <w:pPr>
        <w:pStyle w:val="Normal1"/>
        <w:spacing w:line="360" w:lineRule="auto"/>
        <w:contextualSpacing w:val="0"/>
        <w:jc w:val="both"/>
        <w:rPr>
          <w:rFonts w:ascii="Times New Roman" w:hAnsi="Times New Roman" w:cs="Times New Roman"/>
          <w:sz w:val="24"/>
          <w:szCs w:val="24"/>
          <w:lang w:val="en-ZA"/>
        </w:rPr>
      </w:pPr>
    </w:p>
    <w:p w14:paraId="5D7A938F" w14:textId="77777777" w:rsidR="00AD290C" w:rsidRPr="00BE5399" w:rsidRDefault="00AD290C" w:rsidP="00482B72">
      <w:pPr>
        <w:pStyle w:val="Normal1"/>
        <w:spacing w:line="360" w:lineRule="auto"/>
        <w:contextualSpacing w:val="0"/>
        <w:jc w:val="both"/>
        <w:rPr>
          <w:rFonts w:ascii="Times New Roman" w:hAnsi="Times New Roman" w:cs="Times New Roman"/>
          <w:sz w:val="24"/>
          <w:szCs w:val="24"/>
          <w:lang w:val="en-ZA"/>
        </w:rPr>
      </w:pPr>
    </w:p>
    <w:p w14:paraId="216E3BB6" w14:textId="77777777" w:rsidR="00AD290C" w:rsidRPr="00BE5399" w:rsidRDefault="00AD290C" w:rsidP="00482B72">
      <w:pPr>
        <w:pStyle w:val="Normal1"/>
        <w:spacing w:line="360" w:lineRule="auto"/>
        <w:contextualSpacing w:val="0"/>
        <w:jc w:val="both"/>
        <w:rPr>
          <w:rFonts w:ascii="Times New Roman" w:hAnsi="Times New Roman" w:cs="Times New Roman"/>
          <w:sz w:val="24"/>
          <w:szCs w:val="24"/>
          <w:lang w:val="en-ZA"/>
        </w:rPr>
      </w:pPr>
    </w:p>
    <w:p w14:paraId="720A9F40" w14:textId="16AACD8F" w:rsidR="00711E13" w:rsidRPr="00BE5399" w:rsidRDefault="000B57BC" w:rsidP="00482B72">
      <w:pPr>
        <w:pStyle w:val="Normal1"/>
        <w:spacing w:line="360" w:lineRule="auto"/>
        <w:contextualSpacing w:val="0"/>
        <w:rPr>
          <w:rFonts w:ascii="Times New Roman" w:hAnsi="Times New Roman" w:cs="Times New Roman"/>
          <w:i/>
          <w:iCs/>
          <w:sz w:val="24"/>
          <w:szCs w:val="24"/>
          <w:lang w:val="en-ZA"/>
        </w:rPr>
      </w:pPr>
      <w:r w:rsidRPr="00BE5399">
        <w:rPr>
          <w:rFonts w:ascii="Times New Roman" w:hAnsi="Times New Roman" w:cs="Times New Roman"/>
          <w:i/>
          <w:iCs/>
          <w:noProof/>
          <w:sz w:val="24"/>
          <w:szCs w:val="24"/>
          <w:lang w:val="en-ZA"/>
        </w:rPr>
        <w:lastRenderedPageBreak/>
        <w:drawing>
          <wp:inline distT="0" distB="0" distL="0" distR="0" wp14:anchorId="319CB720" wp14:editId="6E56A37A">
            <wp:extent cx="5731510" cy="3955796"/>
            <wp:effectExtent l="0" t="0" r="2540" b="6985"/>
            <wp:docPr id="18285329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532965" name="Picture 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3955796"/>
                    </a:xfrm>
                    <a:prstGeom prst="rect">
                      <a:avLst/>
                    </a:prstGeom>
                  </pic:spPr>
                </pic:pic>
              </a:graphicData>
            </a:graphic>
          </wp:inline>
        </w:drawing>
      </w:r>
    </w:p>
    <w:p w14:paraId="18D09A60" w14:textId="45E49ED7" w:rsidR="00FD2618" w:rsidRPr="00BE5399" w:rsidRDefault="00FD2618" w:rsidP="00482B72">
      <w:pPr>
        <w:pStyle w:val="Normal1"/>
        <w:spacing w:line="360" w:lineRule="auto"/>
        <w:contextualSpacing w:val="0"/>
        <w:rPr>
          <w:rFonts w:ascii="Times New Roman" w:hAnsi="Times New Roman" w:cs="Times New Roman"/>
          <w:sz w:val="24"/>
          <w:szCs w:val="24"/>
          <w:lang w:val="en-ZA"/>
        </w:rPr>
      </w:pPr>
      <w:r w:rsidRPr="00BE5399">
        <w:rPr>
          <w:rFonts w:ascii="Times New Roman" w:hAnsi="Times New Roman" w:cs="Times New Roman"/>
          <w:b/>
          <w:bCs/>
          <w:sz w:val="24"/>
          <w:szCs w:val="24"/>
          <w:lang w:val="en-ZA"/>
        </w:rPr>
        <w:t xml:space="preserve">Figure </w:t>
      </w:r>
      <w:r w:rsidR="00734E35">
        <w:rPr>
          <w:rFonts w:ascii="Times New Roman" w:hAnsi="Times New Roman" w:cs="Times New Roman"/>
          <w:b/>
          <w:bCs/>
          <w:sz w:val="24"/>
          <w:szCs w:val="24"/>
          <w:lang w:val="en-ZA"/>
        </w:rPr>
        <w:t>B</w:t>
      </w:r>
      <w:r w:rsidR="00C26589" w:rsidRPr="00BE5399">
        <w:rPr>
          <w:rFonts w:ascii="Times New Roman" w:hAnsi="Times New Roman" w:cs="Times New Roman"/>
          <w:b/>
          <w:bCs/>
          <w:sz w:val="24"/>
          <w:szCs w:val="24"/>
          <w:lang w:val="en-ZA"/>
        </w:rPr>
        <w:t>2</w:t>
      </w:r>
      <w:r w:rsidRPr="00BE5399">
        <w:rPr>
          <w:rFonts w:ascii="Times New Roman" w:hAnsi="Times New Roman" w:cs="Times New Roman"/>
          <w:sz w:val="24"/>
          <w:szCs w:val="24"/>
          <w:lang w:val="en-ZA"/>
        </w:rPr>
        <w:t>. Comparison of predictive capacity of six models using cassava occurrence records.</w:t>
      </w:r>
      <w:r w:rsidR="008A2191" w:rsidRPr="00BE5399">
        <w:rPr>
          <w:rFonts w:ascii="Times New Roman" w:hAnsi="Times New Roman" w:cs="Times New Roman"/>
          <w:sz w:val="24"/>
          <w:szCs w:val="24"/>
          <w:lang w:val="en-ZA"/>
        </w:rPr>
        <w:t xml:space="preserve"> </w:t>
      </w:r>
      <w:r w:rsidR="00545D1E" w:rsidRPr="00BE5399">
        <w:rPr>
          <w:rFonts w:ascii="Times New Roman" w:hAnsi="Times New Roman" w:cs="Times New Roman"/>
          <w:sz w:val="24"/>
          <w:szCs w:val="24"/>
          <w:lang w:val="en-ZA"/>
        </w:rPr>
        <w:t>A</w:t>
      </w:r>
      <w:r w:rsidR="008A2191" w:rsidRPr="00BE5399">
        <w:rPr>
          <w:rFonts w:ascii="Times New Roman" w:hAnsi="Times New Roman" w:cs="Times New Roman"/>
          <w:sz w:val="24"/>
          <w:szCs w:val="24"/>
          <w:lang w:val="en-ZA"/>
        </w:rPr>
        <w:t xml:space="preserve">) </w:t>
      </w:r>
      <w:r w:rsidR="006C68C1" w:rsidRPr="00BE5399">
        <w:rPr>
          <w:rFonts w:ascii="Times New Roman" w:hAnsi="Times New Roman" w:cs="Times New Roman"/>
          <w:sz w:val="24"/>
          <w:szCs w:val="24"/>
          <w:lang w:val="en-ZA"/>
        </w:rPr>
        <w:t xml:space="preserve">rf </w:t>
      </w:r>
      <w:r w:rsidR="00545D1E" w:rsidRPr="00BE5399">
        <w:rPr>
          <w:rFonts w:ascii="Times New Roman" w:hAnsi="Times New Roman" w:cs="Times New Roman"/>
          <w:sz w:val="24"/>
          <w:szCs w:val="24"/>
          <w:lang w:val="en-ZA"/>
        </w:rPr>
        <w:t>B</w:t>
      </w:r>
      <w:r w:rsidR="008A2191" w:rsidRPr="00BE5399">
        <w:rPr>
          <w:rFonts w:ascii="Times New Roman" w:hAnsi="Times New Roman" w:cs="Times New Roman"/>
          <w:sz w:val="24"/>
          <w:szCs w:val="24"/>
          <w:lang w:val="en-ZA"/>
        </w:rPr>
        <w:t xml:space="preserve">) </w:t>
      </w:r>
      <w:proofErr w:type="spellStart"/>
      <w:r w:rsidR="006C68C1" w:rsidRPr="00BE5399">
        <w:rPr>
          <w:rFonts w:ascii="Times New Roman" w:hAnsi="Times New Roman" w:cs="Times New Roman"/>
          <w:sz w:val="24"/>
          <w:szCs w:val="24"/>
          <w:lang w:val="en-ZA"/>
        </w:rPr>
        <w:t>brt</w:t>
      </w:r>
      <w:proofErr w:type="spellEnd"/>
      <w:r w:rsidR="006C68C1" w:rsidRPr="00BE5399">
        <w:rPr>
          <w:rFonts w:ascii="Times New Roman" w:hAnsi="Times New Roman" w:cs="Times New Roman"/>
          <w:sz w:val="24"/>
          <w:szCs w:val="24"/>
          <w:lang w:val="en-ZA"/>
        </w:rPr>
        <w:t xml:space="preserve"> </w:t>
      </w:r>
      <w:r w:rsidR="00545D1E" w:rsidRPr="00BE5399">
        <w:rPr>
          <w:rFonts w:ascii="Times New Roman" w:hAnsi="Times New Roman" w:cs="Times New Roman"/>
          <w:sz w:val="24"/>
          <w:szCs w:val="24"/>
          <w:lang w:val="en-ZA"/>
        </w:rPr>
        <w:t>C</w:t>
      </w:r>
      <w:r w:rsidR="008A2191" w:rsidRPr="00BE5399">
        <w:rPr>
          <w:rFonts w:ascii="Times New Roman" w:hAnsi="Times New Roman" w:cs="Times New Roman"/>
          <w:sz w:val="24"/>
          <w:szCs w:val="24"/>
          <w:lang w:val="en-ZA"/>
        </w:rPr>
        <w:t xml:space="preserve">) </w:t>
      </w:r>
      <w:r w:rsidR="006C68C1" w:rsidRPr="00BE5399">
        <w:rPr>
          <w:rFonts w:ascii="Times New Roman" w:hAnsi="Times New Roman" w:cs="Times New Roman"/>
          <w:sz w:val="24"/>
          <w:szCs w:val="24"/>
          <w:lang w:val="en-ZA"/>
        </w:rPr>
        <w:t xml:space="preserve">maxent </w:t>
      </w:r>
      <w:r w:rsidR="00545D1E" w:rsidRPr="00BE5399">
        <w:rPr>
          <w:rFonts w:ascii="Times New Roman" w:hAnsi="Times New Roman" w:cs="Times New Roman"/>
          <w:sz w:val="24"/>
          <w:szCs w:val="24"/>
          <w:lang w:val="en-ZA"/>
        </w:rPr>
        <w:t>D</w:t>
      </w:r>
      <w:r w:rsidR="008A2191" w:rsidRPr="00BE5399">
        <w:rPr>
          <w:rFonts w:ascii="Times New Roman" w:hAnsi="Times New Roman" w:cs="Times New Roman"/>
          <w:sz w:val="24"/>
          <w:szCs w:val="24"/>
          <w:lang w:val="en-ZA"/>
        </w:rPr>
        <w:t>)</w:t>
      </w:r>
      <w:r w:rsidR="006C68C1" w:rsidRPr="00BE5399">
        <w:rPr>
          <w:rFonts w:ascii="Times New Roman" w:hAnsi="Times New Roman" w:cs="Times New Roman"/>
          <w:sz w:val="24"/>
          <w:szCs w:val="24"/>
          <w:lang w:val="en-ZA"/>
        </w:rPr>
        <w:t xml:space="preserve"> </w:t>
      </w:r>
      <w:proofErr w:type="spellStart"/>
      <w:r w:rsidR="006C68C1" w:rsidRPr="00BE5399">
        <w:rPr>
          <w:rFonts w:ascii="Times New Roman" w:hAnsi="Times New Roman" w:cs="Times New Roman"/>
          <w:sz w:val="24"/>
          <w:szCs w:val="24"/>
          <w:lang w:val="en-ZA"/>
        </w:rPr>
        <w:t>svm</w:t>
      </w:r>
      <w:proofErr w:type="spellEnd"/>
      <w:r w:rsidR="008A2191" w:rsidRPr="00BE5399">
        <w:rPr>
          <w:rFonts w:ascii="Times New Roman" w:hAnsi="Times New Roman" w:cs="Times New Roman"/>
          <w:sz w:val="24"/>
          <w:szCs w:val="24"/>
          <w:lang w:val="en-ZA"/>
        </w:rPr>
        <w:t xml:space="preserve"> </w:t>
      </w:r>
      <w:r w:rsidR="00545D1E" w:rsidRPr="00BE5399">
        <w:rPr>
          <w:rFonts w:ascii="Times New Roman" w:hAnsi="Times New Roman" w:cs="Times New Roman"/>
          <w:sz w:val="24"/>
          <w:szCs w:val="24"/>
          <w:lang w:val="en-ZA"/>
        </w:rPr>
        <w:t>E</w:t>
      </w:r>
      <w:r w:rsidR="008A2191" w:rsidRPr="00BE5399">
        <w:rPr>
          <w:rFonts w:ascii="Times New Roman" w:hAnsi="Times New Roman" w:cs="Times New Roman"/>
          <w:sz w:val="24"/>
          <w:szCs w:val="24"/>
          <w:lang w:val="en-ZA"/>
        </w:rPr>
        <w:t xml:space="preserve">) </w:t>
      </w:r>
      <w:r w:rsidR="006C68C1" w:rsidRPr="00BE5399">
        <w:rPr>
          <w:rFonts w:ascii="Times New Roman" w:hAnsi="Times New Roman" w:cs="Times New Roman"/>
          <w:sz w:val="24"/>
          <w:szCs w:val="24"/>
          <w:lang w:val="en-ZA"/>
        </w:rPr>
        <w:t xml:space="preserve">cart and </w:t>
      </w:r>
      <w:r w:rsidR="00545D1E" w:rsidRPr="00BE5399">
        <w:rPr>
          <w:rFonts w:ascii="Times New Roman" w:hAnsi="Times New Roman" w:cs="Times New Roman"/>
          <w:sz w:val="24"/>
          <w:szCs w:val="24"/>
          <w:lang w:val="en-ZA"/>
        </w:rPr>
        <w:t>F</w:t>
      </w:r>
      <w:r w:rsidR="008A2191" w:rsidRPr="00BE5399">
        <w:rPr>
          <w:rFonts w:ascii="Times New Roman" w:hAnsi="Times New Roman" w:cs="Times New Roman"/>
          <w:sz w:val="24"/>
          <w:szCs w:val="24"/>
          <w:lang w:val="en-ZA"/>
        </w:rPr>
        <w:t>)</w:t>
      </w:r>
      <w:r w:rsidR="006C68C1" w:rsidRPr="00BE5399">
        <w:rPr>
          <w:rFonts w:ascii="Times New Roman" w:hAnsi="Times New Roman" w:cs="Times New Roman"/>
          <w:sz w:val="24"/>
          <w:szCs w:val="24"/>
          <w:lang w:val="en-ZA"/>
        </w:rPr>
        <w:t xml:space="preserve"> mahal.</w:t>
      </w:r>
    </w:p>
    <w:p w14:paraId="1D91DA86" w14:textId="6CFE8801" w:rsidR="00FD2618" w:rsidRPr="00BE5399" w:rsidRDefault="00FD2618" w:rsidP="00482B72">
      <w:pPr>
        <w:spacing w:line="360" w:lineRule="auto"/>
        <w:rPr>
          <w:rFonts w:ascii="Times New Roman" w:hAnsi="Times New Roman" w:cs="Times New Roman"/>
          <w:sz w:val="24"/>
          <w:szCs w:val="24"/>
          <w:lang w:val="en-ZA"/>
        </w:rPr>
      </w:pPr>
      <w:r w:rsidRPr="00BE5399">
        <w:rPr>
          <w:rFonts w:ascii="Times New Roman" w:hAnsi="Times New Roman" w:cs="Times New Roman"/>
          <w:sz w:val="24"/>
          <w:szCs w:val="24"/>
          <w:lang w:val="en-ZA"/>
        </w:rPr>
        <w:br w:type="page"/>
      </w:r>
    </w:p>
    <w:p w14:paraId="7F7918B9" w14:textId="1C78FD30" w:rsidR="00FD2618" w:rsidRPr="00BE5399" w:rsidRDefault="004C2BAD" w:rsidP="00482B72">
      <w:pPr>
        <w:pStyle w:val="Normal1"/>
        <w:spacing w:line="360" w:lineRule="auto"/>
        <w:contextualSpacing w:val="0"/>
        <w:jc w:val="center"/>
        <w:rPr>
          <w:rFonts w:ascii="Times New Roman" w:hAnsi="Times New Roman" w:cs="Times New Roman"/>
          <w:sz w:val="24"/>
          <w:szCs w:val="24"/>
          <w:lang w:val="en-ZA"/>
        </w:rPr>
      </w:pPr>
      <w:r w:rsidRPr="00BE5399">
        <w:rPr>
          <w:rFonts w:ascii="Times New Roman" w:hAnsi="Times New Roman" w:cs="Times New Roman"/>
          <w:noProof/>
          <w:sz w:val="24"/>
          <w:szCs w:val="24"/>
          <w:lang w:val="en-ZA"/>
        </w:rPr>
        <w:lastRenderedPageBreak/>
        <w:drawing>
          <wp:inline distT="0" distB="0" distL="0" distR="0" wp14:anchorId="6895D016" wp14:editId="115B158E">
            <wp:extent cx="5731510" cy="3955796"/>
            <wp:effectExtent l="0" t="0" r="2540" b="6985"/>
            <wp:docPr id="6435476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547671" name="Picture 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3955796"/>
                    </a:xfrm>
                    <a:prstGeom prst="rect">
                      <a:avLst/>
                    </a:prstGeom>
                  </pic:spPr>
                </pic:pic>
              </a:graphicData>
            </a:graphic>
          </wp:inline>
        </w:drawing>
      </w:r>
    </w:p>
    <w:p w14:paraId="4E6CFA52" w14:textId="3855D867" w:rsidR="00FD7ED7" w:rsidRPr="00BE5399" w:rsidRDefault="00FD2618" w:rsidP="00482B72">
      <w:pPr>
        <w:pStyle w:val="Normal1"/>
        <w:spacing w:line="360" w:lineRule="auto"/>
        <w:contextualSpacing w:val="0"/>
        <w:rPr>
          <w:rFonts w:ascii="Times New Roman" w:hAnsi="Times New Roman" w:cs="Times New Roman"/>
          <w:sz w:val="24"/>
          <w:szCs w:val="24"/>
          <w:lang w:val="en-ZA"/>
        </w:rPr>
      </w:pPr>
      <w:r w:rsidRPr="00BE5399">
        <w:rPr>
          <w:rFonts w:ascii="Times New Roman" w:hAnsi="Times New Roman" w:cs="Times New Roman"/>
          <w:b/>
          <w:bCs/>
          <w:sz w:val="24"/>
          <w:szCs w:val="24"/>
          <w:lang w:val="en-ZA"/>
        </w:rPr>
        <w:t xml:space="preserve">Figure </w:t>
      </w:r>
      <w:r w:rsidR="00734E35">
        <w:rPr>
          <w:rFonts w:ascii="Times New Roman" w:hAnsi="Times New Roman" w:cs="Times New Roman"/>
          <w:b/>
          <w:bCs/>
          <w:sz w:val="24"/>
          <w:szCs w:val="24"/>
          <w:lang w:val="en-ZA"/>
        </w:rPr>
        <w:t>B</w:t>
      </w:r>
      <w:r w:rsidR="00C26589" w:rsidRPr="00BE5399">
        <w:rPr>
          <w:rFonts w:ascii="Times New Roman" w:hAnsi="Times New Roman" w:cs="Times New Roman"/>
          <w:b/>
          <w:bCs/>
          <w:sz w:val="24"/>
          <w:szCs w:val="24"/>
          <w:lang w:val="en-ZA"/>
        </w:rPr>
        <w:t>3</w:t>
      </w:r>
      <w:r w:rsidRPr="00BE5399">
        <w:rPr>
          <w:rFonts w:ascii="Times New Roman" w:hAnsi="Times New Roman" w:cs="Times New Roman"/>
          <w:b/>
          <w:bCs/>
          <w:sz w:val="24"/>
          <w:szCs w:val="24"/>
          <w:lang w:val="en-ZA"/>
        </w:rPr>
        <w:t>.</w:t>
      </w:r>
      <w:r w:rsidRPr="00BE5399">
        <w:rPr>
          <w:rFonts w:ascii="Times New Roman" w:hAnsi="Times New Roman" w:cs="Times New Roman"/>
          <w:sz w:val="24"/>
          <w:szCs w:val="24"/>
          <w:lang w:val="en-ZA"/>
        </w:rPr>
        <w:t xml:space="preserve"> Comparison of predictive capacity of six models using cassava occurrence records.</w:t>
      </w:r>
      <w:r w:rsidR="008A2191" w:rsidRPr="00BE5399">
        <w:rPr>
          <w:rFonts w:ascii="Times New Roman" w:hAnsi="Times New Roman" w:cs="Times New Roman"/>
          <w:sz w:val="24"/>
          <w:szCs w:val="24"/>
          <w:lang w:val="en-ZA"/>
        </w:rPr>
        <w:t xml:space="preserve"> </w:t>
      </w:r>
      <w:r w:rsidR="00545D1E" w:rsidRPr="00BE5399">
        <w:rPr>
          <w:rFonts w:ascii="Times New Roman" w:hAnsi="Times New Roman" w:cs="Times New Roman"/>
          <w:sz w:val="24"/>
          <w:szCs w:val="24"/>
          <w:lang w:val="en-ZA"/>
        </w:rPr>
        <w:t>A</w:t>
      </w:r>
      <w:r w:rsidR="008A2191" w:rsidRPr="00BE5399">
        <w:rPr>
          <w:rFonts w:ascii="Times New Roman" w:hAnsi="Times New Roman" w:cs="Times New Roman"/>
          <w:sz w:val="24"/>
          <w:szCs w:val="24"/>
          <w:lang w:val="en-ZA"/>
        </w:rPr>
        <w:t xml:space="preserve">) </w:t>
      </w:r>
      <w:proofErr w:type="spellStart"/>
      <w:r w:rsidR="006C68C1" w:rsidRPr="00BE5399">
        <w:rPr>
          <w:rFonts w:ascii="Times New Roman" w:hAnsi="Times New Roman" w:cs="Times New Roman"/>
          <w:sz w:val="24"/>
          <w:szCs w:val="24"/>
          <w:lang w:val="en-ZA"/>
        </w:rPr>
        <w:t>bioclim</w:t>
      </w:r>
      <w:proofErr w:type="spellEnd"/>
      <w:r w:rsidR="006C68C1" w:rsidRPr="00BE5399">
        <w:rPr>
          <w:rFonts w:ascii="Times New Roman" w:hAnsi="Times New Roman" w:cs="Times New Roman"/>
          <w:sz w:val="24"/>
          <w:szCs w:val="24"/>
          <w:lang w:val="en-ZA"/>
        </w:rPr>
        <w:t xml:space="preserve"> </w:t>
      </w:r>
      <w:r w:rsidR="00545D1E" w:rsidRPr="00BE5399">
        <w:rPr>
          <w:rFonts w:ascii="Times New Roman" w:hAnsi="Times New Roman" w:cs="Times New Roman"/>
          <w:sz w:val="24"/>
          <w:szCs w:val="24"/>
          <w:lang w:val="en-ZA"/>
        </w:rPr>
        <w:t>B</w:t>
      </w:r>
      <w:r w:rsidR="008A2191" w:rsidRPr="00BE5399">
        <w:rPr>
          <w:rFonts w:ascii="Times New Roman" w:hAnsi="Times New Roman" w:cs="Times New Roman"/>
          <w:sz w:val="24"/>
          <w:szCs w:val="24"/>
          <w:lang w:val="en-ZA"/>
        </w:rPr>
        <w:t xml:space="preserve">) </w:t>
      </w:r>
      <w:r w:rsidR="006C68C1" w:rsidRPr="00BE5399">
        <w:rPr>
          <w:rFonts w:ascii="Times New Roman" w:hAnsi="Times New Roman" w:cs="Times New Roman"/>
          <w:sz w:val="24"/>
          <w:szCs w:val="24"/>
          <w:lang w:val="en-ZA"/>
        </w:rPr>
        <w:t xml:space="preserve">domain </w:t>
      </w:r>
      <w:r w:rsidR="00545D1E" w:rsidRPr="00BE5399">
        <w:rPr>
          <w:rFonts w:ascii="Times New Roman" w:hAnsi="Times New Roman" w:cs="Times New Roman"/>
          <w:sz w:val="24"/>
          <w:szCs w:val="24"/>
          <w:lang w:val="en-ZA"/>
        </w:rPr>
        <w:t>C</w:t>
      </w:r>
      <w:r w:rsidR="008A2191" w:rsidRPr="00BE5399">
        <w:rPr>
          <w:rFonts w:ascii="Times New Roman" w:hAnsi="Times New Roman" w:cs="Times New Roman"/>
          <w:sz w:val="24"/>
          <w:szCs w:val="24"/>
          <w:lang w:val="en-ZA"/>
        </w:rPr>
        <w:t xml:space="preserve">) </w:t>
      </w:r>
      <w:r w:rsidR="006C68C1" w:rsidRPr="00BE5399">
        <w:rPr>
          <w:rFonts w:ascii="Times New Roman" w:hAnsi="Times New Roman" w:cs="Times New Roman"/>
          <w:sz w:val="24"/>
          <w:szCs w:val="24"/>
          <w:lang w:val="en-ZA"/>
        </w:rPr>
        <w:t xml:space="preserve">gam </w:t>
      </w:r>
      <w:r w:rsidR="00545D1E" w:rsidRPr="00BE5399">
        <w:rPr>
          <w:rFonts w:ascii="Times New Roman" w:hAnsi="Times New Roman" w:cs="Times New Roman"/>
          <w:sz w:val="24"/>
          <w:szCs w:val="24"/>
          <w:lang w:val="en-ZA"/>
        </w:rPr>
        <w:t>D</w:t>
      </w:r>
      <w:r w:rsidR="008A2191" w:rsidRPr="00BE5399">
        <w:rPr>
          <w:rFonts w:ascii="Times New Roman" w:hAnsi="Times New Roman" w:cs="Times New Roman"/>
          <w:sz w:val="24"/>
          <w:szCs w:val="24"/>
          <w:lang w:val="en-ZA"/>
        </w:rPr>
        <w:t xml:space="preserve">) </w:t>
      </w:r>
      <w:proofErr w:type="spellStart"/>
      <w:r w:rsidR="006C68C1" w:rsidRPr="00BE5399">
        <w:rPr>
          <w:rFonts w:ascii="Times New Roman" w:hAnsi="Times New Roman" w:cs="Times New Roman"/>
          <w:sz w:val="24"/>
          <w:szCs w:val="24"/>
          <w:lang w:val="en-ZA"/>
        </w:rPr>
        <w:t>glm</w:t>
      </w:r>
      <w:proofErr w:type="spellEnd"/>
      <w:r w:rsidR="006C68C1" w:rsidRPr="00BE5399">
        <w:rPr>
          <w:rFonts w:ascii="Times New Roman" w:hAnsi="Times New Roman" w:cs="Times New Roman"/>
          <w:sz w:val="24"/>
          <w:szCs w:val="24"/>
          <w:lang w:val="en-ZA"/>
        </w:rPr>
        <w:t xml:space="preserve"> </w:t>
      </w:r>
      <w:r w:rsidR="00545D1E" w:rsidRPr="00BE5399">
        <w:rPr>
          <w:rFonts w:ascii="Times New Roman" w:hAnsi="Times New Roman" w:cs="Times New Roman"/>
          <w:sz w:val="24"/>
          <w:szCs w:val="24"/>
          <w:lang w:val="en-ZA"/>
        </w:rPr>
        <w:t>E</w:t>
      </w:r>
      <w:r w:rsidR="008A2191" w:rsidRPr="00BE5399">
        <w:rPr>
          <w:rFonts w:ascii="Times New Roman" w:hAnsi="Times New Roman" w:cs="Times New Roman"/>
          <w:sz w:val="24"/>
          <w:szCs w:val="24"/>
          <w:lang w:val="en-ZA"/>
        </w:rPr>
        <w:t xml:space="preserve">) </w:t>
      </w:r>
      <w:r w:rsidR="006C68C1" w:rsidRPr="00BE5399">
        <w:rPr>
          <w:rFonts w:ascii="Times New Roman" w:hAnsi="Times New Roman" w:cs="Times New Roman"/>
          <w:sz w:val="24"/>
          <w:szCs w:val="24"/>
          <w:lang w:val="en-ZA"/>
        </w:rPr>
        <w:t xml:space="preserve">mars and </w:t>
      </w:r>
      <w:r w:rsidR="00545D1E" w:rsidRPr="00BE5399">
        <w:rPr>
          <w:rFonts w:ascii="Times New Roman" w:hAnsi="Times New Roman" w:cs="Times New Roman"/>
          <w:sz w:val="24"/>
          <w:szCs w:val="24"/>
          <w:lang w:val="en-ZA"/>
        </w:rPr>
        <w:t>F</w:t>
      </w:r>
      <w:r w:rsidR="008A2191" w:rsidRPr="00BE5399">
        <w:rPr>
          <w:rFonts w:ascii="Times New Roman" w:hAnsi="Times New Roman" w:cs="Times New Roman"/>
          <w:sz w:val="24"/>
          <w:szCs w:val="24"/>
          <w:lang w:val="en-ZA"/>
        </w:rPr>
        <w:t>)</w:t>
      </w:r>
      <w:r w:rsidR="006C68C1" w:rsidRPr="00BE5399">
        <w:rPr>
          <w:rFonts w:ascii="Times New Roman" w:hAnsi="Times New Roman" w:cs="Times New Roman"/>
          <w:sz w:val="24"/>
          <w:szCs w:val="24"/>
          <w:lang w:val="en-ZA"/>
        </w:rPr>
        <w:t xml:space="preserve"> </w:t>
      </w:r>
      <w:proofErr w:type="spellStart"/>
      <w:r w:rsidR="006C68C1" w:rsidRPr="00BE5399">
        <w:rPr>
          <w:rFonts w:ascii="Times New Roman" w:hAnsi="Times New Roman" w:cs="Times New Roman"/>
          <w:sz w:val="24"/>
          <w:szCs w:val="24"/>
          <w:lang w:val="en-ZA"/>
        </w:rPr>
        <w:t>glmnet</w:t>
      </w:r>
      <w:proofErr w:type="spellEnd"/>
      <w:r w:rsidR="006C68C1" w:rsidRPr="00BE5399">
        <w:rPr>
          <w:rFonts w:ascii="Times New Roman" w:hAnsi="Times New Roman" w:cs="Times New Roman"/>
          <w:sz w:val="24"/>
          <w:szCs w:val="24"/>
          <w:lang w:val="en-ZA"/>
        </w:rPr>
        <w:t>.</w:t>
      </w:r>
    </w:p>
    <w:p w14:paraId="2B96DFFE" w14:textId="77777777" w:rsidR="00065567" w:rsidRPr="00BE5399" w:rsidRDefault="00065567" w:rsidP="00482B72">
      <w:pPr>
        <w:pStyle w:val="Normal1"/>
        <w:spacing w:line="360" w:lineRule="auto"/>
        <w:contextualSpacing w:val="0"/>
        <w:rPr>
          <w:rFonts w:ascii="Times New Roman" w:hAnsi="Times New Roman" w:cs="Times New Roman"/>
          <w:sz w:val="24"/>
          <w:szCs w:val="24"/>
          <w:lang w:val="en-ZA"/>
        </w:rPr>
      </w:pPr>
    </w:p>
    <w:p w14:paraId="634EFB98" w14:textId="77777777" w:rsidR="001226E6" w:rsidRPr="00BE5399" w:rsidRDefault="001226E6" w:rsidP="00482B72">
      <w:pPr>
        <w:spacing w:line="360" w:lineRule="auto"/>
        <w:rPr>
          <w:rFonts w:ascii="Times New Roman" w:eastAsia="Arial" w:hAnsi="Times New Roman" w:cs="Times New Roman"/>
          <w:kern w:val="0"/>
          <w:sz w:val="24"/>
          <w:szCs w:val="24"/>
          <w:lang w:val="en-ZA" w:eastAsia="en-US"/>
        </w:rPr>
      </w:pPr>
    </w:p>
    <w:p w14:paraId="46416A84" w14:textId="56A0272A" w:rsidR="001226E6" w:rsidRPr="00BE5399" w:rsidRDefault="001226E6" w:rsidP="00482B72">
      <w:pPr>
        <w:tabs>
          <w:tab w:val="left" w:pos="5827"/>
        </w:tabs>
        <w:spacing w:line="360" w:lineRule="auto"/>
        <w:rPr>
          <w:rFonts w:ascii="Times New Roman" w:hAnsi="Times New Roman" w:cs="Times New Roman"/>
          <w:sz w:val="24"/>
          <w:szCs w:val="24"/>
          <w:lang w:val="en-ZA" w:eastAsia="en-US"/>
        </w:rPr>
      </w:pPr>
      <w:r w:rsidRPr="00BE5399">
        <w:rPr>
          <w:rFonts w:ascii="Times New Roman" w:hAnsi="Times New Roman" w:cs="Times New Roman"/>
          <w:sz w:val="24"/>
          <w:szCs w:val="24"/>
          <w:lang w:val="en-ZA" w:eastAsia="en-US"/>
        </w:rPr>
        <w:tab/>
      </w:r>
    </w:p>
    <w:p w14:paraId="609911F6" w14:textId="413EB3DF" w:rsidR="00065567" w:rsidRPr="00BE5399" w:rsidRDefault="00CC1B9D" w:rsidP="00482B72">
      <w:pPr>
        <w:pStyle w:val="Normal1"/>
        <w:spacing w:line="360" w:lineRule="auto"/>
        <w:contextualSpacing w:val="0"/>
        <w:jc w:val="center"/>
        <w:rPr>
          <w:rFonts w:ascii="Times New Roman" w:hAnsi="Times New Roman" w:cs="Times New Roman"/>
          <w:sz w:val="24"/>
          <w:szCs w:val="24"/>
          <w:lang w:val="en-ZA"/>
        </w:rPr>
      </w:pPr>
      <w:r w:rsidRPr="00BE5399">
        <w:rPr>
          <w:rFonts w:ascii="Times New Roman" w:hAnsi="Times New Roman" w:cs="Times New Roman"/>
          <w:noProof/>
          <w:sz w:val="24"/>
          <w:szCs w:val="24"/>
          <w:lang w:val="en-ZA"/>
        </w:rPr>
        <w:lastRenderedPageBreak/>
        <w:drawing>
          <wp:inline distT="0" distB="0" distL="0" distR="0" wp14:anchorId="1D8744F6" wp14:editId="02415E6A">
            <wp:extent cx="5497959" cy="5094012"/>
            <wp:effectExtent l="0" t="0" r="7620" b="0"/>
            <wp:docPr id="18515235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523504" name="Picture 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97959" cy="5094012"/>
                    </a:xfrm>
                    <a:prstGeom prst="rect">
                      <a:avLst/>
                    </a:prstGeom>
                  </pic:spPr>
                </pic:pic>
              </a:graphicData>
            </a:graphic>
          </wp:inline>
        </w:drawing>
      </w:r>
    </w:p>
    <w:p w14:paraId="6B52F6C9" w14:textId="6A82191D" w:rsidR="00065567" w:rsidRPr="00BE5399" w:rsidRDefault="00065567" w:rsidP="00482B72">
      <w:pPr>
        <w:pStyle w:val="Normal1"/>
        <w:spacing w:line="360" w:lineRule="auto"/>
        <w:contextualSpacing w:val="0"/>
        <w:jc w:val="both"/>
        <w:rPr>
          <w:rFonts w:ascii="Times New Roman" w:hAnsi="Times New Roman" w:cs="Times New Roman"/>
          <w:sz w:val="24"/>
          <w:szCs w:val="24"/>
          <w:lang w:val="en-ZA"/>
        </w:rPr>
      </w:pPr>
      <w:r w:rsidRPr="00BE5399">
        <w:rPr>
          <w:rFonts w:ascii="Times New Roman" w:hAnsi="Times New Roman" w:cs="Times New Roman"/>
          <w:b/>
          <w:bCs/>
          <w:sz w:val="24"/>
          <w:szCs w:val="24"/>
          <w:lang w:val="en-ZA"/>
        </w:rPr>
        <w:t xml:space="preserve">Figure </w:t>
      </w:r>
      <w:r w:rsidR="00734E35">
        <w:rPr>
          <w:rFonts w:ascii="Times New Roman" w:hAnsi="Times New Roman" w:cs="Times New Roman"/>
          <w:b/>
          <w:bCs/>
          <w:sz w:val="24"/>
          <w:szCs w:val="24"/>
          <w:lang w:val="en-ZA"/>
        </w:rPr>
        <w:t>B</w:t>
      </w:r>
      <w:r w:rsidR="00C26589" w:rsidRPr="00BE5399">
        <w:rPr>
          <w:rFonts w:ascii="Times New Roman" w:hAnsi="Times New Roman" w:cs="Times New Roman"/>
          <w:b/>
          <w:bCs/>
          <w:sz w:val="24"/>
          <w:szCs w:val="24"/>
          <w:lang w:val="en-ZA"/>
        </w:rPr>
        <w:t>4</w:t>
      </w:r>
      <w:r w:rsidRPr="00BE5399">
        <w:rPr>
          <w:rFonts w:ascii="Times New Roman" w:hAnsi="Times New Roman" w:cs="Times New Roman"/>
          <w:sz w:val="24"/>
          <w:szCs w:val="24"/>
          <w:lang w:val="en-ZA"/>
        </w:rPr>
        <w:t xml:space="preserve">. Predicted current distribution of whitefly, </w:t>
      </w:r>
      <w:r w:rsidRPr="00BE5399">
        <w:rPr>
          <w:rFonts w:ascii="Times New Roman" w:hAnsi="Times New Roman" w:cs="Times New Roman"/>
          <w:i/>
          <w:iCs/>
          <w:sz w:val="24"/>
          <w:szCs w:val="24"/>
          <w:lang w:val="en-ZA"/>
        </w:rPr>
        <w:t xml:space="preserve">B. </w:t>
      </w:r>
      <w:proofErr w:type="spellStart"/>
      <w:r w:rsidRPr="00BE5399">
        <w:rPr>
          <w:rFonts w:ascii="Times New Roman" w:hAnsi="Times New Roman" w:cs="Times New Roman"/>
          <w:i/>
          <w:iCs/>
          <w:sz w:val="24"/>
          <w:szCs w:val="24"/>
          <w:lang w:val="en-ZA"/>
        </w:rPr>
        <w:t>tabaci</w:t>
      </w:r>
      <w:proofErr w:type="spellEnd"/>
      <w:r w:rsidRPr="00BE5399">
        <w:rPr>
          <w:rFonts w:ascii="Times New Roman" w:hAnsi="Times New Roman" w:cs="Times New Roman"/>
          <w:i/>
          <w:iCs/>
          <w:sz w:val="24"/>
          <w:szCs w:val="24"/>
          <w:lang w:val="en-ZA"/>
        </w:rPr>
        <w:t xml:space="preserve"> </w:t>
      </w:r>
      <w:r w:rsidRPr="00BE5399">
        <w:rPr>
          <w:rFonts w:ascii="Times New Roman" w:hAnsi="Times New Roman" w:cs="Times New Roman"/>
          <w:sz w:val="24"/>
          <w:szCs w:val="24"/>
          <w:lang w:val="en-ZA"/>
        </w:rPr>
        <w:t>using A) bioclimatic variables</w:t>
      </w:r>
      <w:r w:rsidRPr="00BE5399">
        <w:rPr>
          <w:rFonts w:ascii="Times New Roman" w:hAnsi="Times New Roman" w:cs="Times New Roman"/>
          <w:i/>
          <w:iCs/>
          <w:sz w:val="24"/>
          <w:szCs w:val="24"/>
          <w:lang w:val="en-ZA"/>
        </w:rPr>
        <w:t xml:space="preserve"> </w:t>
      </w:r>
      <w:r w:rsidRPr="00BE5399">
        <w:rPr>
          <w:rFonts w:ascii="Times New Roman" w:hAnsi="Times New Roman" w:cs="Times New Roman"/>
          <w:sz w:val="24"/>
          <w:szCs w:val="24"/>
          <w:lang w:val="en-ZA"/>
        </w:rPr>
        <w:t>B) using cassava harvested area</w:t>
      </w:r>
      <w:r w:rsidRPr="00BE5399">
        <w:rPr>
          <w:rFonts w:ascii="Times New Roman" w:hAnsi="Times New Roman" w:cs="Times New Roman"/>
          <w:i/>
          <w:iCs/>
          <w:sz w:val="24"/>
          <w:szCs w:val="24"/>
          <w:lang w:val="en-ZA"/>
        </w:rPr>
        <w:t xml:space="preserve">. </w:t>
      </w:r>
      <w:r w:rsidRPr="00BE5399">
        <w:rPr>
          <w:rFonts w:ascii="Times New Roman" w:hAnsi="Times New Roman" w:cs="Times New Roman"/>
          <w:sz w:val="24"/>
          <w:szCs w:val="24"/>
          <w:lang w:val="en-ZA"/>
        </w:rPr>
        <w:t>Predicted current distribution of cassava brown streak disease using</w:t>
      </w:r>
      <w:r w:rsidRPr="00BE5399">
        <w:rPr>
          <w:rFonts w:ascii="Times New Roman" w:hAnsi="Times New Roman" w:cs="Times New Roman"/>
          <w:i/>
          <w:iCs/>
          <w:sz w:val="24"/>
          <w:szCs w:val="24"/>
          <w:lang w:val="en-ZA"/>
        </w:rPr>
        <w:t xml:space="preserve"> </w:t>
      </w:r>
      <w:r w:rsidRPr="00BE5399">
        <w:rPr>
          <w:rFonts w:ascii="Times New Roman" w:hAnsi="Times New Roman" w:cs="Times New Roman"/>
          <w:sz w:val="24"/>
          <w:szCs w:val="24"/>
          <w:lang w:val="en-ZA"/>
        </w:rPr>
        <w:t xml:space="preserve">C) bioclimatic variables and D) cassava harvested area and cassava suitability map. </w:t>
      </w:r>
    </w:p>
    <w:p w14:paraId="056075EF" w14:textId="77777777" w:rsidR="00065567" w:rsidRPr="00BE5399" w:rsidRDefault="00065567" w:rsidP="00482B72">
      <w:pPr>
        <w:pStyle w:val="Normal1"/>
        <w:spacing w:line="360" w:lineRule="auto"/>
        <w:contextualSpacing w:val="0"/>
        <w:rPr>
          <w:rFonts w:ascii="Times New Roman" w:hAnsi="Times New Roman" w:cs="Times New Roman"/>
          <w:sz w:val="24"/>
          <w:szCs w:val="24"/>
          <w:lang w:val="en-ZA"/>
        </w:rPr>
      </w:pPr>
    </w:p>
    <w:p w14:paraId="4DBB1A1B" w14:textId="77777777" w:rsidR="00065567" w:rsidRPr="00BE5399" w:rsidRDefault="00065567" w:rsidP="00482B72">
      <w:pPr>
        <w:pStyle w:val="Normal1"/>
        <w:spacing w:line="360" w:lineRule="auto"/>
        <w:contextualSpacing w:val="0"/>
        <w:rPr>
          <w:rFonts w:ascii="Times New Roman" w:hAnsi="Times New Roman" w:cs="Times New Roman"/>
          <w:sz w:val="24"/>
          <w:szCs w:val="24"/>
          <w:lang w:val="en-ZA"/>
        </w:rPr>
      </w:pPr>
    </w:p>
    <w:p w14:paraId="037A54AB" w14:textId="77777777" w:rsidR="00DB6E06" w:rsidRPr="00BE5399" w:rsidRDefault="00DB6E06" w:rsidP="00482B72">
      <w:pPr>
        <w:pStyle w:val="Normal1"/>
        <w:spacing w:line="360" w:lineRule="auto"/>
        <w:contextualSpacing w:val="0"/>
        <w:rPr>
          <w:rFonts w:ascii="Times New Roman" w:hAnsi="Times New Roman" w:cs="Times New Roman"/>
          <w:sz w:val="24"/>
          <w:szCs w:val="24"/>
          <w:lang w:val="en-ZA"/>
        </w:rPr>
      </w:pPr>
    </w:p>
    <w:p w14:paraId="5F551B8C" w14:textId="77777777" w:rsidR="00DB6E06" w:rsidRPr="00BE5399" w:rsidRDefault="00DB6E06" w:rsidP="00482B72">
      <w:pPr>
        <w:pStyle w:val="Normal1"/>
        <w:spacing w:line="360" w:lineRule="auto"/>
        <w:contextualSpacing w:val="0"/>
        <w:rPr>
          <w:rFonts w:ascii="Times New Roman" w:hAnsi="Times New Roman" w:cs="Times New Roman"/>
          <w:sz w:val="24"/>
          <w:szCs w:val="24"/>
          <w:lang w:val="en-ZA"/>
        </w:rPr>
      </w:pPr>
    </w:p>
    <w:p w14:paraId="5006D78F" w14:textId="77777777" w:rsidR="00DB6E06" w:rsidRPr="00BE5399" w:rsidRDefault="00DB6E06" w:rsidP="00482B72">
      <w:pPr>
        <w:pStyle w:val="Normal1"/>
        <w:spacing w:line="360" w:lineRule="auto"/>
        <w:contextualSpacing w:val="0"/>
        <w:rPr>
          <w:rFonts w:ascii="Times New Roman" w:hAnsi="Times New Roman" w:cs="Times New Roman"/>
          <w:sz w:val="24"/>
          <w:szCs w:val="24"/>
          <w:lang w:val="en-ZA"/>
        </w:rPr>
      </w:pPr>
    </w:p>
    <w:p w14:paraId="5B6D4C95" w14:textId="77777777" w:rsidR="00DB6E06" w:rsidRPr="00BE5399" w:rsidRDefault="00DB6E06" w:rsidP="00482B72">
      <w:pPr>
        <w:pStyle w:val="Normal1"/>
        <w:spacing w:line="360" w:lineRule="auto"/>
        <w:contextualSpacing w:val="0"/>
        <w:rPr>
          <w:rFonts w:ascii="Times New Roman" w:hAnsi="Times New Roman" w:cs="Times New Roman"/>
          <w:sz w:val="24"/>
          <w:szCs w:val="24"/>
          <w:lang w:val="en-ZA"/>
        </w:rPr>
      </w:pPr>
    </w:p>
    <w:p w14:paraId="619352B9" w14:textId="77777777" w:rsidR="00DB6E06" w:rsidRPr="00BE5399" w:rsidRDefault="00DB6E06" w:rsidP="00482B72">
      <w:pPr>
        <w:pStyle w:val="Normal1"/>
        <w:spacing w:line="360" w:lineRule="auto"/>
        <w:contextualSpacing w:val="0"/>
        <w:rPr>
          <w:rFonts w:ascii="Times New Roman" w:hAnsi="Times New Roman" w:cs="Times New Roman"/>
          <w:sz w:val="24"/>
          <w:szCs w:val="24"/>
          <w:lang w:val="en-ZA"/>
        </w:rPr>
      </w:pPr>
    </w:p>
    <w:p w14:paraId="111D75A2" w14:textId="77777777" w:rsidR="00DB6E06" w:rsidRPr="00BE5399" w:rsidRDefault="00DB6E06" w:rsidP="00482B72">
      <w:pPr>
        <w:pStyle w:val="Normal1"/>
        <w:spacing w:line="360" w:lineRule="auto"/>
        <w:contextualSpacing w:val="0"/>
        <w:rPr>
          <w:rFonts w:ascii="Times New Roman" w:hAnsi="Times New Roman" w:cs="Times New Roman"/>
          <w:sz w:val="24"/>
          <w:szCs w:val="24"/>
          <w:lang w:val="en-ZA"/>
        </w:rPr>
      </w:pPr>
    </w:p>
    <w:p w14:paraId="6EE11A4A" w14:textId="77777777" w:rsidR="00DB6E06" w:rsidRPr="00BE5399" w:rsidRDefault="00DB6E06" w:rsidP="00482B72">
      <w:pPr>
        <w:pStyle w:val="Normal1"/>
        <w:spacing w:line="360" w:lineRule="auto"/>
        <w:contextualSpacing w:val="0"/>
        <w:rPr>
          <w:rFonts w:ascii="Times New Roman" w:hAnsi="Times New Roman" w:cs="Times New Roman"/>
          <w:sz w:val="24"/>
          <w:szCs w:val="24"/>
          <w:lang w:val="en-ZA"/>
        </w:rPr>
      </w:pPr>
    </w:p>
    <w:p w14:paraId="28ABBF73" w14:textId="77777777" w:rsidR="00DB6E06" w:rsidRPr="00BE5399" w:rsidRDefault="00DB6E06" w:rsidP="00482B72">
      <w:pPr>
        <w:pStyle w:val="Normal1"/>
        <w:spacing w:line="360" w:lineRule="auto"/>
        <w:contextualSpacing w:val="0"/>
        <w:rPr>
          <w:rFonts w:ascii="Times New Roman" w:hAnsi="Times New Roman" w:cs="Times New Roman"/>
          <w:sz w:val="24"/>
          <w:szCs w:val="24"/>
          <w:lang w:val="en-ZA"/>
        </w:rPr>
      </w:pPr>
    </w:p>
    <w:p w14:paraId="0641EC04" w14:textId="77777777" w:rsidR="00DB6E06" w:rsidRPr="00BE5399" w:rsidRDefault="00DB6E06" w:rsidP="00482B72">
      <w:pPr>
        <w:pStyle w:val="Normal1"/>
        <w:spacing w:line="360" w:lineRule="auto"/>
        <w:contextualSpacing w:val="0"/>
        <w:rPr>
          <w:rFonts w:ascii="Times New Roman" w:hAnsi="Times New Roman" w:cs="Times New Roman"/>
          <w:sz w:val="24"/>
          <w:szCs w:val="24"/>
          <w:lang w:val="en-ZA"/>
        </w:rPr>
      </w:pPr>
    </w:p>
    <w:p w14:paraId="2A080170" w14:textId="656B407C" w:rsidR="00DB6E06" w:rsidRPr="00BE5399" w:rsidRDefault="00DB6E06" w:rsidP="00482B72">
      <w:pPr>
        <w:pStyle w:val="Normal1"/>
        <w:spacing w:line="360" w:lineRule="auto"/>
        <w:contextualSpacing w:val="0"/>
        <w:rPr>
          <w:rFonts w:ascii="Times New Roman" w:hAnsi="Times New Roman" w:cs="Times New Roman"/>
          <w:b/>
          <w:bCs/>
          <w:i/>
          <w:iCs/>
          <w:sz w:val="24"/>
          <w:szCs w:val="24"/>
          <w:lang w:val="en-ZA"/>
        </w:rPr>
      </w:pPr>
      <w:r w:rsidRPr="00734E35">
        <w:rPr>
          <w:rFonts w:ascii="Times New Roman" w:hAnsi="Times New Roman" w:cs="Times New Roman"/>
          <w:sz w:val="24"/>
          <w:szCs w:val="24"/>
          <w:lang w:val="en-ZA"/>
        </w:rPr>
        <w:lastRenderedPageBreak/>
        <w:t xml:space="preserve"> </w:t>
      </w:r>
      <w:r w:rsidR="00734E35" w:rsidRPr="00734E35">
        <w:rPr>
          <w:rFonts w:ascii="Times New Roman" w:hAnsi="Times New Roman" w:cs="Times New Roman"/>
          <w:b/>
          <w:bCs/>
          <w:sz w:val="24"/>
          <w:szCs w:val="24"/>
          <w:lang w:val="en-ZA"/>
        </w:rPr>
        <w:t>Appendix C:</w:t>
      </w:r>
      <w:r w:rsidR="00734E35" w:rsidRPr="00734E35">
        <w:rPr>
          <w:rFonts w:ascii="Times New Roman" w:hAnsi="Times New Roman" w:cs="Times New Roman"/>
          <w:sz w:val="24"/>
          <w:szCs w:val="24"/>
          <w:lang w:val="en-ZA"/>
        </w:rPr>
        <w:t xml:space="preserve"> </w:t>
      </w:r>
      <w:r w:rsidRPr="00734E35">
        <w:rPr>
          <w:rFonts w:ascii="Times New Roman" w:hAnsi="Times New Roman" w:cs="Times New Roman"/>
          <w:sz w:val="24"/>
          <w:szCs w:val="24"/>
          <w:lang w:val="en-ZA"/>
        </w:rPr>
        <w:t xml:space="preserve">Projection of the current and future cassava suitable habitats in Africa using </w:t>
      </w:r>
      <w:r w:rsidR="00E23468" w:rsidRPr="00734E35">
        <w:rPr>
          <w:rFonts w:ascii="Times New Roman" w:hAnsi="Times New Roman" w:cs="Times New Roman"/>
          <w:sz w:val="24"/>
          <w:szCs w:val="24"/>
          <w:lang w:val="en-ZA"/>
        </w:rPr>
        <w:t>eight</w:t>
      </w:r>
      <w:r w:rsidRPr="00734E35">
        <w:rPr>
          <w:rFonts w:ascii="Times New Roman" w:hAnsi="Times New Roman" w:cs="Times New Roman"/>
          <w:sz w:val="24"/>
          <w:szCs w:val="24"/>
          <w:lang w:val="en-ZA"/>
        </w:rPr>
        <w:t xml:space="preserve"> GCMs</w:t>
      </w:r>
      <w:r w:rsidRPr="00BE5399">
        <w:rPr>
          <w:rFonts w:ascii="Times New Roman" w:hAnsi="Times New Roman" w:cs="Times New Roman"/>
          <w:b/>
          <w:bCs/>
          <w:i/>
          <w:iCs/>
          <w:sz w:val="24"/>
          <w:szCs w:val="24"/>
          <w:lang w:val="en-ZA"/>
        </w:rPr>
        <w:t>.</w:t>
      </w:r>
    </w:p>
    <w:p w14:paraId="1DBF1D1C" w14:textId="594A1D1A" w:rsidR="00E23468" w:rsidRPr="00BE5399" w:rsidRDefault="00E23468" w:rsidP="00482B72">
      <w:pPr>
        <w:pStyle w:val="Normal1"/>
        <w:spacing w:line="360" w:lineRule="auto"/>
        <w:contextualSpacing w:val="0"/>
        <w:rPr>
          <w:rFonts w:ascii="Times New Roman" w:hAnsi="Times New Roman" w:cs="Times New Roman"/>
          <w:b/>
          <w:bCs/>
          <w:i/>
          <w:iCs/>
          <w:sz w:val="24"/>
          <w:szCs w:val="24"/>
          <w:lang w:val="en-ZA"/>
        </w:rPr>
      </w:pPr>
      <w:r w:rsidRPr="00BE5399">
        <w:rPr>
          <w:rFonts w:ascii="Times New Roman" w:hAnsi="Times New Roman" w:cs="Times New Roman"/>
          <w:b/>
          <w:bCs/>
          <w:i/>
          <w:iCs/>
          <w:noProof/>
          <w:sz w:val="24"/>
          <w:szCs w:val="24"/>
          <w:lang w:val="en-ZA"/>
        </w:rPr>
        <w:drawing>
          <wp:inline distT="0" distB="0" distL="0" distR="0" wp14:anchorId="1993605E" wp14:editId="3EF2D1F4">
            <wp:extent cx="5731510" cy="4763681"/>
            <wp:effectExtent l="0" t="0" r="2540" b="0"/>
            <wp:docPr id="16552025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202525" name="Picture 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4763681"/>
                    </a:xfrm>
                    <a:prstGeom prst="rect">
                      <a:avLst/>
                    </a:prstGeom>
                  </pic:spPr>
                </pic:pic>
              </a:graphicData>
            </a:graphic>
          </wp:inline>
        </w:drawing>
      </w:r>
    </w:p>
    <w:p w14:paraId="63EFB55E" w14:textId="2E8B918A" w:rsidR="00E23468" w:rsidRPr="00BE5399" w:rsidRDefault="00E23468" w:rsidP="00482B72">
      <w:pPr>
        <w:pStyle w:val="Normal1"/>
        <w:spacing w:line="360" w:lineRule="auto"/>
        <w:contextualSpacing w:val="0"/>
        <w:rPr>
          <w:rFonts w:ascii="Times New Roman" w:eastAsia="Times New Roman" w:hAnsi="Times New Roman" w:cs="Times New Roman"/>
          <w:sz w:val="24"/>
          <w:szCs w:val="24"/>
        </w:rPr>
      </w:pPr>
      <w:bookmarkStart w:id="0" w:name="_Hlk146875823"/>
      <w:r w:rsidRPr="00BE5399">
        <w:rPr>
          <w:rFonts w:ascii="Times New Roman" w:hAnsi="Times New Roman" w:cs="Times New Roman"/>
          <w:b/>
          <w:bCs/>
          <w:sz w:val="24"/>
          <w:szCs w:val="24"/>
          <w:lang w:val="en-ZA"/>
        </w:rPr>
        <w:t xml:space="preserve">Figure </w:t>
      </w:r>
      <w:r w:rsidR="00734E35">
        <w:rPr>
          <w:rFonts w:ascii="Times New Roman" w:hAnsi="Times New Roman" w:cs="Times New Roman"/>
          <w:b/>
          <w:bCs/>
          <w:sz w:val="24"/>
          <w:szCs w:val="24"/>
          <w:lang w:val="en-ZA"/>
        </w:rPr>
        <w:t>C1</w:t>
      </w:r>
      <w:r w:rsidRPr="00BE5399">
        <w:rPr>
          <w:rFonts w:ascii="Times New Roman" w:hAnsi="Times New Roman" w:cs="Times New Roman"/>
          <w:b/>
          <w:bCs/>
          <w:sz w:val="24"/>
          <w:szCs w:val="24"/>
          <w:lang w:val="en-ZA"/>
        </w:rPr>
        <w:t>:</w:t>
      </w:r>
      <w:bookmarkEnd w:id="0"/>
      <w:r w:rsidRPr="00BE5399">
        <w:rPr>
          <w:rFonts w:ascii="Times New Roman" w:hAnsi="Times New Roman" w:cs="Times New Roman"/>
          <w:b/>
          <w:bCs/>
          <w:i/>
          <w:iCs/>
          <w:sz w:val="24"/>
          <w:szCs w:val="24"/>
          <w:lang w:val="en-ZA"/>
        </w:rPr>
        <w:t xml:space="preserve"> </w:t>
      </w:r>
      <w:r w:rsidRPr="00BE5399">
        <w:rPr>
          <w:rFonts w:ascii="Times New Roman" w:eastAsia="Times New Roman" w:hAnsi="Times New Roman" w:cs="Times New Roman"/>
          <w:sz w:val="24"/>
          <w:szCs w:val="24"/>
        </w:rPr>
        <w:t xml:space="preserve">Current and future suitable habitats for cassava in Africa. Plots showing </w:t>
      </w:r>
      <w:r w:rsidR="00B55A52" w:rsidRPr="00BE5399">
        <w:rPr>
          <w:rFonts w:ascii="Times New Roman" w:eastAsia="Times New Roman" w:hAnsi="Times New Roman" w:cs="Times New Roman"/>
          <w:sz w:val="24"/>
          <w:szCs w:val="24"/>
        </w:rPr>
        <w:t>A</w:t>
      </w:r>
      <w:r w:rsidRPr="00BE5399">
        <w:rPr>
          <w:rFonts w:ascii="Times New Roman" w:eastAsia="Times New Roman" w:hAnsi="Times New Roman" w:cs="Times New Roman"/>
          <w:sz w:val="24"/>
          <w:szCs w:val="24"/>
        </w:rPr>
        <w:t xml:space="preserve">) geolocations of cassava occurrence records provided by the global biodiversity information facility (GIBF; </w:t>
      </w:r>
      <w:hyperlink r:id="rId16" w:history="1">
        <w:r w:rsidRPr="00BE5399">
          <w:rPr>
            <w:rStyle w:val="Hyperlink"/>
            <w:rFonts w:ascii="Times New Roman" w:eastAsia="Times New Roman" w:hAnsi="Times New Roman" w:cs="Times New Roman"/>
            <w:sz w:val="24"/>
            <w:szCs w:val="24"/>
          </w:rPr>
          <w:t>https://www.gbif.org</w:t>
        </w:r>
      </w:hyperlink>
      <w:r w:rsidRPr="00BE5399">
        <w:rPr>
          <w:rFonts w:ascii="Times New Roman" w:eastAsia="Times New Roman" w:hAnsi="Times New Roman" w:cs="Times New Roman"/>
          <w:sz w:val="24"/>
          <w:szCs w:val="24"/>
        </w:rPr>
        <w:t xml:space="preserve">), </w:t>
      </w:r>
      <w:r w:rsidR="00B55A52" w:rsidRPr="00BE5399">
        <w:rPr>
          <w:rFonts w:ascii="Times New Roman" w:eastAsia="Times New Roman" w:hAnsi="Times New Roman" w:cs="Times New Roman"/>
          <w:sz w:val="24"/>
          <w:szCs w:val="24"/>
        </w:rPr>
        <w:t>B</w:t>
      </w:r>
      <w:r w:rsidRPr="00BE5399">
        <w:rPr>
          <w:rFonts w:ascii="Times New Roman" w:eastAsia="Times New Roman" w:hAnsi="Times New Roman" w:cs="Times New Roman"/>
          <w:sz w:val="24"/>
          <w:szCs w:val="24"/>
        </w:rPr>
        <w:t xml:space="preserve">) the predicted distribution for cassava under the current climate (1970-2000). Predicted future suitable habitats for cassava under </w:t>
      </w:r>
      <w:r w:rsidR="00B55A52" w:rsidRPr="00BE5399">
        <w:rPr>
          <w:rFonts w:ascii="Times New Roman" w:eastAsia="Times New Roman" w:hAnsi="Times New Roman" w:cs="Times New Roman"/>
          <w:sz w:val="24"/>
          <w:szCs w:val="24"/>
        </w:rPr>
        <w:t>C</w:t>
      </w:r>
      <w:r w:rsidRPr="00BE5399">
        <w:rPr>
          <w:rFonts w:ascii="Times New Roman" w:eastAsia="Times New Roman" w:hAnsi="Times New Roman" w:cs="Times New Roman"/>
          <w:sz w:val="24"/>
          <w:szCs w:val="24"/>
        </w:rPr>
        <w:t xml:space="preserve">) the SSP1-2.6 </w:t>
      </w:r>
      <w:r w:rsidRPr="00BE5399">
        <w:rPr>
          <w:rFonts w:ascii="Times New Roman" w:hAnsi="Times New Roman" w:cs="Times New Roman"/>
          <w:sz w:val="24"/>
          <w:szCs w:val="24"/>
          <w:lang w:val="en-GB"/>
        </w:rPr>
        <w:t xml:space="preserve">scenario and </w:t>
      </w:r>
      <w:r w:rsidR="00B55A52" w:rsidRPr="00BE5399">
        <w:rPr>
          <w:rFonts w:ascii="Times New Roman" w:eastAsia="Times New Roman" w:hAnsi="Times New Roman" w:cs="Times New Roman"/>
          <w:sz w:val="24"/>
          <w:szCs w:val="24"/>
        </w:rPr>
        <w:t>D</w:t>
      </w:r>
      <w:r w:rsidRPr="00BE5399">
        <w:rPr>
          <w:rFonts w:ascii="Times New Roman" w:eastAsia="Times New Roman" w:hAnsi="Times New Roman" w:cs="Times New Roman"/>
          <w:sz w:val="24"/>
          <w:szCs w:val="24"/>
        </w:rPr>
        <w:t xml:space="preserve">) the SSP5-8.5 </w:t>
      </w:r>
      <w:r w:rsidRPr="00BE5399">
        <w:rPr>
          <w:rFonts w:ascii="Times New Roman" w:hAnsi="Times New Roman" w:cs="Times New Roman"/>
          <w:sz w:val="24"/>
          <w:szCs w:val="24"/>
          <w:lang w:val="en-GB"/>
        </w:rPr>
        <w:t>scenario</w:t>
      </w:r>
      <w:r w:rsidR="009360C1" w:rsidRPr="00BE5399">
        <w:rPr>
          <w:rFonts w:ascii="Times New Roman" w:hAnsi="Times New Roman" w:cs="Times New Roman"/>
          <w:sz w:val="24"/>
          <w:szCs w:val="24"/>
          <w:lang w:val="en-GB"/>
        </w:rPr>
        <w:t>,</w:t>
      </w:r>
      <w:r w:rsidRPr="00BE5399">
        <w:rPr>
          <w:rFonts w:ascii="Times New Roman" w:hAnsi="Times New Roman" w:cs="Times New Roman"/>
          <w:sz w:val="24"/>
          <w:szCs w:val="24"/>
          <w:lang w:val="en-GB"/>
        </w:rPr>
        <w:t xml:space="preserve"> </w:t>
      </w:r>
      <w:r w:rsidRPr="00BE5399">
        <w:rPr>
          <w:rFonts w:ascii="Times New Roman" w:eastAsia="Times New Roman" w:hAnsi="Times New Roman" w:cs="Times New Roman"/>
          <w:sz w:val="24"/>
          <w:szCs w:val="24"/>
        </w:rPr>
        <w:t xml:space="preserve">using the </w:t>
      </w:r>
      <w:r w:rsidRPr="00BE5399">
        <w:rPr>
          <w:rFonts w:ascii="Times New Roman" w:eastAsia="Times New Roman" w:hAnsi="Times New Roman" w:cs="Times New Roman"/>
          <w:b/>
          <w:bCs/>
          <w:sz w:val="24"/>
          <w:szCs w:val="24"/>
        </w:rPr>
        <w:t>BCC-CSM2-MR</w:t>
      </w:r>
      <w:r w:rsidRPr="00BE5399">
        <w:rPr>
          <w:rFonts w:ascii="Times New Roman" w:eastAsia="Times New Roman" w:hAnsi="Times New Roman" w:cs="Times New Roman"/>
          <w:sz w:val="24"/>
          <w:szCs w:val="24"/>
        </w:rPr>
        <w:t xml:space="preserve"> model for </w:t>
      </w:r>
      <w:r w:rsidR="009360C1" w:rsidRPr="00BE5399">
        <w:rPr>
          <w:rFonts w:ascii="Times New Roman" w:eastAsia="Times New Roman" w:hAnsi="Times New Roman" w:cs="Times New Roman"/>
          <w:sz w:val="24"/>
          <w:szCs w:val="24"/>
        </w:rPr>
        <w:t xml:space="preserve">the year </w:t>
      </w:r>
      <w:r w:rsidRPr="00BE5399">
        <w:rPr>
          <w:rFonts w:ascii="Times New Roman" w:eastAsia="Times New Roman" w:hAnsi="Times New Roman" w:cs="Times New Roman"/>
          <w:sz w:val="24"/>
          <w:szCs w:val="24"/>
        </w:rPr>
        <w:t>2070</w:t>
      </w:r>
      <w:r w:rsidR="009360C1" w:rsidRPr="00BE5399">
        <w:rPr>
          <w:rFonts w:ascii="Times New Roman" w:eastAsia="Times New Roman" w:hAnsi="Times New Roman" w:cs="Times New Roman"/>
          <w:sz w:val="24"/>
          <w:szCs w:val="24"/>
        </w:rPr>
        <w:t>s.</w:t>
      </w:r>
    </w:p>
    <w:p w14:paraId="102BF112" w14:textId="21261E2A" w:rsidR="00DB6E06" w:rsidRPr="00BE5399" w:rsidRDefault="00756491" w:rsidP="00482B72">
      <w:pPr>
        <w:pStyle w:val="Normal1"/>
        <w:spacing w:line="360" w:lineRule="auto"/>
        <w:contextualSpacing w:val="0"/>
        <w:jc w:val="center"/>
        <w:rPr>
          <w:rFonts w:ascii="Times New Roman" w:hAnsi="Times New Roman" w:cs="Times New Roman"/>
          <w:sz w:val="24"/>
          <w:szCs w:val="24"/>
          <w:lang w:val="en-ZA"/>
        </w:rPr>
      </w:pPr>
      <w:r w:rsidRPr="00BE5399">
        <w:rPr>
          <w:rFonts w:ascii="Times New Roman" w:hAnsi="Times New Roman" w:cs="Times New Roman"/>
          <w:noProof/>
          <w:sz w:val="24"/>
          <w:szCs w:val="24"/>
          <w:lang w:val="en-ZA"/>
        </w:rPr>
        <w:lastRenderedPageBreak/>
        <w:drawing>
          <wp:inline distT="0" distB="0" distL="0" distR="0" wp14:anchorId="4E5FEABA" wp14:editId="57ECCC31">
            <wp:extent cx="5731510" cy="3910330"/>
            <wp:effectExtent l="0" t="0" r="2540" b="0"/>
            <wp:docPr id="1832184782" name="Picture 4" descr="A map of different contin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184782" name="Picture 4" descr="A map of different continents&#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1510" cy="3910330"/>
                    </a:xfrm>
                    <a:prstGeom prst="rect">
                      <a:avLst/>
                    </a:prstGeom>
                  </pic:spPr>
                </pic:pic>
              </a:graphicData>
            </a:graphic>
          </wp:inline>
        </w:drawing>
      </w:r>
    </w:p>
    <w:p w14:paraId="00CBE8AE" w14:textId="1AEDE816" w:rsidR="00DB6E06" w:rsidRPr="00BE5399" w:rsidRDefault="00DB6E06" w:rsidP="00482B72">
      <w:pPr>
        <w:pStyle w:val="Normal1"/>
        <w:spacing w:line="360" w:lineRule="auto"/>
        <w:contextualSpacing w:val="0"/>
        <w:rPr>
          <w:rFonts w:ascii="Times New Roman" w:hAnsi="Times New Roman" w:cs="Times New Roman"/>
          <w:sz w:val="24"/>
          <w:szCs w:val="24"/>
          <w:lang w:val="en-ZA"/>
        </w:rPr>
      </w:pPr>
      <w:r w:rsidRPr="00BE5399">
        <w:rPr>
          <w:rFonts w:ascii="Times New Roman" w:eastAsia="Times New Roman" w:hAnsi="Times New Roman" w:cs="Times New Roman"/>
          <w:b/>
          <w:sz w:val="24"/>
          <w:szCs w:val="24"/>
        </w:rPr>
        <w:t xml:space="preserve">Figure </w:t>
      </w:r>
      <w:r w:rsidR="00734E35">
        <w:rPr>
          <w:rFonts w:ascii="Times New Roman" w:hAnsi="Times New Roman" w:cs="Times New Roman"/>
          <w:b/>
          <w:bCs/>
          <w:sz w:val="24"/>
          <w:szCs w:val="24"/>
          <w:lang w:val="en-ZA"/>
        </w:rPr>
        <w:t>C2</w:t>
      </w:r>
      <w:r w:rsidRPr="00BE5399">
        <w:rPr>
          <w:rFonts w:ascii="Times New Roman" w:eastAsia="Times New Roman" w:hAnsi="Times New Roman" w:cs="Times New Roman"/>
          <w:b/>
          <w:sz w:val="24"/>
          <w:szCs w:val="24"/>
        </w:rPr>
        <w:t>:</w:t>
      </w:r>
      <w:r w:rsidRPr="00BE5399">
        <w:rPr>
          <w:rFonts w:ascii="Times New Roman" w:eastAsia="Times New Roman" w:hAnsi="Times New Roman" w:cs="Times New Roman"/>
          <w:sz w:val="24"/>
          <w:szCs w:val="24"/>
        </w:rPr>
        <w:t xml:space="preserve"> </w:t>
      </w:r>
      <w:r w:rsidR="007E36A9" w:rsidRPr="00BE5399">
        <w:rPr>
          <w:rFonts w:ascii="Times New Roman" w:eastAsia="Times New Roman" w:hAnsi="Times New Roman" w:cs="Times New Roman"/>
          <w:sz w:val="24"/>
          <w:szCs w:val="24"/>
        </w:rPr>
        <w:t xml:space="preserve">Current and future suitable habitats for cassava in Africa. </w:t>
      </w:r>
      <w:r w:rsidRPr="00BE5399">
        <w:rPr>
          <w:rFonts w:ascii="Times New Roman" w:eastAsia="Times New Roman" w:hAnsi="Times New Roman" w:cs="Times New Roman"/>
          <w:sz w:val="24"/>
          <w:szCs w:val="24"/>
        </w:rPr>
        <w:t xml:space="preserve">Maps showing A) geolocations of cassava occurrence records provided by the global biodiversity information facility (GIBF; https://www.gbif.org), B) predicted spatial distribution of cassava under historical climate conditions (1970 - 2000). Future prediction of the suitable habitat under two shared social-economic pathways C) SSP1-2.6 (2050s), D) SSP1-2.6 (2070s), D) SSP5-8.5 and E) SSP5-8.5 using </w:t>
      </w:r>
      <w:r w:rsidRPr="00BE5399">
        <w:rPr>
          <w:rFonts w:ascii="Times New Roman" w:hAnsi="Times New Roman" w:cs="Times New Roman"/>
          <w:sz w:val="24"/>
          <w:szCs w:val="24"/>
        </w:rPr>
        <w:t xml:space="preserve">the </w:t>
      </w:r>
      <w:r w:rsidRPr="00BE5399">
        <w:rPr>
          <w:rFonts w:ascii="Times New Roman" w:hAnsi="Times New Roman" w:cs="Times New Roman"/>
          <w:b/>
          <w:bCs/>
          <w:sz w:val="24"/>
          <w:szCs w:val="24"/>
        </w:rPr>
        <w:t xml:space="preserve">MRI-ESM2-0 </w:t>
      </w:r>
      <w:r w:rsidRPr="00BE5399">
        <w:rPr>
          <w:rFonts w:ascii="Times New Roman" w:hAnsi="Times New Roman" w:cs="Times New Roman"/>
          <w:sz w:val="24"/>
          <w:szCs w:val="24"/>
        </w:rPr>
        <w:t>model.</w:t>
      </w:r>
      <w:r w:rsidRPr="00BE5399">
        <w:rPr>
          <w:rFonts w:ascii="Times New Roman" w:eastAsia="Times New Roman" w:hAnsi="Times New Roman" w:cs="Times New Roman"/>
          <w:sz w:val="24"/>
          <w:szCs w:val="24"/>
        </w:rPr>
        <w:tab/>
      </w:r>
    </w:p>
    <w:p w14:paraId="29AA03F9" w14:textId="0250420F" w:rsidR="00DB6E06" w:rsidRPr="00BE5399" w:rsidRDefault="00756491" w:rsidP="00482B72">
      <w:pPr>
        <w:pStyle w:val="Normal1"/>
        <w:spacing w:line="360" w:lineRule="auto"/>
        <w:contextualSpacing w:val="0"/>
        <w:jc w:val="center"/>
        <w:rPr>
          <w:rFonts w:ascii="Times New Roman" w:hAnsi="Times New Roman" w:cs="Times New Roman"/>
          <w:sz w:val="24"/>
          <w:szCs w:val="24"/>
          <w:lang w:val="en-ZA"/>
        </w:rPr>
      </w:pPr>
      <w:r w:rsidRPr="00BE5399">
        <w:rPr>
          <w:rFonts w:ascii="Times New Roman" w:hAnsi="Times New Roman" w:cs="Times New Roman"/>
          <w:noProof/>
          <w:sz w:val="24"/>
          <w:szCs w:val="24"/>
          <w:lang w:val="en-ZA"/>
        </w:rPr>
        <w:lastRenderedPageBreak/>
        <w:drawing>
          <wp:inline distT="0" distB="0" distL="0" distR="0" wp14:anchorId="5C02F53E" wp14:editId="7403FC23">
            <wp:extent cx="5731510" cy="3910330"/>
            <wp:effectExtent l="0" t="0" r="2540" b="0"/>
            <wp:docPr id="94538327" name="Picture 3" descr="A map of different contin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38327" name="Picture 3" descr="A map of different continents&#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1510" cy="3910330"/>
                    </a:xfrm>
                    <a:prstGeom prst="rect">
                      <a:avLst/>
                    </a:prstGeom>
                  </pic:spPr>
                </pic:pic>
              </a:graphicData>
            </a:graphic>
          </wp:inline>
        </w:drawing>
      </w:r>
    </w:p>
    <w:p w14:paraId="7A673A1A" w14:textId="2A61CB61" w:rsidR="00DB6E06" w:rsidRPr="00BE5399" w:rsidRDefault="00DB6E06" w:rsidP="00482B72">
      <w:pPr>
        <w:pStyle w:val="Normal1"/>
        <w:spacing w:line="360" w:lineRule="auto"/>
        <w:contextualSpacing w:val="0"/>
        <w:rPr>
          <w:rFonts w:ascii="Times New Roman" w:hAnsi="Times New Roman" w:cs="Times New Roman"/>
          <w:sz w:val="24"/>
          <w:szCs w:val="24"/>
          <w:lang w:val="en-ZA"/>
        </w:rPr>
      </w:pPr>
      <w:r w:rsidRPr="00BE5399">
        <w:rPr>
          <w:rFonts w:ascii="Times New Roman" w:eastAsia="Times New Roman" w:hAnsi="Times New Roman" w:cs="Times New Roman"/>
          <w:b/>
          <w:sz w:val="24"/>
          <w:szCs w:val="24"/>
        </w:rPr>
        <w:t xml:space="preserve">Figure </w:t>
      </w:r>
      <w:r w:rsidR="00734E35">
        <w:rPr>
          <w:rFonts w:ascii="Times New Roman" w:hAnsi="Times New Roman" w:cs="Times New Roman"/>
          <w:b/>
          <w:bCs/>
          <w:sz w:val="24"/>
          <w:szCs w:val="24"/>
          <w:lang w:val="en-ZA"/>
        </w:rPr>
        <w:t>C3</w:t>
      </w:r>
      <w:r w:rsidRPr="00BE5399">
        <w:rPr>
          <w:rFonts w:ascii="Times New Roman" w:eastAsia="Times New Roman" w:hAnsi="Times New Roman" w:cs="Times New Roman"/>
          <w:b/>
          <w:sz w:val="24"/>
          <w:szCs w:val="24"/>
        </w:rPr>
        <w:t>:</w:t>
      </w:r>
      <w:r w:rsidRPr="00BE5399">
        <w:rPr>
          <w:rFonts w:ascii="Times New Roman" w:eastAsia="Times New Roman" w:hAnsi="Times New Roman" w:cs="Times New Roman"/>
          <w:sz w:val="24"/>
          <w:szCs w:val="24"/>
        </w:rPr>
        <w:t xml:space="preserve"> </w:t>
      </w:r>
      <w:r w:rsidR="007E36A9" w:rsidRPr="00BE5399">
        <w:rPr>
          <w:rFonts w:ascii="Times New Roman" w:eastAsia="Times New Roman" w:hAnsi="Times New Roman" w:cs="Times New Roman"/>
          <w:sz w:val="24"/>
          <w:szCs w:val="24"/>
        </w:rPr>
        <w:t xml:space="preserve">Current and future suitable habitats for cassava in Africa. </w:t>
      </w:r>
      <w:r w:rsidRPr="00BE5399">
        <w:rPr>
          <w:rFonts w:ascii="Times New Roman" w:eastAsia="Times New Roman" w:hAnsi="Times New Roman" w:cs="Times New Roman"/>
          <w:sz w:val="24"/>
          <w:szCs w:val="24"/>
        </w:rPr>
        <w:t xml:space="preserve">Maps showing A) geolocations of cassava occurrence records provided by the global biodiversity information facility (GIBF; https://www.gbif.org), B) predicted spatial distribution of cassava under historical climate conditions (1970 - 2000). Future prediction of the suitable habitat under two shared social-economic pathways C) SSP1-2.6 (2050s), D) SSP1-2.6 (2070s), D) SSP5-8.5 and E) SSP5-8.5 using </w:t>
      </w:r>
      <w:r w:rsidRPr="00BE5399">
        <w:rPr>
          <w:rFonts w:ascii="Times New Roman" w:hAnsi="Times New Roman" w:cs="Times New Roman"/>
          <w:sz w:val="24"/>
          <w:szCs w:val="24"/>
        </w:rPr>
        <w:t xml:space="preserve">the </w:t>
      </w:r>
      <w:r w:rsidRPr="00BE5399">
        <w:rPr>
          <w:rFonts w:ascii="Times New Roman" w:hAnsi="Times New Roman" w:cs="Times New Roman"/>
          <w:b/>
          <w:bCs/>
          <w:sz w:val="24"/>
          <w:szCs w:val="24"/>
        </w:rPr>
        <w:t>MIROC-ES2L</w:t>
      </w:r>
      <w:r w:rsidRPr="00BE5399">
        <w:rPr>
          <w:rFonts w:ascii="Times New Roman" w:hAnsi="Times New Roman" w:cs="Times New Roman"/>
          <w:sz w:val="24"/>
          <w:szCs w:val="24"/>
        </w:rPr>
        <w:t xml:space="preserve"> model.</w:t>
      </w:r>
      <w:r w:rsidRPr="00BE5399">
        <w:rPr>
          <w:rFonts w:ascii="Times New Roman" w:eastAsia="Times New Roman" w:hAnsi="Times New Roman" w:cs="Times New Roman"/>
          <w:sz w:val="24"/>
          <w:szCs w:val="24"/>
        </w:rPr>
        <w:tab/>
      </w:r>
    </w:p>
    <w:p w14:paraId="652CEA32" w14:textId="4CDEE7D9" w:rsidR="00DB6E06" w:rsidRPr="00BE5399" w:rsidRDefault="00756491" w:rsidP="00482B72">
      <w:pPr>
        <w:pStyle w:val="Normal1"/>
        <w:spacing w:line="360" w:lineRule="auto"/>
        <w:contextualSpacing w:val="0"/>
        <w:jc w:val="center"/>
        <w:rPr>
          <w:rFonts w:ascii="Times New Roman" w:hAnsi="Times New Roman" w:cs="Times New Roman"/>
          <w:sz w:val="24"/>
          <w:szCs w:val="24"/>
          <w:lang w:val="en-ZA"/>
        </w:rPr>
      </w:pPr>
      <w:r w:rsidRPr="00BE5399">
        <w:rPr>
          <w:rFonts w:ascii="Times New Roman" w:hAnsi="Times New Roman" w:cs="Times New Roman"/>
          <w:noProof/>
          <w:sz w:val="24"/>
          <w:szCs w:val="24"/>
          <w:lang w:val="en-ZA"/>
        </w:rPr>
        <w:lastRenderedPageBreak/>
        <w:drawing>
          <wp:inline distT="0" distB="0" distL="0" distR="0" wp14:anchorId="1E714EFE" wp14:editId="6871E250">
            <wp:extent cx="5731510" cy="3910330"/>
            <wp:effectExtent l="0" t="0" r="2540" b="0"/>
            <wp:docPr id="987969006" name="Picture 2" descr="A map of different contin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969006" name="Picture 2" descr="A map of different continents&#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3910330"/>
                    </a:xfrm>
                    <a:prstGeom prst="rect">
                      <a:avLst/>
                    </a:prstGeom>
                  </pic:spPr>
                </pic:pic>
              </a:graphicData>
            </a:graphic>
          </wp:inline>
        </w:drawing>
      </w:r>
    </w:p>
    <w:p w14:paraId="0721743B" w14:textId="7EDCCEF3" w:rsidR="00DB6E06" w:rsidRPr="00BE5399" w:rsidRDefault="00DB6E06" w:rsidP="00482B72">
      <w:pPr>
        <w:pStyle w:val="Normal1"/>
        <w:spacing w:line="360" w:lineRule="auto"/>
        <w:contextualSpacing w:val="0"/>
        <w:rPr>
          <w:rFonts w:ascii="Times New Roman" w:hAnsi="Times New Roman" w:cs="Times New Roman"/>
          <w:sz w:val="24"/>
          <w:szCs w:val="24"/>
          <w:lang w:val="en-ZA"/>
        </w:rPr>
      </w:pPr>
      <w:r w:rsidRPr="00BE5399">
        <w:rPr>
          <w:rFonts w:ascii="Times New Roman" w:eastAsia="Times New Roman" w:hAnsi="Times New Roman" w:cs="Times New Roman"/>
          <w:b/>
          <w:sz w:val="24"/>
          <w:szCs w:val="24"/>
        </w:rPr>
        <w:t xml:space="preserve">Figure </w:t>
      </w:r>
      <w:r w:rsidR="00734E35">
        <w:rPr>
          <w:rFonts w:ascii="Times New Roman" w:hAnsi="Times New Roman" w:cs="Times New Roman"/>
          <w:b/>
          <w:bCs/>
          <w:sz w:val="24"/>
          <w:szCs w:val="24"/>
          <w:lang w:val="en-ZA"/>
        </w:rPr>
        <w:t>C4</w:t>
      </w:r>
      <w:r w:rsidRPr="00BE5399">
        <w:rPr>
          <w:rFonts w:ascii="Times New Roman" w:eastAsia="Times New Roman" w:hAnsi="Times New Roman" w:cs="Times New Roman"/>
          <w:b/>
          <w:sz w:val="24"/>
          <w:szCs w:val="24"/>
        </w:rPr>
        <w:t>:</w:t>
      </w:r>
      <w:r w:rsidRPr="00BE5399">
        <w:rPr>
          <w:rFonts w:ascii="Times New Roman" w:eastAsia="Times New Roman" w:hAnsi="Times New Roman" w:cs="Times New Roman"/>
          <w:sz w:val="24"/>
          <w:szCs w:val="24"/>
        </w:rPr>
        <w:t xml:space="preserve"> </w:t>
      </w:r>
      <w:r w:rsidR="007E36A9" w:rsidRPr="00BE5399">
        <w:rPr>
          <w:rFonts w:ascii="Times New Roman" w:eastAsia="Times New Roman" w:hAnsi="Times New Roman" w:cs="Times New Roman"/>
          <w:sz w:val="24"/>
          <w:szCs w:val="24"/>
        </w:rPr>
        <w:t xml:space="preserve">Current and future suitable habitats for cassava in Africa. </w:t>
      </w:r>
      <w:r w:rsidRPr="00BE5399">
        <w:rPr>
          <w:rFonts w:ascii="Times New Roman" w:eastAsia="Times New Roman" w:hAnsi="Times New Roman" w:cs="Times New Roman"/>
          <w:sz w:val="24"/>
          <w:szCs w:val="24"/>
        </w:rPr>
        <w:t xml:space="preserve">Maps showing A) geolocations of cassava occurrence records provided by the global biodiversity information facility (GIBF; https://www.gbif.org), B) predicted spatial distribution of cassava under historical climate conditions (1970 - 2000). Future prediction of the suitable habitat under two shared social-economic pathways C) SSP1-2.6 (2050s), D) SSP1-2.6 (2070s), D) SSP5-8.5 and E) SSP5-8.5 using </w:t>
      </w:r>
      <w:r w:rsidRPr="00BE5399">
        <w:rPr>
          <w:rFonts w:ascii="Times New Roman" w:hAnsi="Times New Roman" w:cs="Times New Roman"/>
          <w:sz w:val="24"/>
          <w:szCs w:val="24"/>
        </w:rPr>
        <w:t xml:space="preserve">the </w:t>
      </w:r>
      <w:r w:rsidRPr="00BE5399">
        <w:rPr>
          <w:rFonts w:ascii="Times New Roman" w:hAnsi="Times New Roman" w:cs="Times New Roman"/>
          <w:b/>
          <w:bCs/>
          <w:sz w:val="24"/>
          <w:szCs w:val="24"/>
        </w:rPr>
        <w:t xml:space="preserve">MIROC6 </w:t>
      </w:r>
      <w:r w:rsidRPr="00BE5399">
        <w:rPr>
          <w:rFonts w:ascii="Times New Roman" w:hAnsi="Times New Roman" w:cs="Times New Roman"/>
          <w:sz w:val="24"/>
          <w:szCs w:val="24"/>
        </w:rPr>
        <w:t>model.</w:t>
      </w:r>
      <w:r w:rsidRPr="00BE5399">
        <w:rPr>
          <w:rFonts w:ascii="Times New Roman" w:eastAsia="Times New Roman" w:hAnsi="Times New Roman" w:cs="Times New Roman"/>
          <w:sz w:val="24"/>
          <w:szCs w:val="24"/>
        </w:rPr>
        <w:tab/>
      </w:r>
    </w:p>
    <w:p w14:paraId="2974BCC6" w14:textId="64B379E0" w:rsidR="00DB6E06" w:rsidRPr="00BE5399" w:rsidRDefault="00756491" w:rsidP="00482B72">
      <w:pPr>
        <w:pStyle w:val="Normal1"/>
        <w:spacing w:line="360" w:lineRule="auto"/>
        <w:contextualSpacing w:val="0"/>
        <w:jc w:val="center"/>
        <w:rPr>
          <w:rFonts w:ascii="Times New Roman" w:hAnsi="Times New Roman" w:cs="Times New Roman"/>
          <w:sz w:val="24"/>
          <w:szCs w:val="24"/>
          <w:lang w:val="en-ZA"/>
        </w:rPr>
      </w:pPr>
      <w:r w:rsidRPr="00BE5399">
        <w:rPr>
          <w:rFonts w:ascii="Times New Roman" w:hAnsi="Times New Roman" w:cs="Times New Roman"/>
          <w:noProof/>
          <w:sz w:val="24"/>
          <w:szCs w:val="24"/>
          <w:lang w:val="en-ZA"/>
        </w:rPr>
        <w:lastRenderedPageBreak/>
        <w:drawing>
          <wp:inline distT="0" distB="0" distL="0" distR="0" wp14:anchorId="545775B8" wp14:editId="0AC95295">
            <wp:extent cx="5731510" cy="3910330"/>
            <wp:effectExtent l="0" t="0" r="2540" b="0"/>
            <wp:docPr id="20345709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570912" name="Picture 203457091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3910330"/>
                    </a:xfrm>
                    <a:prstGeom prst="rect">
                      <a:avLst/>
                    </a:prstGeom>
                  </pic:spPr>
                </pic:pic>
              </a:graphicData>
            </a:graphic>
          </wp:inline>
        </w:drawing>
      </w:r>
    </w:p>
    <w:p w14:paraId="7E7ABA63" w14:textId="5BB204F6" w:rsidR="00DB6E06" w:rsidRPr="00BE5399" w:rsidRDefault="00DB6E06" w:rsidP="00482B72">
      <w:pPr>
        <w:pStyle w:val="Normal1"/>
        <w:spacing w:line="360" w:lineRule="auto"/>
        <w:contextualSpacing w:val="0"/>
        <w:rPr>
          <w:rFonts w:ascii="Times New Roman" w:hAnsi="Times New Roman" w:cs="Times New Roman"/>
          <w:sz w:val="24"/>
          <w:szCs w:val="24"/>
          <w:lang w:val="en-ZA"/>
        </w:rPr>
      </w:pPr>
      <w:r w:rsidRPr="00BE5399">
        <w:rPr>
          <w:rFonts w:ascii="Times New Roman" w:eastAsia="Times New Roman" w:hAnsi="Times New Roman" w:cs="Times New Roman"/>
          <w:b/>
          <w:sz w:val="24"/>
          <w:szCs w:val="24"/>
        </w:rPr>
        <w:t xml:space="preserve">Figure </w:t>
      </w:r>
      <w:r w:rsidR="00734E35">
        <w:rPr>
          <w:rFonts w:ascii="Times New Roman" w:hAnsi="Times New Roman" w:cs="Times New Roman"/>
          <w:b/>
          <w:bCs/>
          <w:sz w:val="24"/>
          <w:szCs w:val="24"/>
          <w:lang w:val="en-ZA"/>
        </w:rPr>
        <w:t>C5</w:t>
      </w:r>
      <w:r w:rsidRPr="00BE5399">
        <w:rPr>
          <w:rFonts w:ascii="Times New Roman" w:eastAsia="Times New Roman" w:hAnsi="Times New Roman" w:cs="Times New Roman"/>
          <w:b/>
          <w:sz w:val="24"/>
          <w:szCs w:val="24"/>
        </w:rPr>
        <w:t>:</w:t>
      </w:r>
      <w:r w:rsidRPr="00BE5399">
        <w:rPr>
          <w:rFonts w:ascii="Times New Roman" w:eastAsia="Times New Roman" w:hAnsi="Times New Roman" w:cs="Times New Roman"/>
          <w:sz w:val="24"/>
          <w:szCs w:val="24"/>
        </w:rPr>
        <w:t xml:space="preserve"> </w:t>
      </w:r>
      <w:r w:rsidR="007E36A9" w:rsidRPr="00BE5399">
        <w:rPr>
          <w:rFonts w:ascii="Times New Roman" w:eastAsia="Times New Roman" w:hAnsi="Times New Roman" w:cs="Times New Roman"/>
          <w:sz w:val="24"/>
          <w:szCs w:val="24"/>
        </w:rPr>
        <w:t xml:space="preserve">Current and future suitable habitats for cassava in Africa. </w:t>
      </w:r>
      <w:r w:rsidRPr="00BE5399">
        <w:rPr>
          <w:rFonts w:ascii="Times New Roman" w:eastAsia="Times New Roman" w:hAnsi="Times New Roman" w:cs="Times New Roman"/>
          <w:sz w:val="24"/>
          <w:szCs w:val="24"/>
        </w:rPr>
        <w:t xml:space="preserve">Maps showing A) geolocations of cassava occurrence records provided by the global biodiversity information facility (GIBF; https://www.gbif.org), B) predicted spatial distribution of cassava under historical climate conditions (1970 - 2000). Future prediction of the suitable habitat under two shared social-economic pathways C) SSP1-2.6 (2050s), D) SSP1-2.6 (2070s), D) SSP5-8.5 and E) SSP5-8.5 using </w:t>
      </w:r>
      <w:r w:rsidRPr="00BE5399">
        <w:rPr>
          <w:rFonts w:ascii="Times New Roman" w:hAnsi="Times New Roman" w:cs="Times New Roman"/>
          <w:sz w:val="24"/>
          <w:szCs w:val="24"/>
        </w:rPr>
        <w:t xml:space="preserve">the </w:t>
      </w:r>
      <w:r w:rsidRPr="00BE5399">
        <w:rPr>
          <w:rFonts w:ascii="Times New Roman" w:hAnsi="Times New Roman" w:cs="Times New Roman"/>
          <w:b/>
          <w:bCs/>
          <w:sz w:val="24"/>
          <w:szCs w:val="24"/>
        </w:rPr>
        <w:t>IPSL-CM6A-LR</w:t>
      </w:r>
      <w:r w:rsidRPr="00BE5399">
        <w:rPr>
          <w:rFonts w:ascii="Times New Roman" w:hAnsi="Times New Roman" w:cs="Times New Roman"/>
          <w:sz w:val="24"/>
          <w:szCs w:val="24"/>
        </w:rPr>
        <w:t xml:space="preserve">  </w:t>
      </w:r>
      <w:r w:rsidRPr="00BE5399">
        <w:rPr>
          <w:rFonts w:ascii="Times New Roman" w:hAnsi="Times New Roman" w:cs="Times New Roman"/>
          <w:b/>
          <w:bCs/>
          <w:sz w:val="24"/>
          <w:szCs w:val="24"/>
        </w:rPr>
        <w:t xml:space="preserve"> </w:t>
      </w:r>
      <w:r w:rsidRPr="00BE5399">
        <w:rPr>
          <w:rFonts w:ascii="Times New Roman" w:hAnsi="Times New Roman" w:cs="Times New Roman"/>
          <w:sz w:val="24"/>
          <w:szCs w:val="24"/>
        </w:rPr>
        <w:t>model.</w:t>
      </w:r>
      <w:r w:rsidRPr="00BE5399">
        <w:rPr>
          <w:rFonts w:ascii="Times New Roman" w:eastAsia="Times New Roman" w:hAnsi="Times New Roman" w:cs="Times New Roman"/>
          <w:sz w:val="24"/>
          <w:szCs w:val="24"/>
        </w:rPr>
        <w:tab/>
      </w:r>
    </w:p>
    <w:p w14:paraId="454D6C97" w14:textId="2AFCCB52" w:rsidR="00DB6E06" w:rsidRPr="00BE5399" w:rsidRDefault="00250DF7" w:rsidP="00482B72">
      <w:pPr>
        <w:pStyle w:val="Normal1"/>
        <w:spacing w:line="360" w:lineRule="auto"/>
        <w:contextualSpacing w:val="0"/>
        <w:jc w:val="center"/>
        <w:rPr>
          <w:rFonts w:ascii="Times New Roman" w:hAnsi="Times New Roman" w:cs="Times New Roman"/>
          <w:sz w:val="24"/>
          <w:szCs w:val="24"/>
          <w:lang w:val="en-ZA"/>
        </w:rPr>
      </w:pPr>
      <w:r w:rsidRPr="00BE5399">
        <w:rPr>
          <w:rFonts w:ascii="Times New Roman" w:hAnsi="Times New Roman" w:cs="Times New Roman"/>
          <w:noProof/>
          <w:sz w:val="24"/>
          <w:szCs w:val="24"/>
          <w:lang w:val="en-ZA"/>
        </w:rPr>
        <w:lastRenderedPageBreak/>
        <w:drawing>
          <wp:inline distT="0" distB="0" distL="0" distR="0" wp14:anchorId="3F10CDA6" wp14:editId="6F4E3B76">
            <wp:extent cx="5731510" cy="3910330"/>
            <wp:effectExtent l="0" t="0" r="2540" b="0"/>
            <wp:docPr id="12104786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478629" name="Picture 1210478629"/>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1510" cy="3910330"/>
                    </a:xfrm>
                    <a:prstGeom prst="rect">
                      <a:avLst/>
                    </a:prstGeom>
                  </pic:spPr>
                </pic:pic>
              </a:graphicData>
            </a:graphic>
          </wp:inline>
        </w:drawing>
      </w:r>
    </w:p>
    <w:p w14:paraId="657B2AB4" w14:textId="35C08BDC" w:rsidR="00250DF7" w:rsidRPr="00BE5399" w:rsidRDefault="00DB6E06" w:rsidP="00482B72">
      <w:pPr>
        <w:pStyle w:val="Normal1"/>
        <w:spacing w:line="360" w:lineRule="auto"/>
        <w:contextualSpacing w:val="0"/>
        <w:rPr>
          <w:rFonts w:ascii="Times New Roman" w:hAnsi="Times New Roman" w:cs="Times New Roman"/>
          <w:sz w:val="24"/>
          <w:szCs w:val="24"/>
        </w:rPr>
      </w:pPr>
      <w:r w:rsidRPr="00BE5399">
        <w:rPr>
          <w:rFonts w:ascii="Times New Roman" w:eastAsia="Times New Roman" w:hAnsi="Times New Roman" w:cs="Times New Roman"/>
          <w:b/>
          <w:sz w:val="24"/>
          <w:szCs w:val="24"/>
        </w:rPr>
        <w:t xml:space="preserve">Figure </w:t>
      </w:r>
      <w:r w:rsidR="00734E35">
        <w:rPr>
          <w:rFonts w:ascii="Times New Roman" w:hAnsi="Times New Roman" w:cs="Times New Roman"/>
          <w:b/>
          <w:bCs/>
          <w:sz w:val="24"/>
          <w:szCs w:val="24"/>
          <w:lang w:val="en-ZA"/>
        </w:rPr>
        <w:t>C6</w:t>
      </w:r>
      <w:r w:rsidRPr="00BE5399">
        <w:rPr>
          <w:rFonts w:ascii="Times New Roman" w:eastAsia="Times New Roman" w:hAnsi="Times New Roman" w:cs="Times New Roman"/>
          <w:b/>
          <w:sz w:val="24"/>
          <w:szCs w:val="24"/>
        </w:rPr>
        <w:t>:</w:t>
      </w:r>
      <w:r w:rsidRPr="00BE5399">
        <w:rPr>
          <w:rFonts w:ascii="Times New Roman" w:eastAsia="Times New Roman" w:hAnsi="Times New Roman" w:cs="Times New Roman"/>
          <w:sz w:val="24"/>
          <w:szCs w:val="24"/>
        </w:rPr>
        <w:t xml:space="preserve"> </w:t>
      </w:r>
      <w:r w:rsidR="007E36A9" w:rsidRPr="00BE5399">
        <w:rPr>
          <w:rFonts w:ascii="Times New Roman" w:eastAsia="Times New Roman" w:hAnsi="Times New Roman" w:cs="Times New Roman"/>
          <w:sz w:val="24"/>
          <w:szCs w:val="24"/>
        </w:rPr>
        <w:t xml:space="preserve">Current and future suitable habitats for cassava in Africa. </w:t>
      </w:r>
      <w:r w:rsidRPr="00BE5399">
        <w:rPr>
          <w:rFonts w:ascii="Times New Roman" w:eastAsia="Times New Roman" w:hAnsi="Times New Roman" w:cs="Times New Roman"/>
          <w:sz w:val="24"/>
          <w:szCs w:val="24"/>
        </w:rPr>
        <w:t xml:space="preserve">Maps showing A) geolocations of cassava occurrence records provided by the global biodiversity information facility (GIBF; https://www.gbif.org), B) predicted spatial distribution of cassava under historical climate conditions (1970 - 2000). Future prediction of the suitable habitat under two shared social-economic pathways C) SSP1-2.6 (2050s), D) SSP1-2.6 (2070s), D) SSP5-8.5 and E) SSP5-8.5 using </w:t>
      </w:r>
      <w:r w:rsidRPr="00BE5399">
        <w:rPr>
          <w:rFonts w:ascii="Times New Roman" w:hAnsi="Times New Roman" w:cs="Times New Roman"/>
          <w:sz w:val="24"/>
          <w:szCs w:val="24"/>
        </w:rPr>
        <w:t xml:space="preserve">the </w:t>
      </w:r>
      <w:r w:rsidRPr="00BE5399">
        <w:rPr>
          <w:rFonts w:ascii="Times New Roman" w:hAnsi="Times New Roman" w:cs="Times New Roman"/>
          <w:b/>
          <w:bCs/>
          <w:sz w:val="24"/>
          <w:szCs w:val="24"/>
        </w:rPr>
        <w:t>CNRM-ESM2-1</w:t>
      </w:r>
      <w:r w:rsidRPr="00BE5399">
        <w:rPr>
          <w:rFonts w:ascii="Times New Roman" w:hAnsi="Times New Roman" w:cs="Times New Roman"/>
          <w:sz w:val="24"/>
          <w:szCs w:val="24"/>
        </w:rPr>
        <w:t xml:space="preserve">  </w:t>
      </w:r>
      <w:r w:rsidRPr="00BE5399">
        <w:rPr>
          <w:rFonts w:ascii="Times New Roman" w:hAnsi="Times New Roman" w:cs="Times New Roman"/>
          <w:b/>
          <w:bCs/>
          <w:sz w:val="24"/>
          <w:szCs w:val="24"/>
        </w:rPr>
        <w:t xml:space="preserve"> </w:t>
      </w:r>
      <w:r w:rsidRPr="00BE5399">
        <w:rPr>
          <w:rFonts w:ascii="Times New Roman" w:hAnsi="Times New Roman" w:cs="Times New Roman"/>
          <w:sz w:val="24"/>
          <w:szCs w:val="24"/>
        </w:rPr>
        <w:t>model.</w:t>
      </w:r>
    </w:p>
    <w:p w14:paraId="464BA3D0" w14:textId="0FDE0B8D" w:rsidR="00DB6E06" w:rsidRPr="00BE5399" w:rsidRDefault="00650986" w:rsidP="00482B72">
      <w:pPr>
        <w:pStyle w:val="Normal1"/>
        <w:spacing w:line="360" w:lineRule="auto"/>
        <w:contextualSpacing w:val="0"/>
        <w:jc w:val="center"/>
        <w:rPr>
          <w:rFonts w:ascii="Times New Roman" w:hAnsi="Times New Roman" w:cs="Times New Roman"/>
          <w:sz w:val="24"/>
          <w:szCs w:val="24"/>
          <w:lang w:val="en-ZA"/>
        </w:rPr>
      </w:pPr>
      <w:r w:rsidRPr="00BE5399">
        <w:rPr>
          <w:rFonts w:ascii="Times New Roman" w:hAnsi="Times New Roman" w:cs="Times New Roman"/>
          <w:noProof/>
          <w:sz w:val="24"/>
          <w:szCs w:val="24"/>
          <w:lang w:val="en-ZA"/>
        </w:rPr>
        <w:lastRenderedPageBreak/>
        <w:drawing>
          <wp:inline distT="0" distB="0" distL="0" distR="0" wp14:anchorId="546DCBAE" wp14:editId="426C6EBB">
            <wp:extent cx="5731510" cy="3910330"/>
            <wp:effectExtent l="0" t="0" r="2540" b="0"/>
            <wp:docPr id="7412147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214770" name="Picture 741214770"/>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3910330"/>
                    </a:xfrm>
                    <a:prstGeom prst="rect">
                      <a:avLst/>
                    </a:prstGeom>
                  </pic:spPr>
                </pic:pic>
              </a:graphicData>
            </a:graphic>
          </wp:inline>
        </w:drawing>
      </w:r>
    </w:p>
    <w:p w14:paraId="28A62C30" w14:textId="0E645CC8" w:rsidR="00DB6E06" w:rsidRPr="00BE5399" w:rsidRDefault="00DB6E06" w:rsidP="00482B72">
      <w:pPr>
        <w:pStyle w:val="Normal1"/>
        <w:spacing w:line="360" w:lineRule="auto"/>
        <w:contextualSpacing w:val="0"/>
        <w:rPr>
          <w:rFonts w:ascii="Times New Roman" w:hAnsi="Times New Roman" w:cs="Times New Roman"/>
          <w:sz w:val="24"/>
          <w:szCs w:val="24"/>
          <w:lang w:val="en-ZA"/>
        </w:rPr>
      </w:pPr>
      <w:r w:rsidRPr="00BE5399">
        <w:rPr>
          <w:rFonts w:ascii="Times New Roman" w:eastAsia="Times New Roman" w:hAnsi="Times New Roman" w:cs="Times New Roman"/>
          <w:b/>
          <w:sz w:val="24"/>
          <w:szCs w:val="24"/>
        </w:rPr>
        <w:t xml:space="preserve"> Figure </w:t>
      </w:r>
      <w:r w:rsidR="00734E35">
        <w:rPr>
          <w:rFonts w:ascii="Times New Roman" w:hAnsi="Times New Roman" w:cs="Times New Roman"/>
          <w:b/>
          <w:bCs/>
          <w:sz w:val="24"/>
          <w:szCs w:val="24"/>
          <w:lang w:val="en-ZA"/>
        </w:rPr>
        <w:t>C7</w:t>
      </w:r>
      <w:r w:rsidRPr="00BE5399">
        <w:rPr>
          <w:rFonts w:ascii="Times New Roman" w:eastAsia="Times New Roman" w:hAnsi="Times New Roman" w:cs="Times New Roman"/>
          <w:b/>
          <w:sz w:val="24"/>
          <w:szCs w:val="24"/>
        </w:rPr>
        <w:t>:</w:t>
      </w:r>
      <w:r w:rsidRPr="00BE5399">
        <w:rPr>
          <w:rFonts w:ascii="Times New Roman" w:eastAsia="Times New Roman" w:hAnsi="Times New Roman" w:cs="Times New Roman"/>
          <w:sz w:val="24"/>
          <w:szCs w:val="24"/>
        </w:rPr>
        <w:t xml:space="preserve"> </w:t>
      </w:r>
      <w:r w:rsidR="007E36A9" w:rsidRPr="00BE5399">
        <w:rPr>
          <w:rFonts w:ascii="Times New Roman" w:eastAsia="Times New Roman" w:hAnsi="Times New Roman" w:cs="Times New Roman"/>
          <w:sz w:val="24"/>
          <w:szCs w:val="24"/>
        </w:rPr>
        <w:t xml:space="preserve">Current and future suitable habitats for cassava in Africa. </w:t>
      </w:r>
      <w:r w:rsidRPr="00BE5399">
        <w:rPr>
          <w:rFonts w:ascii="Times New Roman" w:eastAsia="Times New Roman" w:hAnsi="Times New Roman" w:cs="Times New Roman"/>
          <w:sz w:val="24"/>
          <w:szCs w:val="24"/>
        </w:rPr>
        <w:t xml:space="preserve">Maps showing A) geolocations of cassava occurrence records provided by the global biodiversity information facility (GIBF; https://www.gbif.org), B) predicted spatial distribution of cassava under historical climate conditions (1970 - 2000). Future prediction of the suitable habitat under two shared social-economic pathways C) SSP1-2.6 (2050s), D) SSP1-2.6 (2070s), D) SSP5-8.5 and E) SSP5-8.5 using </w:t>
      </w:r>
      <w:r w:rsidRPr="00BE5399">
        <w:rPr>
          <w:rFonts w:ascii="Times New Roman" w:hAnsi="Times New Roman" w:cs="Times New Roman"/>
          <w:sz w:val="24"/>
          <w:szCs w:val="24"/>
        </w:rPr>
        <w:t xml:space="preserve">the </w:t>
      </w:r>
      <w:r w:rsidRPr="00BE5399">
        <w:rPr>
          <w:rFonts w:ascii="Times New Roman" w:hAnsi="Times New Roman" w:cs="Times New Roman"/>
          <w:b/>
          <w:bCs/>
          <w:sz w:val="24"/>
          <w:szCs w:val="24"/>
        </w:rPr>
        <w:t xml:space="preserve">CNRM-CM6-1 </w:t>
      </w:r>
      <w:r w:rsidRPr="00BE5399">
        <w:rPr>
          <w:rFonts w:ascii="Times New Roman" w:hAnsi="Times New Roman" w:cs="Times New Roman"/>
          <w:sz w:val="24"/>
          <w:szCs w:val="24"/>
        </w:rPr>
        <w:t>model.</w:t>
      </w:r>
      <w:r w:rsidRPr="00BE5399">
        <w:rPr>
          <w:rFonts w:ascii="Times New Roman" w:eastAsia="Times New Roman" w:hAnsi="Times New Roman" w:cs="Times New Roman"/>
          <w:sz w:val="24"/>
          <w:szCs w:val="24"/>
        </w:rPr>
        <w:tab/>
      </w:r>
    </w:p>
    <w:p w14:paraId="09F9E9FC" w14:textId="3C4E21A0" w:rsidR="00DB6E06" w:rsidRPr="00BE5399" w:rsidRDefault="00D9113C" w:rsidP="00482B72">
      <w:pPr>
        <w:pStyle w:val="Normal1"/>
        <w:spacing w:line="360" w:lineRule="auto"/>
        <w:contextualSpacing w:val="0"/>
        <w:jc w:val="center"/>
        <w:rPr>
          <w:rFonts w:ascii="Times New Roman" w:hAnsi="Times New Roman" w:cs="Times New Roman"/>
          <w:sz w:val="24"/>
          <w:szCs w:val="24"/>
          <w:lang w:val="en-ZA"/>
        </w:rPr>
      </w:pPr>
      <w:r w:rsidRPr="00BE5399">
        <w:rPr>
          <w:rFonts w:ascii="Times New Roman" w:hAnsi="Times New Roman" w:cs="Times New Roman"/>
          <w:noProof/>
          <w:sz w:val="24"/>
          <w:szCs w:val="24"/>
          <w:lang w:val="en-ZA"/>
        </w:rPr>
        <w:lastRenderedPageBreak/>
        <w:drawing>
          <wp:inline distT="0" distB="0" distL="0" distR="0" wp14:anchorId="1C6CBB03" wp14:editId="58131660">
            <wp:extent cx="5731438" cy="3910330"/>
            <wp:effectExtent l="0" t="0" r="3175" b="0"/>
            <wp:docPr id="10242479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47935" name="Picture 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1438" cy="3910330"/>
                    </a:xfrm>
                    <a:prstGeom prst="rect">
                      <a:avLst/>
                    </a:prstGeom>
                  </pic:spPr>
                </pic:pic>
              </a:graphicData>
            </a:graphic>
          </wp:inline>
        </w:drawing>
      </w:r>
    </w:p>
    <w:p w14:paraId="53921308" w14:textId="5F1858A6" w:rsidR="00DB6E06" w:rsidRPr="00BE5399" w:rsidRDefault="00DB6E06" w:rsidP="00482B72">
      <w:pPr>
        <w:pStyle w:val="Normal1"/>
        <w:spacing w:line="360" w:lineRule="auto"/>
        <w:contextualSpacing w:val="0"/>
        <w:rPr>
          <w:rFonts w:ascii="Times New Roman" w:hAnsi="Times New Roman" w:cs="Times New Roman"/>
          <w:sz w:val="24"/>
          <w:szCs w:val="24"/>
          <w:lang w:val="en-ZA"/>
        </w:rPr>
      </w:pPr>
      <w:r w:rsidRPr="00BE5399">
        <w:rPr>
          <w:rFonts w:ascii="Times New Roman" w:eastAsia="Times New Roman" w:hAnsi="Times New Roman" w:cs="Times New Roman"/>
          <w:b/>
          <w:sz w:val="24"/>
          <w:szCs w:val="24"/>
        </w:rPr>
        <w:t xml:space="preserve">Figure </w:t>
      </w:r>
      <w:r w:rsidR="00734E35">
        <w:rPr>
          <w:rFonts w:ascii="Times New Roman" w:hAnsi="Times New Roman" w:cs="Times New Roman"/>
          <w:b/>
          <w:bCs/>
          <w:sz w:val="24"/>
          <w:szCs w:val="24"/>
          <w:lang w:val="en-ZA"/>
        </w:rPr>
        <w:t>C8</w:t>
      </w:r>
      <w:r w:rsidRPr="00BE5399">
        <w:rPr>
          <w:rFonts w:ascii="Times New Roman" w:eastAsia="Times New Roman" w:hAnsi="Times New Roman" w:cs="Times New Roman"/>
          <w:b/>
          <w:sz w:val="24"/>
          <w:szCs w:val="24"/>
        </w:rPr>
        <w:t>:</w:t>
      </w:r>
      <w:r w:rsidRPr="00BE5399">
        <w:rPr>
          <w:rFonts w:ascii="Times New Roman" w:eastAsia="Times New Roman" w:hAnsi="Times New Roman" w:cs="Times New Roman"/>
          <w:sz w:val="24"/>
          <w:szCs w:val="24"/>
        </w:rPr>
        <w:t xml:space="preserve"> </w:t>
      </w:r>
      <w:r w:rsidR="007E36A9" w:rsidRPr="00BE5399">
        <w:rPr>
          <w:rFonts w:ascii="Times New Roman" w:eastAsia="Times New Roman" w:hAnsi="Times New Roman" w:cs="Times New Roman"/>
          <w:sz w:val="24"/>
          <w:szCs w:val="24"/>
        </w:rPr>
        <w:t xml:space="preserve">Current and future suitable habitats for cassava in Africa. </w:t>
      </w:r>
      <w:r w:rsidRPr="00BE5399">
        <w:rPr>
          <w:rFonts w:ascii="Times New Roman" w:eastAsia="Times New Roman" w:hAnsi="Times New Roman" w:cs="Times New Roman"/>
          <w:sz w:val="24"/>
          <w:szCs w:val="24"/>
        </w:rPr>
        <w:t xml:space="preserve">Maps showing A) geolocations of cassava occurrence records provided by the global biodiversity information facility (GIBF; https://www.gbif.org), B) predicted spatial distribution of cassava under historical climate conditions (1970 - 2000). Future prediction of the suitable habitat under two shared social-economic pathways C) SSP1-2.6 (2050s), D) SSP1-2.6 (2070s), D) SSP5-8.5 and E) SSP5-8.5 using </w:t>
      </w:r>
      <w:r w:rsidRPr="00BE5399">
        <w:rPr>
          <w:rFonts w:ascii="Times New Roman" w:hAnsi="Times New Roman" w:cs="Times New Roman"/>
          <w:sz w:val="24"/>
          <w:szCs w:val="24"/>
        </w:rPr>
        <w:t xml:space="preserve">the </w:t>
      </w:r>
      <w:r w:rsidRPr="00BE5399">
        <w:rPr>
          <w:rFonts w:ascii="Times New Roman" w:hAnsi="Times New Roman" w:cs="Times New Roman"/>
          <w:b/>
          <w:bCs/>
          <w:sz w:val="24"/>
          <w:szCs w:val="24"/>
        </w:rPr>
        <w:t xml:space="preserve">CanESM5 </w:t>
      </w:r>
      <w:r w:rsidRPr="00BE5399">
        <w:rPr>
          <w:rFonts w:ascii="Times New Roman" w:hAnsi="Times New Roman" w:cs="Times New Roman"/>
          <w:sz w:val="24"/>
          <w:szCs w:val="24"/>
        </w:rPr>
        <w:t>model.</w:t>
      </w:r>
      <w:r w:rsidRPr="00BE5399">
        <w:rPr>
          <w:rFonts w:ascii="Times New Roman" w:eastAsia="Times New Roman" w:hAnsi="Times New Roman" w:cs="Times New Roman"/>
          <w:sz w:val="24"/>
          <w:szCs w:val="24"/>
        </w:rPr>
        <w:tab/>
      </w:r>
    </w:p>
    <w:p w14:paraId="4CFA8159" w14:textId="77777777" w:rsidR="00701446" w:rsidRPr="00BE5399" w:rsidRDefault="00701446" w:rsidP="00482B72">
      <w:pPr>
        <w:pStyle w:val="Normal1"/>
        <w:spacing w:line="360" w:lineRule="auto"/>
        <w:contextualSpacing w:val="0"/>
        <w:rPr>
          <w:rFonts w:ascii="Times New Roman" w:hAnsi="Times New Roman" w:cs="Times New Roman"/>
          <w:b/>
          <w:bCs/>
          <w:i/>
          <w:iCs/>
          <w:sz w:val="24"/>
          <w:szCs w:val="24"/>
          <w:lang w:val="en-ZA"/>
        </w:rPr>
      </w:pPr>
    </w:p>
    <w:p w14:paraId="65B254C0" w14:textId="77777777" w:rsidR="00EE73C1" w:rsidRPr="00BE5399" w:rsidRDefault="00EE73C1" w:rsidP="00482B72">
      <w:pPr>
        <w:pStyle w:val="Normal1"/>
        <w:spacing w:line="360" w:lineRule="auto"/>
        <w:contextualSpacing w:val="0"/>
        <w:rPr>
          <w:rFonts w:ascii="Times New Roman" w:hAnsi="Times New Roman" w:cs="Times New Roman"/>
          <w:b/>
          <w:bCs/>
          <w:i/>
          <w:iCs/>
          <w:sz w:val="24"/>
          <w:szCs w:val="24"/>
          <w:lang w:val="en-ZA"/>
        </w:rPr>
      </w:pPr>
    </w:p>
    <w:p w14:paraId="5542D9C0" w14:textId="77777777" w:rsidR="00EE73C1" w:rsidRPr="00BE5399" w:rsidRDefault="00EE73C1" w:rsidP="00482B72">
      <w:pPr>
        <w:pStyle w:val="Normal1"/>
        <w:spacing w:line="360" w:lineRule="auto"/>
        <w:contextualSpacing w:val="0"/>
        <w:rPr>
          <w:rFonts w:ascii="Times New Roman" w:hAnsi="Times New Roman" w:cs="Times New Roman"/>
          <w:b/>
          <w:bCs/>
          <w:i/>
          <w:iCs/>
          <w:sz w:val="24"/>
          <w:szCs w:val="24"/>
          <w:lang w:val="en-ZA"/>
        </w:rPr>
      </w:pPr>
    </w:p>
    <w:p w14:paraId="58E11E49" w14:textId="77777777" w:rsidR="00EE73C1" w:rsidRPr="00BE5399" w:rsidRDefault="00EE73C1" w:rsidP="00482B72">
      <w:pPr>
        <w:pStyle w:val="Normal1"/>
        <w:spacing w:line="360" w:lineRule="auto"/>
        <w:contextualSpacing w:val="0"/>
        <w:rPr>
          <w:rFonts w:ascii="Times New Roman" w:hAnsi="Times New Roman" w:cs="Times New Roman"/>
          <w:b/>
          <w:bCs/>
          <w:i/>
          <w:iCs/>
          <w:sz w:val="24"/>
          <w:szCs w:val="24"/>
          <w:lang w:val="en-ZA"/>
        </w:rPr>
      </w:pPr>
    </w:p>
    <w:p w14:paraId="5B1FB9D9" w14:textId="77777777" w:rsidR="00EE73C1" w:rsidRPr="00BE5399" w:rsidRDefault="00EE73C1" w:rsidP="00482B72">
      <w:pPr>
        <w:pStyle w:val="Normal1"/>
        <w:spacing w:line="360" w:lineRule="auto"/>
        <w:contextualSpacing w:val="0"/>
        <w:rPr>
          <w:rFonts w:ascii="Times New Roman" w:hAnsi="Times New Roman" w:cs="Times New Roman"/>
          <w:b/>
          <w:bCs/>
          <w:i/>
          <w:iCs/>
          <w:sz w:val="24"/>
          <w:szCs w:val="24"/>
          <w:lang w:val="en-ZA"/>
        </w:rPr>
      </w:pPr>
    </w:p>
    <w:p w14:paraId="34AE63AF" w14:textId="77777777" w:rsidR="00EE73C1" w:rsidRPr="00BE5399" w:rsidRDefault="00EE73C1" w:rsidP="00482B72">
      <w:pPr>
        <w:pStyle w:val="Normal1"/>
        <w:spacing w:line="360" w:lineRule="auto"/>
        <w:contextualSpacing w:val="0"/>
        <w:rPr>
          <w:rFonts w:ascii="Times New Roman" w:hAnsi="Times New Roman" w:cs="Times New Roman"/>
          <w:b/>
          <w:bCs/>
          <w:i/>
          <w:iCs/>
          <w:sz w:val="24"/>
          <w:szCs w:val="24"/>
          <w:lang w:val="en-ZA"/>
        </w:rPr>
      </w:pPr>
    </w:p>
    <w:p w14:paraId="3CB366BC" w14:textId="77777777" w:rsidR="00EE73C1" w:rsidRPr="00BE5399" w:rsidRDefault="00EE73C1" w:rsidP="00482B72">
      <w:pPr>
        <w:pStyle w:val="Normal1"/>
        <w:spacing w:line="360" w:lineRule="auto"/>
        <w:contextualSpacing w:val="0"/>
        <w:rPr>
          <w:rFonts w:ascii="Times New Roman" w:hAnsi="Times New Roman" w:cs="Times New Roman"/>
          <w:b/>
          <w:bCs/>
          <w:i/>
          <w:iCs/>
          <w:sz w:val="24"/>
          <w:szCs w:val="24"/>
          <w:lang w:val="en-ZA"/>
        </w:rPr>
      </w:pPr>
    </w:p>
    <w:p w14:paraId="438525B7" w14:textId="77777777" w:rsidR="00EE73C1" w:rsidRPr="00BE5399" w:rsidRDefault="00EE73C1" w:rsidP="00482B72">
      <w:pPr>
        <w:pStyle w:val="Normal1"/>
        <w:spacing w:line="360" w:lineRule="auto"/>
        <w:contextualSpacing w:val="0"/>
        <w:rPr>
          <w:rFonts w:ascii="Times New Roman" w:hAnsi="Times New Roman" w:cs="Times New Roman"/>
          <w:b/>
          <w:bCs/>
          <w:i/>
          <w:iCs/>
          <w:sz w:val="24"/>
          <w:szCs w:val="24"/>
          <w:lang w:val="en-ZA"/>
        </w:rPr>
      </w:pPr>
    </w:p>
    <w:p w14:paraId="602CFD1D" w14:textId="77777777" w:rsidR="00EE73C1" w:rsidRPr="00BE5399" w:rsidRDefault="00EE73C1" w:rsidP="00482B72">
      <w:pPr>
        <w:pStyle w:val="Normal1"/>
        <w:spacing w:line="360" w:lineRule="auto"/>
        <w:contextualSpacing w:val="0"/>
        <w:rPr>
          <w:rFonts w:ascii="Times New Roman" w:hAnsi="Times New Roman" w:cs="Times New Roman"/>
          <w:b/>
          <w:bCs/>
          <w:i/>
          <w:iCs/>
          <w:sz w:val="24"/>
          <w:szCs w:val="24"/>
          <w:lang w:val="en-ZA"/>
        </w:rPr>
      </w:pPr>
    </w:p>
    <w:p w14:paraId="7A8047F1" w14:textId="77777777" w:rsidR="00EE73C1" w:rsidRPr="00BE5399" w:rsidRDefault="00EE73C1" w:rsidP="00482B72">
      <w:pPr>
        <w:pStyle w:val="Normal1"/>
        <w:spacing w:line="360" w:lineRule="auto"/>
        <w:contextualSpacing w:val="0"/>
        <w:rPr>
          <w:rFonts w:ascii="Times New Roman" w:hAnsi="Times New Roman" w:cs="Times New Roman"/>
          <w:b/>
          <w:bCs/>
          <w:i/>
          <w:iCs/>
          <w:sz w:val="24"/>
          <w:szCs w:val="24"/>
          <w:lang w:val="en-ZA"/>
        </w:rPr>
      </w:pPr>
    </w:p>
    <w:p w14:paraId="20611DA9" w14:textId="77777777" w:rsidR="00EE73C1" w:rsidRPr="00BE5399" w:rsidRDefault="00EE73C1" w:rsidP="00482B72">
      <w:pPr>
        <w:pStyle w:val="Normal1"/>
        <w:spacing w:line="360" w:lineRule="auto"/>
        <w:contextualSpacing w:val="0"/>
        <w:rPr>
          <w:rFonts w:ascii="Times New Roman" w:hAnsi="Times New Roman" w:cs="Times New Roman"/>
          <w:b/>
          <w:bCs/>
          <w:i/>
          <w:iCs/>
          <w:sz w:val="24"/>
          <w:szCs w:val="24"/>
          <w:lang w:val="en-ZA"/>
        </w:rPr>
      </w:pPr>
    </w:p>
    <w:p w14:paraId="5E2C53F3" w14:textId="77777777" w:rsidR="00EE73C1" w:rsidRPr="00BE5399" w:rsidRDefault="00EE73C1" w:rsidP="00482B72">
      <w:pPr>
        <w:pStyle w:val="Normal1"/>
        <w:spacing w:line="360" w:lineRule="auto"/>
        <w:contextualSpacing w:val="0"/>
        <w:rPr>
          <w:rFonts w:ascii="Times New Roman" w:hAnsi="Times New Roman" w:cs="Times New Roman"/>
          <w:b/>
          <w:bCs/>
          <w:i/>
          <w:iCs/>
          <w:sz w:val="24"/>
          <w:szCs w:val="24"/>
          <w:lang w:val="en-ZA"/>
        </w:rPr>
      </w:pPr>
    </w:p>
    <w:p w14:paraId="6633EC43" w14:textId="77777777" w:rsidR="00EE73C1" w:rsidRPr="00BE5399" w:rsidRDefault="00EE73C1" w:rsidP="00482B72">
      <w:pPr>
        <w:pStyle w:val="Normal1"/>
        <w:spacing w:line="360" w:lineRule="auto"/>
        <w:contextualSpacing w:val="0"/>
        <w:rPr>
          <w:rFonts w:ascii="Times New Roman" w:hAnsi="Times New Roman" w:cs="Times New Roman"/>
          <w:b/>
          <w:bCs/>
          <w:i/>
          <w:iCs/>
          <w:sz w:val="24"/>
          <w:szCs w:val="24"/>
          <w:lang w:val="en-ZA"/>
        </w:rPr>
      </w:pPr>
    </w:p>
    <w:p w14:paraId="3C26B794" w14:textId="53E506D6" w:rsidR="00701446" w:rsidRPr="00BE5399" w:rsidRDefault="00734E35" w:rsidP="00482B72">
      <w:pPr>
        <w:pStyle w:val="Normal1"/>
        <w:spacing w:line="360" w:lineRule="auto"/>
        <w:contextualSpacing w:val="0"/>
        <w:rPr>
          <w:rFonts w:ascii="Times New Roman" w:hAnsi="Times New Roman" w:cs="Times New Roman"/>
          <w:b/>
          <w:bCs/>
          <w:i/>
          <w:iCs/>
          <w:sz w:val="24"/>
          <w:szCs w:val="24"/>
          <w:lang w:val="en-ZA"/>
        </w:rPr>
      </w:pPr>
      <w:r w:rsidRPr="00734E35">
        <w:rPr>
          <w:rFonts w:ascii="Times New Roman" w:hAnsi="Times New Roman" w:cs="Times New Roman"/>
          <w:b/>
          <w:bCs/>
          <w:sz w:val="24"/>
          <w:szCs w:val="24"/>
          <w:lang w:val="en-ZA"/>
        </w:rPr>
        <w:t>Appendix D:</w:t>
      </w:r>
      <w:r>
        <w:rPr>
          <w:rFonts w:ascii="Times New Roman" w:hAnsi="Times New Roman" w:cs="Times New Roman"/>
          <w:b/>
          <w:bCs/>
          <w:i/>
          <w:iCs/>
          <w:sz w:val="24"/>
          <w:szCs w:val="24"/>
          <w:lang w:val="en-ZA"/>
        </w:rPr>
        <w:t xml:space="preserve"> </w:t>
      </w:r>
      <w:r w:rsidR="00701446" w:rsidRPr="00734E35">
        <w:rPr>
          <w:rFonts w:ascii="Times New Roman" w:hAnsi="Times New Roman" w:cs="Times New Roman"/>
          <w:sz w:val="24"/>
          <w:szCs w:val="24"/>
          <w:lang w:val="en-ZA"/>
        </w:rPr>
        <w:t>Projection of the current and future habitats at risk of</w:t>
      </w:r>
      <w:r w:rsidR="00EE73C1" w:rsidRPr="00734E35">
        <w:rPr>
          <w:rFonts w:ascii="Times New Roman" w:hAnsi="Times New Roman" w:cs="Times New Roman"/>
          <w:sz w:val="24"/>
          <w:szCs w:val="24"/>
          <w:lang w:val="en-ZA"/>
        </w:rPr>
        <w:t xml:space="preserve"> whitefly, </w:t>
      </w:r>
      <w:proofErr w:type="spellStart"/>
      <w:r w:rsidR="00EE73C1" w:rsidRPr="00734E35">
        <w:rPr>
          <w:rFonts w:ascii="Times New Roman" w:hAnsi="Times New Roman" w:cs="Times New Roman"/>
          <w:sz w:val="24"/>
          <w:szCs w:val="24"/>
          <w:lang w:val="en-ZA"/>
        </w:rPr>
        <w:t>Bemisia</w:t>
      </w:r>
      <w:proofErr w:type="spellEnd"/>
      <w:r w:rsidR="00EE73C1" w:rsidRPr="00734E35">
        <w:rPr>
          <w:rFonts w:ascii="Times New Roman" w:hAnsi="Times New Roman" w:cs="Times New Roman"/>
          <w:sz w:val="24"/>
          <w:szCs w:val="24"/>
          <w:lang w:val="en-ZA"/>
        </w:rPr>
        <w:t xml:space="preserve"> </w:t>
      </w:r>
      <w:proofErr w:type="spellStart"/>
      <w:r w:rsidR="00EE73C1" w:rsidRPr="00734E35">
        <w:rPr>
          <w:rFonts w:ascii="Times New Roman" w:hAnsi="Times New Roman" w:cs="Times New Roman"/>
          <w:sz w:val="24"/>
          <w:szCs w:val="24"/>
          <w:lang w:val="en-ZA"/>
        </w:rPr>
        <w:t>tabaci</w:t>
      </w:r>
      <w:proofErr w:type="spellEnd"/>
      <w:r w:rsidR="00701446" w:rsidRPr="00734E35">
        <w:rPr>
          <w:rFonts w:ascii="Times New Roman" w:hAnsi="Times New Roman" w:cs="Times New Roman"/>
          <w:sz w:val="24"/>
          <w:szCs w:val="24"/>
          <w:lang w:val="en-ZA"/>
        </w:rPr>
        <w:t xml:space="preserve"> invasion in Africa using </w:t>
      </w:r>
      <w:r w:rsidR="00796660" w:rsidRPr="00734E35">
        <w:rPr>
          <w:rFonts w:ascii="Times New Roman" w:hAnsi="Times New Roman" w:cs="Times New Roman"/>
          <w:sz w:val="24"/>
          <w:szCs w:val="24"/>
          <w:lang w:val="en-ZA"/>
        </w:rPr>
        <w:t>eight</w:t>
      </w:r>
      <w:r w:rsidR="00EE73C1" w:rsidRPr="00734E35">
        <w:rPr>
          <w:rFonts w:ascii="Times New Roman" w:hAnsi="Times New Roman" w:cs="Times New Roman"/>
          <w:sz w:val="24"/>
          <w:szCs w:val="24"/>
          <w:lang w:val="en-ZA"/>
        </w:rPr>
        <w:t xml:space="preserve"> GCM models.</w:t>
      </w:r>
    </w:p>
    <w:p w14:paraId="533748FE" w14:textId="6D38EC71" w:rsidR="009360C1" w:rsidRPr="00BE5399" w:rsidRDefault="00A62E17" w:rsidP="00482B72">
      <w:pPr>
        <w:pStyle w:val="Normal1"/>
        <w:spacing w:line="360" w:lineRule="auto"/>
        <w:contextualSpacing w:val="0"/>
        <w:rPr>
          <w:rFonts w:ascii="Times New Roman" w:hAnsi="Times New Roman" w:cs="Times New Roman"/>
          <w:sz w:val="24"/>
          <w:szCs w:val="24"/>
          <w:lang w:val="en-ZA"/>
        </w:rPr>
      </w:pPr>
      <w:r w:rsidRPr="00BE5399">
        <w:rPr>
          <w:rFonts w:ascii="Times New Roman" w:hAnsi="Times New Roman" w:cs="Times New Roman"/>
          <w:noProof/>
          <w:sz w:val="24"/>
          <w:szCs w:val="24"/>
          <w:lang w:val="en-ZA"/>
        </w:rPr>
        <w:drawing>
          <wp:inline distT="0" distB="0" distL="0" distR="0" wp14:anchorId="3BD39706" wp14:editId="41F523E5">
            <wp:extent cx="5731357" cy="4874260"/>
            <wp:effectExtent l="0" t="0" r="3175" b="2540"/>
            <wp:docPr id="5976389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638954" name="Picture 2"/>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1357" cy="4874260"/>
                    </a:xfrm>
                    <a:prstGeom prst="rect">
                      <a:avLst/>
                    </a:prstGeom>
                  </pic:spPr>
                </pic:pic>
              </a:graphicData>
            </a:graphic>
          </wp:inline>
        </w:drawing>
      </w:r>
    </w:p>
    <w:p w14:paraId="1E3DC901" w14:textId="5566194C" w:rsidR="00A62E17" w:rsidRPr="00BE5399" w:rsidRDefault="00A62E17" w:rsidP="00482B72">
      <w:pPr>
        <w:pStyle w:val="Normal1"/>
        <w:spacing w:line="360" w:lineRule="auto"/>
        <w:contextualSpacing w:val="0"/>
        <w:rPr>
          <w:rFonts w:ascii="Times New Roman" w:eastAsia="Times New Roman" w:hAnsi="Times New Roman" w:cs="Times New Roman"/>
          <w:sz w:val="24"/>
          <w:szCs w:val="24"/>
        </w:rPr>
      </w:pPr>
      <w:r w:rsidRPr="00BE5399">
        <w:rPr>
          <w:rFonts w:ascii="Times New Roman" w:hAnsi="Times New Roman" w:cs="Times New Roman"/>
          <w:b/>
          <w:bCs/>
          <w:sz w:val="24"/>
          <w:szCs w:val="24"/>
          <w:lang w:val="en-ZA"/>
        </w:rPr>
        <w:t xml:space="preserve">Figure </w:t>
      </w:r>
      <w:r w:rsidR="00734E35">
        <w:rPr>
          <w:rFonts w:ascii="Times New Roman" w:hAnsi="Times New Roman" w:cs="Times New Roman"/>
          <w:b/>
          <w:bCs/>
          <w:sz w:val="24"/>
          <w:szCs w:val="24"/>
          <w:lang w:val="en-ZA"/>
        </w:rPr>
        <w:t>D1</w:t>
      </w:r>
      <w:r w:rsidRPr="00BE5399">
        <w:rPr>
          <w:rFonts w:ascii="Times New Roman" w:hAnsi="Times New Roman" w:cs="Times New Roman"/>
          <w:b/>
          <w:bCs/>
          <w:sz w:val="24"/>
          <w:szCs w:val="24"/>
          <w:lang w:val="en-ZA"/>
        </w:rPr>
        <w:t>:</w:t>
      </w:r>
      <w:r w:rsidRPr="00BE5399">
        <w:rPr>
          <w:rFonts w:ascii="Times New Roman" w:hAnsi="Times New Roman" w:cs="Times New Roman"/>
          <w:b/>
          <w:bCs/>
          <w:i/>
          <w:iCs/>
          <w:sz w:val="24"/>
          <w:szCs w:val="24"/>
          <w:lang w:val="en-ZA"/>
        </w:rPr>
        <w:t xml:space="preserve"> </w:t>
      </w:r>
      <w:r w:rsidRPr="00BE5399">
        <w:rPr>
          <w:rFonts w:ascii="Times New Roman" w:eastAsia="Times New Roman" w:hAnsi="Times New Roman" w:cs="Times New Roman"/>
          <w:sz w:val="24"/>
          <w:szCs w:val="24"/>
        </w:rPr>
        <w:t xml:space="preserve">Current and future suitable habitats for whitefly in Africa. Plots showing </w:t>
      </w:r>
      <w:r w:rsidR="00B55A52" w:rsidRPr="00BE5399">
        <w:rPr>
          <w:rFonts w:ascii="Times New Roman" w:eastAsia="Times New Roman" w:hAnsi="Times New Roman" w:cs="Times New Roman"/>
          <w:sz w:val="24"/>
          <w:szCs w:val="24"/>
        </w:rPr>
        <w:t>A</w:t>
      </w:r>
      <w:r w:rsidRPr="00BE5399">
        <w:rPr>
          <w:rFonts w:ascii="Times New Roman" w:eastAsia="Times New Roman" w:hAnsi="Times New Roman" w:cs="Times New Roman"/>
          <w:sz w:val="24"/>
          <w:szCs w:val="24"/>
        </w:rPr>
        <w:t xml:space="preserve">) geolocations of whitefly occurrence records provided by the global biodiversity information facility (GIBF; </w:t>
      </w:r>
      <w:hyperlink r:id="rId25" w:history="1">
        <w:r w:rsidRPr="00BE5399">
          <w:rPr>
            <w:rStyle w:val="Hyperlink"/>
            <w:rFonts w:ascii="Times New Roman" w:eastAsia="Times New Roman" w:hAnsi="Times New Roman" w:cs="Times New Roman"/>
            <w:sz w:val="24"/>
            <w:szCs w:val="24"/>
          </w:rPr>
          <w:t>https://www.gbif.org</w:t>
        </w:r>
      </w:hyperlink>
      <w:r w:rsidRPr="00BE5399">
        <w:rPr>
          <w:rFonts w:ascii="Times New Roman" w:eastAsia="Times New Roman" w:hAnsi="Times New Roman" w:cs="Times New Roman"/>
          <w:sz w:val="24"/>
          <w:szCs w:val="24"/>
        </w:rPr>
        <w:t xml:space="preserve">) and </w:t>
      </w:r>
      <w:r w:rsidR="00B55A52" w:rsidRPr="00BE5399">
        <w:rPr>
          <w:rFonts w:ascii="Times New Roman" w:eastAsia="Times New Roman" w:hAnsi="Times New Roman" w:cs="Times New Roman"/>
          <w:sz w:val="24"/>
          <w:szCs w:val="24"/>
        </w:rPr>
        <w:t>B</w:t>
      </w:r>
      <w:r w:rsidRPr="00BE5399">
        <w:rPr>
          <w:rFonts w:ascii="Times New Roman" w:eastAsia="Times New Roman" w:hAnsi="Times New Roman" w:cs="Times New Roman"/>
          <w:sz w:val="24"/>
          <w:szCs w:val="24"/>
        </w:rPr>
        <w:t xml:space="preserve">) the predicted distribution for whitefly under the current climate (1970-2000). Predicted future suitable habitats for whitefly under </w:t>
      </w:r>
      <w:r w:rsidR="00B55A52" w:rsidRPr="00BE5399">
        <w:rPr>
          <w:rFonts w:ascii="Times New Roman" w:eastAsia="Times New Roman" w:hAnsi="Times New Roman" w:cs="Times New Roman"/>
          <w:sz w:val="24"/>
          <w:szCs w:val="24"/>
        </w:rPr>
        <w:t>C</w:t>
      </w:r>
      <w:r w:rsidRPr="00BE5399">
        <w:rPr>
          <w:rFonts w:ascii="Times New Roman" w:eastAsia="Times New Roman" w:hAnsi="Times New Roman" w:cs="Times New Roman"/>
          <w:sz w:val="24"/>
          <w:szCs w:val="24"/>
        </w:rPr>
        <w:t xml:space="preserve">) the SSP1-2.6 </w:t>
      </w:r>
      <w:r w:rsidRPr="00BE5399">
        <w:rPr>
          <w:rFonts w:ascii="Times New Roman" w:hAnsi="Times New Roman" w:cs="Times New Roman"/>
          <w:sz w:val="24"/>
          <w:szCs w:val="24"/>
          <w:lang w:val="en-GB"/>
        </w:rPr>
        <w:t xml:space="preserve">scenario and </w:t>
      </w:r>
      <w:r w:rsidR="00B55A52" w:rsidRPr="00BE5399">
        <w:rPr>
          <w:rFonts w:ascii="Times New Roman" w:eastAsia="Times New Roman" w:hAnsi="Times New Roman" w:cs="Times New Roman"/>
          <w:sz w:val="24"/>
          <w:szCs w:val="24"/>
        </w:rPr>
        <w:t>D</w:t>
      </w:r>
      <w:r w:rsidRPr="00BE5399">
        <w:rPr>
          <w:rFonts w:ascii="Times New Roman" w:eastAsia="Times New Roman" w:hAnsi="Times New Roman" w:cs="Times New Roman"/>
          <w:sz w:val="24"/>
          <w:szCs w:val="24"/>
        </w:rPr>
        <w:t xml:space="preserve">) the SSP5-8.5 </w:t>
      </w:r>
      <w:r w:rsidRPr="00BE5399">
        <w:rPr>
          <w:rFonts w:ascii="Times New Roman" w:hAnsi="Times New Roman" w:cs="Times New Roman"/>
          <w:sz w:val="24"/>
          <w:szCs w:val="24"/>
          <w:lang w:val="en-GB"/>
        </w:rPr>
        <w:t xml:space="preserve">scenario, </w:t>
      </w:r>
      <w:r w:rsidRPr="00BE5399">
        <w:rPr>
          <w:rFonts w:ascii="Times New Roman" w:eastAsia="Times New Roman" w:hAnsi="Times New Roman" w:cs="Times New Roman"/>
          <w:sz w:val="24"/>
          <w:szCs w:val="24"/>
        </w:rPr>
        <w:t xml:space="preserve">using the </w:t>
      </w:r>
      <w:r w:rsidRPr="00BE5399">
        <w:rPr>
          <w:rFonts w:ascii="Times New Roman" w:eastAsia="Times New Roman" w:hAnsi="Times New Roman" w:cs="Times New Roman"/>
          <w:b/>
          <w:bCs/>
          <w:sz w:val="24"/>
          <w:szCs w:val="24"/>
        </w:rPr>
        <w:t>BCC-CSM2-MR</w:t>
      </w:r>
      <w:r w:rsidRPr="00BE5399">
        <w:rPr>
          <w:rFonts w:ascii="Times New Roman" w:eastAsia="Times New Roman" w:hAnsi="Times New Roman" w:cs="Times New Roman"/>
          <w:sz w:val="24"/>
          <w:szCs w:val="24"/>
        </w:rPr>
        <w:t xml:space="preserve"> model for the year 2070s. The </w:t>
      </w:r>
      <w:r w:rsidR="00B55A52" w:rsidRPr="00BE5399">
        <w:rPr>
          <w:rFonts w:ascii="Times New Roman" w:eastAsia="Times New Roman" w:hAnsi="Times New Roman" w:cs="Times New Roman"/>
          <w:sz w:val="24"/>
          <w:szCs w:val="24"/>
        </w:rPr>
        <w:t xml:space="preserve">figures for the </w:t>
      </w:r>
      <w:r w:rsidRPr="00BE5399">
        <w:rPr>
          <w:rFonts w:ascii="Times New Roman" w:eastAsia="Times New Roman" w:hAnsi="Times New Roman" w:cs="Times New Roman"/>
          <w:sz w:val="24"/>
          <w:szCs w:val="24"/>
        </w:rPr>
        <w:t xml:space="preserve">SSP1-2.6 </w:t>
      </w:r>
      <w:r w:rsidRPr="00BE5399">
        <w:rPr>
          <w:rFonts w:ascii="Times New Roman" w:hAnsi="Times New Roman" w:cs="Times New Roman"/>
          <w:sz w:val="24"/>
          <w:szCs w:val="24"/>
          <w:lang w:val="en-GB"/>
        </w:rPr>
        <w:t xml:space="preserve">and </w:t>
      </w:r>
      <w:r w:rsidRPr="00BE5399">
        <w:rPr>
          <w:rFonts w:ascii="Times New Roman" w:eastAsia="Times New Roman" w:hAnsi="Times New Roman" w:cs="Times New Roman"/>
          <w:sz w:val="24"/>
          <w:szCs w:val="24"/>
        </w:rPr>
        <w:t xml:space="preserve">SSP5-8.5 </w:t>
      </w:r>
      <w:r w:rsidRPr="00BE5399">
        <w:rPr>
          <w:rFonts w:ascii="Times New Roman" w:hAnsi="Times New Roman" w:cs="Times New Roman"/>
          <w:sz w:val="24"/>
          <w:szCs w:val="24"/>
          <w:lang w:val="en-GB"/>
        </w:rPr>
        <w:t xml:space="preserve">scenarios for the year 2050s are presented in </w:t>
      </w:r>
      <w:r w:rsidRPr="00BE5399">
        <w:rPr>
          <w:rFonts w:ascii="Times New Roman" w:hAnsi="Times New Roman" w:cs="Times New Roman"/>
          <w:b/>
          <w:bCs/>
          <w:sz w:val="24"/>
          <w:szCs w:val="24"/>
          <w:lang w:val="en-GB"/>
        </w:rPr>
        <w:t>Fi</w:t>
      </w:r>
      <w:r w:rsidR="00B55A52" w:rsidRPr="00BE5399">
        <w:rPr>
          <w:rFonts w:ascii="Times New Roman" w:hAnsi="Times New Roman" w:cs="Times New Roman"/>
          <w:b/>
          <w:bCs/>
          <w:sz w:val="24"/>
          <w:szCs w:val="24"/>
          <w:lang w:val="en-GB"/>
        </w:rPr>
        <w:t>g. 3</w:t>
      </w:r>
      <w:r w:rsidR="00B55A52" w:rsidRPr="00BE5399">
        <w:rPr>
          <w:rFonts w:ascii="Times New Roman" w:hAnsi="Times New Roman" w:cs="Times New Roman"/>
          <w:sz w:val="24"/>
          <w:szCs w:val="24"/>
          <w:lang w:val="en-GB"/>
        </w:rPr>
        <w:t xml:space="preserve"> </w:t>
      </w:r>
      <w:r w:rsidRPr="00BE5399">
        <w:rPr>
          <w:rFonts w:ascii="Times New Roman" w:hAnsi="Times New Roman" w:cs="Times New Roman"/>
          <w:sz w:val="24"/>
          <w:szCs w:val="24"/>
          <w:lang w:val="en-GB"/>
        </w:rPr>
        <w:t xml:space="preserve">of the main text. </w:t>
      </w:r>
    </w:p>
    <w:p w14:paraId="28569FD0" w14:textId="77777777" w:rsidR="00A62E17" w:rsidRPr="00BE5399" w:rsidRDefault="00A62E17" w:rsidP="00482B72">
      <w:pPr>
        <w:pStyle w:val="Normal1"/>
        <w:spacing w:line="360" w:lineRule="auto"/>
        <w:contextualSpacing w:val="0"/>
        <w:rPr>
          <w:rFonts w:ascii="Times New Roman" w:hAnsi="Times New Roman" w:cs="Times New Roman"/>
          <w:sz w:val="24"/>
          <w:szCs w:val="24"/>
          <w:lang w:val="en-ZA"/>
        </w:rPr>
      </w:pPr>
    </w:p>
    <w:p w14:paraId="223A0965" w14:textId="39307A0B" w:rsidR="00701446" w:rsidRPr="00BE5399" w:rsidRDefault="00BC2206" w:rsidP="00482B72">
      <w:pPr>
        <w:pStyle w:val="Normal1"/>
        <w:spacing w:line="360" w:lineRule="auto"/>
        <w:contextualSpacing w:val="0"/>
        <w:jc w:val="center"/>
        <w:rPr>
          <w:rFonts w:ascii="Times New Roman" w:hAnsi="Times New Roman" w:cs="Times New Roman"/>
          <w:b/>
          <w:bCs/>
          <w:sz w:val="24"/>
          <w:szCs w:val="24"/>
          <w:lang w:val="en-ZA"/>
        </w:rPr>
      </w:pPr>
      <w:r w:rsidRPr="00BE5399">
        <w:rPr>
          <w:rFonts w:ascii="Times New Roman" w:hAnsi="Times New Roman" w:cs="Times New Roman"/>
          <w:b/>
          <w:bCs/>
          <w:noProof/>
          <w:sz w:val="24"/>
          <w:szCs w:val="24"/>
          <w:lang w:val="en-ZA"/>
        </w:rPr>
        <w:lastRenderedPageBreak/>
        <w:drawing>
          <wp:inline distT="0" distB="0" distL="0" distR="0" wp14:anchorId="13C6CACB" wp14:editId="7896409F">
            <wp:extent cx="5731510" cy="3910330"/>
            <wp:effectExtent l="0" t="0" r="2540" b="0"/>
            <wp:docPr id="123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2" name="Picture 1230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1510" cy="3910330"/>
                    </a:xfrm>
                    <a:prstGeom prst="rect">
                      <a:avLst/>
                    </a:prstGeom>
                  </pic:spPr>
                </pic:pic>
              </a:graphicData>
            </a:graphic>
          </wp:inline>
        </w:drawing>
      </w:r>
    </w:p>
    <w:p w14:paraId="064C653C" w14:textId="76A2DC19" w:rsidR="00701446" w:rsidRPr="00BE5399" w:rsidRDefault="00EE73C1" w:rsidP="00482B72">
      <w:pPr>
        <w:pStyle w:val="Normal1"/>
        <w:spacing w:line="360" w:lineRule="auto"/>
        <w:contextualSpacing w:val="0"/>
        <w:rPr>
          <w:rFonts w:ascii="Times New Roman" w:eastAsia="Times New Roman" w:hAnsi="Times New Roman" w:cs="Times New Roman"/>
          <w:color w:val="000000"/>
          <w:sz w:val="24"/>
          <w:szCs w:val="24"/>
        </w:rPr>
      </w:pPr>
      <w:r w:rsidRPr="00BE5399">
        <w:rPr>
          <w:rFonts w:ascii="Times New Roman" w:eastAsia="Times New Roman" w:hAnsi="Times New Roman" w:cs="Times New Roman"/>
          <w:b/>
          <w:sz w:val="24"/>
          <w:szCs w:val="24"/>
        </w:rPr>
        <w:t xml:space="preserve">Figure </w:t>
      </w:r>
      <w:r w:rsidR="00734E35">
        <w:rPr>
          <w:rFonts w:ascii="Times New Roman" w:hAnsi="Times New Roman" w:cs="Times New Roman"/>
          <w:b/>
          <w:bCs/>
          <w:sz w:val="24"/>
          <w:szCs w:val="24"/>
          <w:lang w:val="en-ZA"/>
        </w:rPr>
        <w:t>D2</w:t>
      </w:r>
      <w:r w:rsidR="007E36A9" w:rsidRPr="00BE5399">
        <w:rPr>
          <w:rFonts w:ascii="Times New Roman" w:eastAsia="Times New Roman" w:hAnsi="Times New Roman" w:cs="Times New Roman"/>
          <w:b/>
          <w:color w:val="000000"/>
          <w:sz w:val="24"/>
          <w:szCs w:val="24"/>
        </w:rPr>
        <w:t>:</w:t>
      </w:r>
      <w:r w:rsidR="00701446" w:rsidRPr="00BE5399">
        <w:rPr>
          <w:rFonts w:ascii="Times New Roman" w:eastAsia="Times New Roman" w:hAnsi="Times New Roman" w:cs="Times New Roman"/>
          <w:color w:val="000000"/>
          <w:sz w:val="24"/>
          <w:szCs w:val="24"/>
        </w:rPr>
        <w:t xml:space="preserve"> </w:t>
      </w:r>
      <w:r w:rsidR="007E36A9" w:rsidRPr="00BE5399">
        <w:rPr>
          <w:rFonts w:ascii="Times New Roman" w:eastAsia="Times New Roman" w:hAnsi="Times New Roman" w:cs="Times New Roman"/>
          <w:sz w:val="24"/>
          <w:szCs w:val="24"/>
        </w:rPr>
        <w:t>Current and future suitable habitats for whitefly in Africa.</w:t>
      </w:r>
      <w:r w:rsidR="007E36A9" w:rsidRPr="00BE5399">
        <w:rPr>
          <w:rFonts w:ascii="Times New Roman" w:eastAsia="Times New Roman" w:hAnsi="Times New Roman" w:cs="Times New Roman"/>
          <w:color w:val="000000"/>
          <w:sz w:val="24"/>
          <w:szCs w:val="24"/>
        </w:rPr>
        <w:t xml:space="preserve"> </w:t>
      </w:r>
      <w:r w:rsidR="00701446" w:rsidRPr="00BE5399">
        <w:rPr>
          <w:rFonts w:ascii="Times New Roman" w:eastAsia="Times New Roman" w:hAnsi="Times New Roman" w:cs="Times New Roman"/>
          <w:color w:val="000000"/>
          <w:sz w:val="24"/>
          <w:szCs w:val="24"/>
        </w:rPr>
        <w:t xml:space="preserve">Maps showing A) geolocations of whitefly, </w:t>
      </w:r>
      <w:r w:rsidR="00701446" w:rsidRPr="00BE5399">
        <w:rPr>
          <w:rFonts w:ascii="Times New Roman" w:eastAsia="Times New Roman" w:hAnsi="Times New Roman" w:cs="Times New Roman"/>
          <w:i/>
          <w:color w:val="000000"/>
          <w:sz w:val="24"/>
          <w:szCs w:val="24"/>
        </w:rPr>
        <w:t xml:space="preserve">B. </w:t>
      </w:r>
      <w:proofErr w:type="spellStart"/>
      <w:r w:rsidR="00701446" w:rsidRPr="00BE5399">
        <w:rPr>
          <w:rFonts w:ascii="Times New Roman" w:eastAsia="Times New Roman" w:hAnsi="Times New Roman" w:cs="Times New Roman"/>
          <w:i/>
          <w:color w:val="000000"/>
          <w:sz w:val="24"/>
          <w:szCs w:val="24"/>
        </w:rPr>
        <w:t>tabaci</w:t>
      </w:r>
      <w:proofErr w:type="spellEnd"/>
      <w:r w:rsidR="00701446" w:rsidRPr="00BE5399">
        <w:rPr>
          <w:rFonts w:ascii="Times New Roman" w:eastAsia="Times New Roman" w:hAnsi="Times New Roman" w:cs="Times New Roman"/>
          <w:color w:val="000000"/>
          <w:sz w:val="24"/>
          <w:szCs w:val="24"/>
        </w:rPr>
        <w:t xml:space="preserve"> occurrence records provided by the global biodiversity information facility (GIBF; https://www.gbif.org), B) predicted spatial distribution for whitefly under historical climate conditions. Future prediction of suitable habitats for whitefly under two shared social-economic pathways C) SSP1-2.6 (2050s), D) SSP1-2.6 (2070s), E) SSP5-8.5 (2050s) and F) SSP5-8.5 (2070s) using the </w:t>
      </w:r>
      <w:r w:rsidR="00701446" w:rsidRPr="00BE5399">
        <w:rPr>
          <w:rFonts w:ascii="Times New Roman" w:hAnsi="Times New Roman" w:cs="Times New Roman"/>
          <w:b/>
          <w:bCs/>
          <w:sz w:val="24"/>
          <w:szCs w:val="24"/>
        </w:rPr>
        <w:t xml:space="preserve">MRI-ESM2-0 </w:t>
      </w:r>
      <w:r w:rsidR="00701446" w:rsidRPr="00BE5399">
        <w:rPr>
          <w:rFonts w:ascii="Times New Roman" w:eastAsia="Times New Roman" w:hAnsi="Times New Roman" w:cs="Times New Roman"/>
          <w:color w:val="000000"/>
          <w:sz w:val="24"/>
          <w:szCs w:val="24"/>
        </w:rPr>
        <w:t>model.</w:t>
      </w:r>
    </w:p>
    <w:p w14:paraId="50556B18" w14:textId="753EEF30" w:rsidR="00701446" w:rsidRPr="00BE5399" w:rsidRDefault="00BC2206" w:rsidP="00482B72">
      <w:pPr>
        <w:pStyle w:val="Normal1"/>
        <w:spacing w:line="360" w:lineRule="auto"/>
        <w:contextualSpacing w:val="0"/>
        <w:jc w:val="center"/>
        <w:rPr>
          <w:rFonts w:ascii="Times New Roman" w:hAnsi="Times New Roman" w:cs="Times New Roman"/>
          <w:b/>
          <w:bCs/>
          <w:sz w:val="24"/>
          <w:szCs w:val="24"/>
          <w:lang w:val="en-ZA"/>
        </w:rPr>
      </w:pPr>
      <w:r w:rsidRPr="00BE5399">
        <w:rPr>
          <w:rFonts w:ascii="Times New Roman" w:hAnsi="Times New Roman" w:cs="Times New Roman"/>
          <w:b/>
          <w:bCs/>
          <w:noProof/>
          <w:sz w:val="24"/>
          <w:szCs w:val="24"/>
          <w:lang w:val="en-ZA"/>
        </w:rPr>
        <w:lastRenderedPageBreak/>
        <w:drawing>
          <wp:inline distT="0" distB="0" distL="0" distR="0" wp14:anchorId="0A6AEB2B" wp14:editId="332A4B44">
            <wp:extent cx="5731510" cy="3910330"/>
            <wp:effectExtent l="0" t="0" r="2540" b="0"/>
            <wp:docPr id="174466622" name="Picture 2" descr="A map of different countries/reg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66622" name="Picture 2" descr="A map of different countries/regions&#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1510" cy="3910330"/>
                    </a:xfrm>
                    <a:prstGeom prst="rect">
                      <a:avLst/>
                    </a:prstGeom>
                  </pic:spPr>
                </pic:pic>
              </a:graphicData>
            </a:graphic>
          </wp:inline>
        </w:drawing>
      </w:r>
    </w:p>
    <w:p w14:paraId="539A9F58" w14:textId="52DFB186" w:rsidR="00EE73C1" w:rsidRPr="00BE5399" w:rsidRDefault="00EE73C1" w:rsidP="00482B72">
      <w:pPr>
        <w:pStyle w:val="Normal1"/>
        <w:spacing w:line="360" w:lineRule="auto"/>
        <w:contextualSpacing w:val="0"/>
        <w:rPr>
          <w:rFonts w:ascii="Times New Roman" w:eastAsia="Times New Roman" w:hAnsi="Times New Roman" w:cs="Times New Roman"/>
          <w:color w:val="000000"/>
          <w:sz w:val="24"/>
          <w:szCs w:val="24"/>
        </w:rPr>
      </w:pPr>
      <w:r w:rsidRPr="00BE5399">
        <w:rPr>
          <w:rFonts w:ascii="Times New Roman" w:eastAsia="Times New Roman" w:hAnsi="Times New Roman" w:cs="Times New Roman"/>
          <w:b/>
          <w:sz w:val="24"/>
          <w:szCs w:val="24"/>
        </w:rPr>
        <w:t xml:space="preserve">Figure </w:t>
      </w:r>
      <w:r w:rsidR="00734E35">
        <w:rPr>
          <w:rFonts w:ascii="Times New Roman" w:hAnsi="Times New Roman" w:cs="Times New Roman"/>
          <w:b/>
          <w:bCs/>
          <w:sz w:val="24"/>
          <w:szCs w:val="24"/>
          <w:lang w:val="en-ZA"/>
        </w:rPr>
        <w:t>D3</w:t>
      </w:r>
      <w:r w:rsidR="002542FF" w:rsidRPr="00BE5399">
        <w:rPr>
          <w:rFonts w:ascii="Times New Roman" w:eastAsia="Times New Roman" w:hAnsi="Times New Roman" w:cs="Times New Roman"/>
          <w:b/>
          <w:color w:val="000000"/>
          <w:sz w:val="24"/>
          <w:szCs w:val="24"/>
        </w:rPr>
        <w:t>:</w:t>
      </w:r>
      <w:r w:rsidRPr="00BE5399">
        <w:rPr>
          <w:rFonts w:ascii="Times New Roman" w:eastAsia="Times New Roman" w:hAnsi="Times New Roman" w:cs="Times New Roman"/>
          <w:color w:val="000000"/>
          <w:sz w:val="24"/>
          <w:szCs w:val="24"/>
        </w:rPr>
        <w:t xml:space="preserve"> </w:t>
      </w:r>
      <w:r w:rsidR="002542FF" w:rsidRPr="00BE5399">
        <w:rPr>
          <w:rFonts w:ascii="Times New Roman" w:eastAsia="Times New Roman" w:hAnsi="Times New Roman" w:cs="Times New Roman"/>
          <w:sz w:val="24"/>
          <w:szCs w:val="24"/>
        </w:rPr>
        <w:t>Current and future suitable habitats for whitefly in Africa.</w:t>
      </w:r>
      <w:r w:rsidR="002542FF" w:rsidRPr="00BE5399">
        <w:rPr>
          <w:rFonts w:ascii="Times New Roman" w:eastAsia="Times New Roman" w:hAnsi="Times New Roman" w:cs="Times New Roman"/>
          <w:color w:val="000000"/>
          <w:sz w:val="24"/>
          <w:szCs w:val="24"/>
        </w:rPr>
        <w:t xml:space="preserve"> </w:t>
      </w:r>
      <w:r w:rsidRPr="00BE5399">
        <w:rPr>
          <w:rFonts w:ascii="Times New Roman" w:eastAsia="Times New Roman" w:hAnsi="Times New Roman" w:cs="Times New Roman"/>
          <w:color w:val="000000"/>
          <w:sz w:val="24"/>
          <w:szCs w:val="24"/>
        </w:rPr>
        <w:t xml:space="preserve">Maps showing A) geolocations of whitefly, </w:t>
      </w:r>
      <w:r w:rsidRPr="00BE5399">
        <w:rPr>
          <w:rFonts w:ascii="Times New Roman" w:eastAsia="Times New Roman" w:hAnsi="Times New Roman" w:cs="Times New Roman"/>
          <w:i/>
          <w:color w:val="000000"/>
          <w:sz w:val="24"/>
          <w:szCs w:val="24"/>
        </w:rPr>
        <w:t xml:space="preserve">B. </w:t>
      </w:r>
      <w:proofErr w:type="spellStart"/>
      <w:r w:rsidRPr="00BE5399">
        <w:rPr>
          <w:rFonts w:ascii="Times New Roman" w:eastAsia="Times New Roman" w:hAnsi="Times New Roman" w:cs="Times New Roman"/>
          <w:i/>
          <w:color w:val="000000"/>
          <w:sz w:val="24"/>
          <w:szCs w:val="24"/>
        </w:rPr>
        <w:t>tabaci</w:t>
      </w:r>
      <w:proofErr w:type="spellEnd"/>
      <w:r w:rsidRPr="00BE5399">
        <w:rPr>
          <w:rFonts w:ascii="Times New Roman" w:eastAsia="Times New Roman" w:hAnsi="Times New Roman" w:cs="Times New Roman"/>
          <w:color w:val="000000"/>
          <w:sz w:val="24"/>
          <w:szCs w:val="24"/>
        </w:rPr>
        <w:t xml:space="preserve"> occurrence records provided by the global biodiversity information facility (GIBF; https://www.gbif.org), B) predicted spatial distribution for whitefly under historical climate conditions. Future prediction of suitable habitats for whitefly under two shared social-economic pathways C) SSP1-2.6 (2050s), D) SSP1-2.6 (2070s), E) SSP5-8.5 (2050s) and F) SSP5-8.5 (2070s) using the </w:t>
      </w:r>
      <w:r w:rsidRPr="00BE5399">
        <w:rPr>
          <w:rFonts w:ascii="Times New Roman" w:hAnsi="Times New Roman" w:cs="Times New Roman"/>
          <w:b/>
          <w:bCs/>
          <w:sz w:val="24"/>
          <w:szCs w:val="24"/>
        </w:rPr>
        <w:t>MIROC-ES2L</w:t>
      </w:r>
      <w:r w:rsidRPr="00BE5399">
        <w:rPr>
          <w:rFonts w:ascii="Times New Roman" w:hAnsi="Times New Roman" w:cs="Times New Roman"/>
          <w:sz w:val="24"/>
          <w:szCs w:val="24"/>
        </w:rPr>
        <w:t xml:space="preserve"> </w:t>
      </w:r>
      <w:r w:rsidRPr="00BE5399">
        <w:rPr>
          <w:rFonts w:ascii="Times New Roman" w:eastAsia="Times New Roman" w:hAnsi="Times New Roman" w:cs="Times New Roman"/>
          <w:color w:val="000000"/>
          <w:sz w:val="24"/>
          <w:szCs w:val="24"/>
        </w:rPr>
        <w:t>model.</w:t>
      </w:r>
    </w:p>
    <w:p w14:paraId="10491F4D" w14:textId="1B694129" w:rsidR="00EE73C1" w:rsidRPr="00BE5399" w:rsidRDefault="00BC2206" w:rsidP="00482B72">
      <w:pPr>
        <w:pStyle w:val="Normal1"/>
        <w:spacing w:line="360" w:lineRule="auto"/>
        <w:contextualSpacing w:val="0"/>
        <w:jc w:val="center"/>
        <w:rPr>
          <w:rFonts w:ascii="Times New Roman" w:eastAsia="Times New Roman" w:hAnsi="Times New Roman" w:cs="Times New Roman"/>
          <w:color w:val="000000"/>
          <w:sz w:val="24"/>
          <w:szCs w:val="24"/>
        </w:rPr>
      </w:pPr>
      <w:r w:rsidRPr="00BE5399">
        <w:rPr>
          <w:rFonts w:ascii="Times New Roman" w:eastAsia="Times New Roman" w:hAnsi="Times New Roman" w:cs="Times New Roman"/>
          <w:noProof/>
          <w:color w:val="000000"/>
          <w:sz w:val="24"/>
          <w:szCs w:val="24"/>
        </w:rPr>
        <w:lastRenderedPageBreak/>
        <w:drawing>
          <wp:inline distT="0" distB="0" distL="0" distR="0" wp14:anchorId="2FF5893A" wp14:editId="27423CFC">
            <wp:extent cx="5731510" cy="3910330"/>
            <wp:effectExtent l="0" t="0" r="2540" b="0"/>
            <wp:docPr id="347125498" name="Picture 3" descr="A map of different contin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125498" name="Picture 3" descr="A map of different continents&#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1510" cy="3910330"/>
                    </a:xfrm>
                    <a:prstGeom prst="rect">
                      <a:avLst/>
                    </a:prstGeom>
                  </pic:spPr>
                </pic:pic>
              </a:graphicData>
            </a:graphic>
          </wp:inline>
        </w:drawing>
      </w:r>
    </w:p>
    <w:p w14:paraId="64676FE7" w14:textId="7349410C" w:rsidR="00EE73C1" w:rsidRPr="00BE5399" w:rsidRDefault="00EE73C1" w:rsidP="00482B72">
      <w:pPr>
        <w:pStyle w:val="Normal1"/>
        <w:spacing w:line="360" w:lineRule="auto"/>
        <w:contextualSpacing w:val="0"/>
        <w:rPr>
          <w:rFonts w:ascii="Times New Roman" w:eastAsia="Times New Roman" w:hAnsi="Times New Roman" w:cs="Times New Roman"/>
          <w:color w:val="000000"/>
          <w:sz w:val="24"/>
          <w:szCs w:val="24"/>
        </w:rPr>
      </w:pPr>
      <w:r w:rsidRPr="00BE5399">
        <w:rPr>
          <w:rFonts w:ascii="Times New Roman" w:eastAsia="Times New Roman" w:hAnsi="Times New Roman" w:cs="Times New Roman"/>
          <w:b/>
          <w:sz w:val="24"/>
          <w:szCs w:val="24"/>
        </w:rPr>
        <w:t xml:space="preserve">Figure </w:t>
      </w:r>
      <w:r w:rsidR="00734E35">
        <w:rPr>
          <w:rFonts w:ascii="Times New Roman" w:hAnsi="Times New Roman" w:cs="Times New Roman"/>
          <w:b/>
          <w:bCs/>
          <w:sz w:val="24"/>
          <w:szCs w:val="24"/>
          <w:lang w:val="en-ZA"/>
        </w:rPr>
        <w:t>D4</w:t>
      </w:r>
      <w:r w:rsidR="002542FF" w:rsidRPr="00BE5399">
        <w:rPr>
          <w:rFonts w:ascii="Times New Roman" w:eastAsia="Times New Roman" w:hAnsi="Times New Roman" w:cs="Times New Roman"/>
          <w:b/>
          <w:color w:val="000000"/>
          <w:sz w:val="24"/>
          <w:szCs w:val="24"/>
        </w:rPr>
        <w:t>:</w:t>
      </w:r>
      <w:r w:rsidRPr="00BE5399">
        <w:rPr>
          <w:rFonts w:ascii="Times New Roman" w:eastAsia="Times New Roman" w:hAnsi="Times New Roman" w:cs="Times New Roman"/>
          <w:color w:val="000000"/>
          <w:sz w:val="24"/>
          <w:szCs w:val="24"/>
        </w:rPr>
        <w:t xml:space="preserve"> </w:t>
      </w:r>
      <w:r w:rsidR="002542FF" w:rsidRPr="00BE5399">
        <w:rPr>
          <w:rFonts w:ascii="Times New Roman" w:eastAsia="Times New Roman" w:hAnsi="Times New Roman" w:cs="Times New Roman"/>
          <w:sz w:val="24"/>
          <w:szCs w:val="24"/>
        </w:rPr>
        <w:t>Current and future suitable habitats for whitefly in Africa.</w:t>
      </w:r>
      <w:r w:rsidR="002542FF" w:rsidRPr="00BE5399">
        <w:rPr>
          <w:rFonts w:ascii="Times New Roman" w:eastAsia="Times New Roman" w:hAnsi="Times New Roman" w:cs="Times New Roman"/>
          <w:color w:val="000000"/>
          <w:sz w:val="24"/>
          <w:szCs w:val="24"/>
        </w:rPr>
        <w:t xml:space="preserve"> </w:t>
      </w:r>
      <w:r w:rsidRPr="00BE5399">
        <w:rPr>
          <w:rFonts w:ascii="Times New Roman" w:eastAsia="Times New Roman" w:hAnsi="Times New Roman" w:cs="Times New Roman"/>
          <w:color w:val="000000"/>
          <w:sz w:val="24"/>
          <w:szCs w:val="24"/>
        </w:rPr>
        <w:t xml:space="preserve">Maps showing A) geolocations of whitefly, </w:t>
      </w:r>
      <w:r w:rsidRPr="00BE5399">
        <w:rPr>
          <w:rFonts w:ascii="Times New Roman" w:eastAsia="Times New Roman" w:hAnsi="Times New Roman" w:cs="Times New Roman"/>
          <w:i/>
          <w:color w:val="000000"/>
          <w:sz w:val="24"/>
          <w:szCs w:val="24"/>
        </w:rPr>
        <w:t xml:space="preserve">B. </w:t>
      </w:r>
      <w:proofErr w:type="spellStart"/>
      <w:r w:rsidRPr="00BE5399">
        <w:rPr>
          <w:rFonts w:ascii="Times New Roman" w:eastAsia="Times New Roman" w:hAnsi="Times New Roman" w:cs="Times New Roman"/>
          <w:i/>
          <w:color w:val="000000"/>
          <w:sz w:val="24"/>
          <w:szCs w:val="24"/>
        </w:rPr>
        <w:t>tabaci</w:t>
      </w:r>
      <w:proofErr w:type="spellEnd"/>
      <w:r w:rsidRPr="00BE5399">
        <w:rPr>
          <w:rFonts w:ascii="Times New Roman" w:eastAsia="Times New Roman" w:hAnsi="Times New Roman" w:cs="Times New Roman"/>
          <w:color w:val="000000"/>
          <w:sz w:val="24"/>
          <w:szCs w:val="24"/>
        </w:rPr>
        <w:t xml:space="preserve"> occurrence records provided by the global biodiversity information facility (GIBF; https://www.gbif.org), B) predicted spatial distribution for whitefly under historical climate conditions. Future prediction of suitable habitats for whitefly under two shared social-economic pathways C) SSP1-2.6 (2050s), D) SSP1-2.6 (2070s), E) SSP5-8.5 (2050s) and F) SSP5-8.5 (2070s) using the </w:t>
      </w:r>
      <w:r w:rsidRPr="00BE5399">
        <w:rPr>
          <w:rFonts w:ascii="Times New Roman" w:hAnsi="Times New Roman" w:cs="Times New Roman"/>
          <w:b/>
          <w:bCs/>
          <w:sz w:val="24"/>
          <w:szCs w:val="24"/>
        </w:rPr>
        <w:t>MIROC6</w:t>
      </w:r>
      <w:r w:rsidRPr="00BE5399">
        <w:rPr>
          <w:rFonts w:ascii="Times New Roman" w:hAnsi="Times New Roman" w:cs="Times New Roman"/>
          <w:sz w:val="24"/>
          <w:szCs w:val="24"/>
        </w:rPr>
        <w:t xml:space="preserve"> </w:t>
      </w:r>
      <w:r w:rsidRPr="00BE5399">
        <w:rPr>
          <w:rFonts w:ascii="Times New Roman" w:eastAsia="Times New Roman" w:hAnsi="Times New Roman" w:cs="Times New Roman"/>
          <w:color w:val="000000"/>
          <w:sz w:val="24"/>
          <w:szCs w:val="24"/>
        </w:rPr>
        <w:t>model.</w:t>
      </w:r>
    </w:p>
    <w:p w14:paraId="35785F9F" w14:textId="2F46CE8F" w:rsidR="00EE73C1" w:rsidRPr="00BE5399" w:rsidRDefault="00BC2206" w:rsidP="00482B72">
      <w:pPr>
        <w:pStyle w:val="Normal1"/>
        <w:spacing w:line="360" w:lineRule="auto"/>
        <w:contextualSpacing w:val="0"/>
        <w:jc w:val="center"/>
        <w:rPr>
          <w:rFonts w:ascii="Times New Roman" w:eastAsia="Times New Roman" w:hAnsi="Times New Roman" w:cs="Times New Roman"/>
          <w:color w:val="000000"/>
          <w:sz w:val="24"/>
          <w:szCs w:val="24"/>
        </w:rPr>
      </w:pPr>
      <w:r w:rsidRPr="00BE5399">
        <w:rPr>
          <w:rFonts w:ascii="Times New Roman" w:eastAsia="Times New Roman" w:hAnsi="Times New Roman" w:cs="Times New Roman"/>
          <w:noProof/>
          <w:color w:val="000000"/>
          <w:sz w:val="24"/>
          <w:szCs w:val="24"/>
        </w:rPr>
        <w:lastRenderedPageBreak/>
        <w:drawing>
          <wp:inline distT="0" distB="0" distL="0" distR="0" wp14:anchorId="4A6F2368" wp14:editId="293311E5">
            <wp:extent cx="5731510" cy="3910330"/>
            <wp:effectExtent l="0" t="0" r="2540" b="0"/>
            <wp:docPr id="1483855917" name="Picture 4" descr="A map of the world with different colo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855917" name="Picture 4" descr="A map of the world with different colored dots&#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1510" cy="3910330"/>
                    </a:xfrm>
                    <a:prstGeom prst="rect">
                      <a:avLst/>
                    </a:prstGeom>
                  </pic:spPr>
                </pic:pic>
              </a:graphicData>
            </a:graphic>
          </wp:inline>
        </w:drawing>
      </w:r>
    </w:p>
    <w:p w14:paraId="7ABE380E" w14:textId="5FBB74EE" w:rsidR="00EE73C1" w:rsidRPr="00BE5399" w:rsidRDefault="00EE73C1" w:rsidP="00482B72">
      <w:pPr>
        <w:pStyle w:val="Normal1"/>
        <w:spacing w:line="360" w:lineRule="auto"/>
        <w:contextualSpacing w:val="0"/>
        <w:rPr>
          <w:rFonts w:ascii="Times New Roman" w:eastAsia="Times New Roman" w:hAnsi="Times New Roman" w:cs="Times New Roman"/>
          <w:color w:val="000000"/>
          <w:sz w:val="24"/>
          <w:szCs w:val="24"/>
        </w:rPr>
      </w:pPr>
      <w:r w:rsidRPr="00BE5399">
        <w:rPr>
          <w:rFonts w:ascii="Times New Roman" w:eastAsia="Times New Roman" w:hAnsi="Times New Roman" w:cs="Times New Roman"/>
          <w:b/>
          <w:sz w:val="24"/>
          <w:szCs w:val="24"/>
        </w:rPr>
        <w:t xml:space="preserve">Figure </w:t>
      </w:r>
      <w:r w:rsidR="00734E35">
        <w:rPr>
          <w:rFonts w:ascii="Times New Roman" w:hAnsi="Times New Roman" w:cs="Times New Roman"/>
          <w:b/>
          <w:bCs/>
          <w:sz w:val="24"/>
          <w:szCs w:val="24"/>
          <w:lang w:val="en-ZA"/>
        </w:rPr>
        <w:t>D5</w:t>
      </w:r>
      <w:r w:rsidR="002542FF" w:rsidRPr="00BE5399">
        <w:rPr>
          <w:rFonts w:ascii="Times New Roman" w:eastAsia="Times New Roman" w:hAnsi="Times New Roman" w:cs="Times New Roman"/>
          <w:b/>
          <w:color w:val="000000"/>
          <w:sz w:val="24"/>
          <w:szCs w:val="24"/>
        </w:rPr>
        <w:t>:</w:t>
      </w:r>
      <w:r w:rsidRPr="00BE5399">
        <w:rPr>
          <w:rFonts w:ascii="Times New Roman" w:eastAsia="Times New Roman" w:hAnsi="Times New Roman" w:cs="Times New Roman"/>
          <w:color w:val="000000"/>
          <w:sz w:val="24"/>
          <w:szCs w:val="24"/>
        </w:rPr>
        <w:t xml:space="preserve"> </w:t>
      </w:r>
      <w:r w:rsidR="002542FF" w:rsidRPr="00BE5399">
        <w:rPr>
          <w:rFonts w:ascii="Times New Roman" w:eastAsia="Times New Roman" w:hAnsi="Times New Roman" w:cs="Times New Roman"/>
          <w:sz w:val="24"/>
          <w:szCs w:val="24"/>
        </w:rPr>
        <w:t>Current and future suitable habitats for whitefly in Africa.</w:t>
      </w:r>
      <w:r w:rsidR="002542FF" w:rsidRPr="00BE5399">
        <w:rPr>
          <w:rFonts w:ascii="Times New Roman" w:eastAsia="Times New Roman" w:hAnsi="Times New Roman" w:cs="Times New Roman"/>
          <w:color w:val="000000"/>
          <w:sz w:val="24"/>
          <w:szCs w:val="24"/>
        </w:rPr>
        <w:t xml:space="preserve"> </w:t>
      </w:r>
      <w:r w:rsidRPr="00BE5399">
        <w:rPr>
          <w:rFonts w:ascii="Times New Roman" w:eastAsia="Times New Roman" w:hAnsi="Times New Roman" w:cs="Times New Roman"/>
          <w:color w:val="000000"/>
          <w:sz w:val="24"/>
          <w:szCs w:val="24"/>
        </w:rPr>
        <w:t xml:space="preserve">Maps showing A) geolocations of whitefly, </w:t>
      </w:r>
      <w:r w:rsidRPr="00BE5399">
        <w:rPr>
          <w:rFonts w:ascii="Times New Roman" w:eastAsia="Times New Roman" w:hAnsi="Times New Roman" w:cs="Times New Roman"/>
          <w:i/>
          <w:color w:val="000000"/>
          <w:sz w:val="24"/>
          <w:szCs w:val="24"/>
        </w:rPr>
        <w:t xml:space="preserve">B. </w:t>
      </w:r>
      <w:proofErr w:type="spellStart"/>
      <w:r w:rsidRPr="00BE5399">
        <w:rPr>
          <w:rFonts w:ascii="Times New Roman" w:eastAsia="Times New Roman" w:hAnsi="Times New Roman" w:cs="Times New Roman"/>
          <w:i/>
          <w:color w:val="000000"/>
          <w:sz w:val="24"/>
          <w:szCs w:val="24"/>
        </w:rPr>
        <w:t>tabaci</w:t>
      </w:r>
      <w:proofErr w:type="spellEnd"/>
      <w:r w:rsidRPr="00BE5399">
        <w:rPr>
          <w:rFonts w:ascii="Times New Roman" w:eastAsia="Times New Roman" w:hAnsi="Times New Roman" w:cs="Times New Roman"/>
          <w:color w:val="000000"/>
          <w:sz w:val="24"/>
          <w:szCs w:val="24"/>
        </w:rPr>
        <w:t xml:space="preserve"> occurrence records provided by the global biodiversity information facility (GIBF; https://www.gbif.org), B) predicted spatial distribution for whitefly under historical climate conditions. Future prediction of suitable habitats for whitefly under two shared social-economic pathways C) SSP1-2.6 (2050s), D) SSP1-2.6 (2070s), E) SSP5-8.5 (2050s) and F) SSP5-8.5 (2070s) using the </w:t>
      </w:r>
      <w:r w:rsidRPr="00BE5399">
        <w:rPr>
          <w:rFonts w:ascii="Times New Roman" w:hAnsi="Times New Roman" w:cs="Times New Roman"/>
          <w:b/>
          <w:bCs/>
          <w:sz w:val="24"/>
          <w:szCs w:val="24"/>
        </w:rPr>
        <w:t>IPSL-CM6A-LR</w:t>
      </w:r>
      <w:r w:rsidRPr="00BE5399">
        <w:rPr>
          <w:rFonts w:ascii="Times New Roman" w:hAnsi="Times New Roman" w:cs="Times New Roman"/>
          <w:sz w:val="24"/>
          <w:szCs w:val="24"/>
        </w:rPr>
        <w:t xml:space="preserve"> </w:t>
      </w:r>
      <w:r w:rsidRPr="00BE5399">
        <w:rPr>
          <w:rFonts w:ascii="Times New Roman" w:eastAsia="Times New Roman" w:hAnsi="Times New Roman" w:cs="Times New Roman"/>
          <w:color w:val="000000"/>
          <w:sz w:val="24"/>
          <w:szCs w:val="24"/>
        </w:rPr>
        <w:t>model.</w:t>
      </w:r>
    </w:p>
    <w:p w14:paraId="4927FECB" w14:textId="7BD69E35" w:rsidR="00EE73C1" w:rsidRPr="00BE5399" w:rsidRDefault="00BC2206" w:rsidP="00482B72">
      <w:pPr>
        <w:pStyle w:val="Normal1"/>
        <w:spacing w:line="360" w:lineRule="auto"/>
        <w:contextualSpacing w:val="0"/>
        <w:jc w:val="center"/>
        <w:rPr>
          <w:rFonts w:ascii="Times New Roman" w:eastAsia="Times New Roman" w:hAnsi="Times New Roman" w:cs="Times New Roman"/>
          <w:color w:val="000000"/>
          <w:sz w:val="24"/>
          <w:szCs w:val="24"/>
        </w:rPr>
      </w:pPr>
      <w:r w:rsidRPr="00BE5399">
        <w:rPr>
          <w:rFonts w:ascii="Times New Roman" w:eastAsia="Times New Roman" w:hAnsi="Times New Roman" w:cs="Times New Roman"/>
          <w:noProof/>
          <w:color w:val="000000"/>
          <w:sz w:val="24"/>
          <w:szCs w:val="24"/>
        </w:rPr>
        <w:lastRenderedPageBreak/>
        <w:drawing>
          <wp:inline distT="0" distB="0" distL="0" distR="0" wp14:anchorId="7380434C" wp14:editId="39FC9028">
            <wp:extent cx="5731438" cy="3910330"/>
            <wp:effectExtent l="0" t="0" r="3175" b="0"/>
            <wp:docPr id="197979959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799591" name="Picture 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1438" cy="3910330"/>
                    </a:xfrm>
                    <a:prstGeom prst="rect">
                      <a:avLst/>
                    </a:prstGeom>
                  </pic:spPr>
                </pic:pic>
              </a:graphicData>
            </a:graphic>
          </wp:inline>
        </w:drawing>
      </w:r>
    </w:p>
    <w:p w14:paraId="0835B076" w14:textId="49379191" w:rsidR="00EE73C1" w:rsidRPr="00BE5399" w:rsidRDefault="00EE73C1" w:rsidP="00482B72">
      <w:pPr>
        <w:pStyle w:val="Normal1"/>
        <w:spacing w:line="360" w:lineRule="auto"/>
        <w:contextualSpacing w:val="0"/>
        <w:rPr>
          <w:rFonts w:ascii="Times New Roman" w:eastAsia="Times New Roman" w:hAnsi="Times New Roman" w:cs="Times New Roman"/>
          <w:color w:val="000000"/>
          <w:sz w:val="24"/>
          <w:szCs w:val="24"/>
        </w:rPr>
      </w:pPr>
      <w:r w:rsidRPr="00BE5399">
        <w:rPr>
          <w:rFonts w:ascii="Times New Roman" w:eastAsia="Times New Roman" w:hAnsi="Times New Roman" w:cs="Times New Roman"/>
          <w:b/>
          <w:sz w:val="24"/>
          <w:szCs w:val="24"/>
        </w:rPr>
        <w:t xml:space="preserve">Figure </w:t>
      </w:r>
      <w:r w:rsidR="00734E35">
        <w:rPr>
          <w:rFonts w:ascii="Times New Roman" w:hAnsi="Times New Roman" w:cs="Times New Roman"/>
          <w:b/>
          <w:bCs/>
          <w:sz w:val="24"/>
          <w:szCs w:val="24"/>
          <w:lang w:val="en-ZA"/>
        </w:rPr>
        <w:t>D6</w:t>
      </w:r>
      <w:r w:rsidR="002542FF" w:rsidRPr="00BE5399">
        <w:rPr>
          <w:rFonts w:ascii="Times New Roman" w:eastAsia="Times New Roman" w:hAnsi="Times New Roman" w:cs="Times New Roman"/>
          <w:b/>
          <w:color w:val="000000"/>
          <w:sz w:val="24"/>
          <w:szCs w:val="24"/>
        </w:rPr>
        <w:t>:</w:t>
      </w:r>
      <w:r w:rsidR="00756491" w:rsidRPr="00BE5399">
        <w:rPr>
          <w:rFonts w:ascii="Times New Roman" w:eastAsia="Times New Roman" w:hAnsi="Times New Roman" w:cs="Times New Roman"/>
          <w:b/>
          <w:color w:val="000000"/>
          <w:sz w:val="24"/>
          <w:szCs w:val="24"/>
        </w:rPr>
        <w:t xml:space="preserve"> </w:t>
      </w:r>
      <w:r w:rsidR="002542FF" w:rsidRPr="00BE5399">
        <w:rPr>
          <w:rFonts w:ascii="Times New Roman" w:eastAsia="Times New Roman" w:hAnsi="Times New Roman" w:cs="Times New Roman"/>
          <w:sz w:val="24"/>
          <w:szCs w:val="24"/>
        </w:rPr>
        <w:t>Current and future suitable habitats for whitefly in Africa.</w:t>
      </w:r>
      <w:r w:rsidR="002542FF" w:rsidRPr="00BE5399">
        <w:rPr>
          <w:rFonts w:ascii="Times New Roman" w:eastAsia="Times New Roman" w:hAnsi="Times New Roman" w:cs="Times New Roman"/>
          <w:color w:val="000000"/>
          <w:sz w:val="24"/>
          <w:szCs w:val="24"/>
        </w:rPr>
        <w:t xml:space="preserve"> </w:t>
      </w:r>
      <w:r w:rsidRPr="00BE5399">
        <w:rPr>
          <w:rFonts w:ascii="Times New Roman" w:eastAsia="Times New Roman" w:hAnsi="Times New Roman" w:cs="Times New Roman"/>
          <w:color w:val="000000"/>
          <w:sz w:val="24"/>
          <w:szCs w:val="24"/>
        </w:rPr>
        <w:t xml:space="preserve">Maps showing A) geolocations of whitefly, </w:t>
      </w:r>
      <w:r w:rsidRPr="00BE5399">
        <w:rPr>
          <w:rFonts w:ascii="Times New Roman" w:eastAsia="Times New Roman" w:hAnsi="Times New Roman" w:cs="Times New Roman"/>
          <w:i/>
          <w:color w:val="000000"/>
          <w:sz w:val="24"/>
          <w:szCs w:val="24"/>
        </w:rPr>
        <w:t xml:space="preserve">B. </w:t>
      </w:r>
      <w:proofErr w:type="spellStart"/>
      <w:r w:rsidRPr="00BE5399">
        <w:rPr>
          <w:rFonts w:ascii="Times New Roman" w:eastAsia="Times New Roman" w:hAnsi="Times New Roman" w:cs="Times New Roman"/>
          <w:i/>
          <w:color w:val="000000"/>
          <w:sz w:val="24"/>
          <w:szCs w:val="24"/>
        </w:rPr>
        <w:t>tabaci</w:t>
      </w:r>
      <w:proofErr w:type="spellEnd"/>
      <w:r w:rsidRPr="00BE5399">
        <w:rPr>
          <w:rFonts w:ascii="Times New Roman" w:eastAsia="Times New Roman" w:hAnsi="Times New Roman" w:cs="Times New Roman"/>
          <w:color w:val="000000"/>
          <w:sz w:val="24"/>
          <w:szCs w:val="24"/>
        </w:rPr>
        <w:t xml:space="preserve"> occurrence records provided by the global biodiversity information facility (GIBF; https://www.gbif.org), B) predicted spatial distribution for whitefly under historical climate conditions. Future prediction of suitable habitats for whitefly under two shared social-economic pathways C) SSP1-2.6 (2050s), D) SSP1-2.6 (2070s), E) SSP5-8.5 (2050s) and F) SSP5-8.5 (2070s) using the </w:t>
      </w:r>
      <w:r w:rsidRPr="00BE5399">
        <w:rPr>
          <w:rFonts w:ascii="Times New Roman" w:hAnsi="Times New Roman" w:cs="Times New Roman"/>
          <w:b/>
          <w:bCs/>
          <w:sz w:val="24"/>
          <w:szCs w:val="24"/>
        </w:rPr>
        <w:t>CNRM-ESM2-1</w:t>
      </w:r>
      <w:r w:rsidRPr="00BE5399">
        <w:rPr>
          <w:rFonts w:ascii="Times New Roman" w:hAnsi="Times New Roman" w:cs="Times New Roman"/>
          <w:sz w:val="24"/>
          <w:szCs w:val="24"/>
        </w:rPr>
        <w:t xml:space="preserve"> </w:t>
      </w:r>
      <w:r w:rsidRPr="00BE5399">
        <w:rPr>
          <w:rFonts w:ascii="Times New Roman" w:eastAsia="Times New Roman" w:hAnsi="Times New Roman" w:cs="Times New Roman"/>
          <w:color w:val="000000"/>
          <w:sz w:val="24"/>
          <w:szCs w:val="24"/>
        </w:rPr>
        <w:t>model.</w:t>
      </w:r>
    </w:p>
    <w:p w14:paraId="5A9D8319" w14:textId="450CB161" w:rsidR="00EE73C1" w:rsidRPr="00BE5399" w:rsidRDefault="00BC2206" w:rsidP="00482B72">
      <w:pPr>
        <w:pStyle w:val="Normal1"/>
        <w:spacing w:line="360" w:lineRule="auto"/>
        <w:contextualSpacing w:val="0"/>
        <w:jc w:val="center"/>
        <w:rPr>
          <w:rFonts w:ascii="Times New Roman" w:eastAsia="Times New Roman" w:hAnsi="Times New Roman" w:cs="Times New Roman"/>
          <w:color w:val="000000"/>
          <w:sz w:val="24"/>
          <w:szCs w:val="24"/>
        </w:rPr>
      </w:pPr>
      <w:r w:rsidRPr="00BE5399">
        <w:rPr>
          <w:rFonts w:ascii="Times New Roman" w:eastAsia="Times New Roman" w:hAnsi="Times New Roman" w:cs="Times New Roman"/>
          <w:noProof/>
          <w:color w:val="000000"/>
          <w:sz w:val="24"/>
          <w:szCs w:val="24"/>
        </w:rPr>
        <w:lastRenderedPageBreak/>
        <w:drawing>
          <wp:inline distT="0" distB="0" distL="0" distR="0" wp14:anchorId="12FDBBFE" wp14:editId="4FB3A638">
            <wp:extent cx="5731510" cy="3910330"/>
            <wp:effectExtent l="0" t="0" r="2540" b="0"/>
            <wp:docPr id="1069739757" name="Picture 6" descr="A map of the world with different colored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739757" name="Picture 6" descr="A map of the world with different colored areas&#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31510" cy="3910330"/>
                    </a:xfrm>
                    <a:prstGeom prst="rect">
                      <a:avLst/>
                    </a:prstGeom>
                  </pic:spPr>
                </pic:pic>
              </a:graphicData>
            </a:graphic>
          </wp:inline>
        </w:drawing>
      </w:r>
    </w:p>
    <w:p w14:paraId="553C6800" w14:textId="2F5B9B08" w:rsidR="00EE73C1" w:rsidRPr="00BE5399" w:rsidRDefault="00EE73C1" w:rsidP="00482B72">
      <w:pPr>
        <w:pStyle w:val="Normal1"/>
        <w:spacing w:line="360" w:lineRule="auto"/>
        <w:contextualSpacing w:val="0"/>
        <w:rPr>
          <w:rFonts w:ascii="Times New Roman" w:eastAsia="Times New Roman" w:hAnsi="Times New Roman" w:cs="Times New Roman"/>
          <w:color w:val="000000"/>
          <w:sz w:val="24"/>
          <w:szCs w:val="24"/>
        </w:rPr>
      </w:pPr>
      <w:r w:rsidRPr="00BE5399">
        <w:rPr>
          <w:rFonts w:ascii="Times New Roman" w:eastAsia="Times New Roman" w:hAnsi="Times New Roman" w:cs="Times New Roman"/>
          <w:b/>
          <w:sz w:val="24"/>
          <w:szCs w:val="24"/>
        </w:rPr>
        <w:t xml:space="preserve">Figure </w:t>
      </w:r>
      <w:r w:rsidR="00734E35">
        <w:rPr>
          <w:rFonts w:ascii="Times New Roman" w:hAnsi="Times New Roman" w:cs="Times New Roman"/>
          <w:b/>
          <w:bCs/>
          <w:sz w:val="24"/>
          <w:szCs w:val="24"/>
          <w:lang w:val="en-ZA"/>
        </w:rPr>
        <w:t>D7</w:t>
      </w:r>
      <w:r w:rsidRPr="00BE5399">
        <w:rPr>
          <w:rFonts w:ascii="Times New Roman" w:eastAsia="Times New Roman" w:hAnsi="Times New Roman" w:cs="Times New Roman"/>
          <w:b/>
          <w:color w:val="000000"/>
          <w:sz w:val="24"/>
          <w:szCs w:val="24"/>
        </w:rPr>
        <w:t>.</w:t>
      </w:r>
      <w:r w:rsidRPr="00BE5399">
        <w:rPr>
          <w:rFonts w:ascii="Times New Roman" w:eastAsia="Times New Roman" w:hAnsi="Times New Roman" w:cs="Times New Roman"/>
          <w:color w:val="000000"/>
          <w:sz w:val="24"/>
          <w:szCs w:val="24"/>
        </w:rPr>
        <w:t xml:space="preserve"> </w:t>
      </w:r>
      <w:r w:rsidR="002542FF" w:rsidRPr="00BE5399">
        <w:rPr>
          <w:rFonts w:ascii="Times New Roman" w:eastAsia="Times New Roman" w:hAnsi="Times New Roman" w:cs="Times New Roman"/>
          <w:sz w:val="24"/>
          <w:szCs w:val="24"/>
        </w:rPr>
        <w:t>Current and future suitable habitats for whitefly in Africa.</w:t>
      </w:r>
      <w:r w:rsidR="002542FF" w:rsidRPr="00BE5399">
        <w:rPr>
          <w:rFonts w:ascii="Times New Roman" w:eastAsia="Times New Roman" w:hAnsi="Times New Roman" w:cs="Times New Roman"/>
          <w:color w:val="000000"/>
          <w:sz w:val="24"/>
          <w:szCs w:val="24"/>
        </w:rPr>
        <w:t xml:space="preserve"> </w:t>
      </w:r>
      <w:r w:rsidRPr="00BE5399">
        <w:rPr>
          <w:rFonts w:ascii="Times New Roman" w:eastAsia="Times New Roman" w:hAnsi="Times New Roman" w:cs="Times New Roman"/>
          <w:color w:val="000000"/>
          <w:sz w:val="24"/>
          <w:szCs w:val="24"/>
        </w:rPr>
        <w:t xml:space="preserve">Maps showing A) geolocations of whitefly, </w:t>
      </w:r>
      <w:r w:rsidRPr="00BE5399">
        <w:rPr>
          <w:rFonts w:ascii="Times New Roman" w:eastAsia="Times New Roman" w:hAnsi="Times New Roman" w:cs="Times New Roman"/>
          <w:i/>
          <w:color w:val="000000"/>
          <w:sz w:val="24"/>
          <w:szCs w:val="24"/>
        </w:rPr>
        <w:t xml:space="preserve">B. </w:t>
      </w:r>
      <w:proofErr w:type="spellStart"/>
      <w:r w:rsidRPr="00BE5399">
        <w:rPr>
          <w:rFonts w:ascii="Times New Roman" w:eastAsia="Times New Roman" w:hAnsi="Times New Roman" w:cs="Times New Roman"/>
          <w:i/>
          <w:color w:val="000000"/>
          <w:sz w:val="24"/>
          <w:szCs w:val="24"/>
        </w:rPr>
        <w:t>tabaci</w:t>
      </w:r>
      <w:proofErr w:type="spellEnd"/>
      <w:r w:rsidRPr="00BE5399">
        <w:rPr>
          <w:rFonts w:ascii="Times New Roman" w:eastAsia="Times New Roman" w:hAnsi="Times New Roman" w:cs="Times New Roman"/>
          <w:color w:val="000000"/>
          <w:sz w:val="24"/>
          <w:szCs w:val="24"/>
        </w:rPr>
        <w:t xml:space="preserve"> occurrence records provided by the global biodiversity information facility (GIBF; https://www.gbif.org), B) predicted spatial distribution for whitefly under historical climate conditions. Future prediction of suitable habitats for whitefly under two shared social-economic pathways C) SSP1-2.6 (2050s), D) SSP1-2.6 (2070s), E) SSP5-8.5 (2050s) and F) SSP5-8.5 (2070s) using the </w:t>
      </w:r>
      <w:r w:rsidRPr="00BE5399">
        <w:rPr>
          <w:rFonts w:ascii="Times New Roman" w:hAnsi="Times New Roman" w:cs="Times New Roman"/>
          <w:b/>
          <w:bCs/>
          <w:sz w:val="24"/>
          <w:szCs w:val="24"/>
        </w:rPr>
        <w:t>CNRM-CM6-1</w:t>
      </w:r>
      <w:r w:rsidRPr="00BE5399">
        <w:rPr>
          <w:rFonts w:ascii="Times New Roman" w:hAnsi="Times New Roman" w:cs="Times New Roman"/>
          <w:sz w:val="24"/>
          <w:szCs w:val="24"/>
        </w:rPr>
        <w:t xml:space="preserve"> </w:t>
      </w:r>
      <w:r w:rsidRPr="00BE5399">
        <w:rPr>
          <w:rFonts w:ascii="Times New Roman" w:eastAsia="Times New Roman" w:hAnsi="Times New Roman" w:cs="Times New Roman"/>
          <w:color w:val="000000"/>
          <w:sz w:val="24"/>
          <w:szCs w:val="24"/>
        </w:rPr>
        <w:t>model.</w:t>
      </w:r>
    </w:p>
    <w:p w14:paraId="4B003AD9" w14:textId="0ED231D3" w:rsidR="00EE73C1" w:rsidRPr="00BE5399" w:rsidRDefault="00BC2206" w:rsidP="00482B72">
      <w:pPr>
        <w:pStyle w:val="Normal1"/>
        <w:spacing w:line="360" w:lineRule="auto"/>
        <w:contextualSpacing w:val="0"/>
        <w:jc w:val="center"/>
        <w:rPr>
          <w:rFonts w:ascii="Times New Roman" w:eastAsia="Times New Roman" w:hAnsi="Times New Roman" w:cs="Times New Roman"/>
          <w:color w:val="000000"/>
          <w:sz w:val="24"/>
          <w:szCs w:val="24"/>
        </w:rPr>
      </w:pPr>
      <w:r w:rsidRPr="00BE5399">
        <w:rPr>
          <w:rFonts w:ascii="Times New Roman" w:eastAsia="Times New Roman" w:hAnsi="Times New Roman" w:cs="Times New Roman"/>
          <w:noProof/>
          <w:color w:val="000000"/>
          <w:sz w:val="24"/>
          <w:szCs w:val="24"/>
        </w:rPr>
        <w:lastRenderedPageBreak/>
        <w:drawing>
          <wp:inline distT="0" distB="0" distL="0" distR="0" wp14:anchorId="30CE1ADC" wp14:editId="36DCCD10">
            <wp:extent cx="5731510" cy="3910330"/>
            <wp:effectExtent l="0" t="0" r="2540" b="0"/>
            <wp:docPr id="1357060493" name="Picture 7" descr="A map of different contin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060493" name="Picture 7" descr="A map of different continents&#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1510" cy="3910330"/>
                    </a:xfrm>
                    <a:prstGeom prst="rect">
                      <a:avLst/>
                    </a:prstGeom>
                  </pic:spPr>
                </pic:pic>
              </a:graphicData>
            </a:graphic>
          </wp:inline>
        </w:drawing>
      </w:r>
    </w:p>
    <w:p w14:paraId="184F54E7" w14:textId="2F8EF60A" w:rsidR="00EE73C1" w:rsidRPr="00BE5399" w:rsidRDefault="00EE73C1" w:rsidP="00482B72">
      <w:pPr>
        <w:pStyle w:val="Normal1"/>
        <w:spacing w:line="360" w:lineRule="auto"/>
        <w:contextualSpacing w:val="0"/>
        <w:rPr>
          <w:rFonts w:ascii="Times New Roman" w:eastAsia="Times New Roman" w:hAnsi="Times New Roman" w:cs="Times New Roman"/>
          <w:color w:val="000000"/>
          <w:sz w:val="24"/>
          <w:szCs w:val="24"/>
        </w:rPr>
      </w:pPr>
      <w:r w:rsidRPr="00BE5399">
        <w:rPr>
          <w:rFonts w:ascii="Times New Roman" w:eastAsia="Times New Roman" w:hAnsi="Times New Roman" w:cs="Times New Roman"/>
          <w:b/>
          <w:sz w:val="24"/>
          <w:szCs w:val="24"/>
        </w:rPr>
        <w:t xml:space="preserve">Figure </w:t>
      </w:r>
      <w:r w:rsidR="00734E35">
        <w:rPr>
          <w:rFonts w:ascii="Times New Roman" w:hAnsi="Times New Roman" w:cs="Times New Roman"/>
          <w:b/>
          <w:bCs/>
          <w:sz w:val="24"/>
          <w:szCs w:val="24"/>
          <w:lang w:val="en-ZA"/>
        </w:rPr>
        <w:t>D8</w:t>
      </w:r>
      <w:r w:rsidRPr="00BE5399">
        <w:rPr>
          <w:rFonts w:ascii="Times New Roman" w:eastAsia="Times New Roman" w:hAnsi="Times New Roman" w:cs="Times New Roman"/>
          <w:b/>
          <w:color w:val="000000"/>
          <w:sz w:val="24"/>
          <w:szCs w:val="24"/>
        </w:rPr>
        <w:t>.</w:t>
      </w:r>
      <w:r w:rsidRPr="00BE5399">
        <w:rPr>
          <w:rFonts w:ascii="Times New Roman" w:eastAsia="Times New Roman" w:hAnsi="Times New Roman" w:cs="Times New Roman"/>
          <w:color w:val="000000"/>
          <w:sz w:val="24"/>
          <w:szCs w:val="24"/>
        </w:rPr>
        <w:t xml:space="preserve"> </w:t>
      </w:r>
      <w:r w:rsidR="002542FF" w:rsidRPr="00BE5399">
        <w:rPr>
          <w:rFonts w:ascii="Times New Roman" w:eastAsia="Times New Roman" w:hAnsi="Times New Roman" w:cs="Times New Roman"/>
          <w:sz w:val="24"/>
          <w:szCs w:val="24"/>
        </w:rPr>
        <w:t>Current and future suitable habitats for whitefly in Africa.</w:t>
      </w:r>
      <w:r w:rsidR="002542FF" w:rsidRPr="00BE5399">
        <w:rPr>
          <w:rFonts w:ascii="Times New Roman" w:eastAsia="Times New Roman" w:hAnsi="Times New Roman" w:cs="Times New Roman"/>
          <w:color w:val="000000"/>
          <w:sz w:val="24"/>
          <w:szCs w:val="24"/>
        </w:rPr>
        <w:t xml:space="preserve"> </w:t>
      </w:r>
      <w:r w:rsidRPr="00BE5399">
        <w:rPr>
          <w:rFonts w:ascii="Times New Roman" w:eastAsia="Times New Roman" w:hAnsi="Times New Roman" w:cs="Times New Roman"/>
          <w:color w:val="000000"/>
          <w:sz w:val="24"/>
          <w:szCs w:val="24"/>
        </w:rPr>
        <w:t xml:space="preserve">Maps showing A) geolocations of whitefly, </w:t>
      </w:r>
      <w:r w:rsidRPr="00BE5399">
        <w:rPr>
          <w:rFonts w:ascii="Times New Roman" w:eastAsia="Times New Roman" w:hAnsi="Times New Roman" w:cs="Times New Roman"/>
          <w:i/>
          <w:color w:val="000000"/>
          <w:sz w:val="24"/>
          <w:szCs w:val="24"/>
        </w:rPr>
        <w:t xml:space="preserve">B. </w:t>
      </w:r>
      <w:proofErr w:type="spellStart"/>
      <w:r w:rsidRPr="00BE5399">
        <w:rPr>
          <w:rFonts w:ascii="Times New Roman" w:eastAsia="Times New Roman" w:hAnsi="Times New Roman" w:cs="Times New Roman"/>
          <w:i/>
          <w:color w:val="000000"/>
          <w:sz w:val="24"/>
          <w:szCs w:val="24"/>
        </w:rPr>
        <w:t>tabaci</w:t>
      </w:r>
      <w:proofErr w:type="spellEnd"/>
      <w:r w:rsidRPr="00BE5399">
        <w:rPr>
          <w:rFonts w:ascii="Times New Roman" w:eastAsia="Times New Roman" w:hAnsi="Times New Roman" w:cs="Times New Roman"/>
          <w:color w:val="000000"/>
          <w:sz w:val="24"/>
          <w:szCs w:val="24"/>
        </w:rPr>
        <w:t xml:space="preserve"> occurrence records provided by the global biodiversity information facility (GIBF; https://www.gbif.org), B) predicted spatial distribution for whitefly under historical climate conditions. Future prediction of suitable habitats for whitefly under two shared social-economic pathways C) SSP1-2.6 (2050s), D) SSP1-2.6 (2070s), E) SSP5-8.5 (2050s) and F) SSP5-8.5 (2070s) using the </w:t>
      </w:r>
      <w:r w:rsidRPr="00BE5399">
        <w:rPr>
          <w:rFonts w:ascii="Times New Roman" w:hAnsi="Times New Roman" w:cs="Times New Roman"/>
          <w:b/>
          <w:bCs/>
          <w:sz w:val="24"/>
          <w:szCs w:val="24"/>
        </w:rPr>
        <w:t>CanESM5</w:t>
      </w:r>
      <w:r w:rsidRPr="00BE5399">
        <w:rPr>
          <w:rFonts w:ascii="Times New Roman" w:hAnsi="Times New Roman" w:cs="Times New Roman"/>
          <w:sz w:val="24"/>
          <w:szCs w:val="24"/>
        </w:rPr>
        <w:t xml:space="preserve"> </w:t>
      </w:r>
      <w:r w:rsidRPr="00BE5399">
        <w:rPr>
          <w:rFonts w:ascii="Times New Roman" w:eastAsia="Times New Roman" w:hAnsi="Times New Roman" w:cs="Times New Roman"/>
          <w:color w:val="000000"/>
          <w:sz w:val="24"/>
          <w:szCs w:val="24"/>
        </w:rPr>
        <w:t>model.</w:t>
      </w:r>
    </w:p>
    <w:p w14:paraId="090B79E1" w14:textId="77777777" w:rsidR="00EE73C1" w:rsidRPr="00BE5399" w:rsidRDefault="00EE73C1" w:rsidP="00482B72">
      <w:pPr>
        <w:pStyle w:val="Normal1"/>
        <w:spacing w:line="360" w:lineRule="auto"/>
        <w:contextualSpacing w:val="0"/>
        <w:rPr>
          <w:rFonts w:ascii="Times New Roman" w:eastAsia="Times New Roman" w:hAnsi="Times New Roman" w:cs="Times New Roman"/>
          <w:color w:val="000000"/>
          <w:sz w:val="24"/>
          <w:szCs w:val="24"/>
        </w:rPr>
      </w:pPr>
    </w:p>
    <w:p w14:paraId="137D9EA9" w14:textId="77777777" w:rsidR="00EE73C1" w:rsidRPr="00BE5399" w:rsidRDefault="00EE73C1" w:rsidP="00482B72">
      <w:pPr>
        <w:pStyle w:val="Normal1"/>
        <w:spacing w:line="360" w:lineRule="auto"/>
        <w:contextualSpacing w:val="0"/>
        <w:rPr>
          <w:rFonts w:ascii="Times New Roman" w:eastAsia="Times New Roman" w:hAnsi="Times New Roman" w:cs="Times New Roman"/>
          <w:color w:val="000000"/>
          <w:sz w:val="24"/>
          <w:szCs w:val="24"/>
        </w:rPr>
      </w:pPr>
    </w:p>
    <w:p w14:paraId="5E8750DA" w14:textId="77777777" w:rsidR="00EE73C1" w:rsidRPr="00BE5399" w:rsidRDefault="00EE73C1" w:rsidP="00482B72">
      <w:pPr>
        <w:pStyle w:val="Normal1"/>
        <w:spacing w:line="360" w:lineRule="auto"/>
        <w:contextualSpacing w:val="0"/>
        <w:rPr>
          <w:rFonts w:ascii="Times New Roman" w:eastAsia="Times New Roman" w:hAnsi="Times New Roman" w:cs="Times New Roman"/>
          <w:color w:val="000000"/>
          <w:sz w:val="24"/>
          <w:szCs w:val="24"/>
        </w:rPr>
      </w:pPr>
    </w:p>
    <w:p w14:paraId="24CA2A1C" w14:textId="77777777" w:rsidR="00EE73C1" w:rsidRPr="00BE5399" w:rsidRDefault="00EE73C1" w:rsidP="00482B72">
      <w:pPr>
        <w:pStyle w:val="Normal1"/>
        <w:spacing w:line="360" w:lineRule="auto"/>
        <w:contextualSpacing w:val="0"/>
        <w:rPr>
          <w:rFonts w:ascii="Times New Roman" w:eastAsia="Times New Roman" w:hAnsi="Times New Roman" w:cs="Times New Roman"/>
          <w:color w:val="000000"/>
          <w:sz w:val="24"/>
          <w:szCs w:val="24"/>
        </w:rPr>
      </w:pPr>
    </w:p>
    <w:p w14:paraId="72B6A867" w14:textId="77777777" w:rsidR="00EE73C1" w:rsidRPr="00BE5399" w:rsidRDefault="00EE73C1" w:rsidP="00482B72">
      <w:pPr>
        <w:pStyle w:val="Normal1"/>
        <w:spacing w:line="360" w:lineRule="auto"/>
        <w:contextualSpacing w:val="0"/>
        <w:rPr>
          <w:rFonts w:ascii="Times New Roman" w:eastAsia="Times New Roman" w:hAnsi="Times New Roman" w:cs="Times New Roman"/>
          <w:color w:val="000000"/>
          <w:sz w:val="24"/>
          <w:szCs w:val="24"/>
        </w:rPr>
      </w:pPr>
    </w:p>
    <w:p w14:paraId="0A0742CE" w14:textId="77777777" w:rsidR="00EE73C1" w:rsidRPr="00BE5399" w:rsidRDefault="00EE73C1" w:rsidP="00482B72">
      <w:pPr>
        <w:pStyle w:val="Normal1"/>
        <w:spacing w:line="360" w:lineRule="auto"/>
        <w:contextualSpacing w:val="0"/>
        <w:rPr>
          <w:rFonts w:ascii="Times New Roman" w:hAnsi="Times New Roman" w:cs="Times New Roman"/>
          <w:b/>
          <w:bCs/>
          <w:i/>
          <w:iCs/>
          <w:sz w:val="24"/>
          <w:szCs w:val="24"/>
        </w:rPr>
      </w:pPr>
    </w:p>
    <w:p w14:paraId="5E96FFEB" w14:textId="77777777" w:rsidR="00701446" w:rsidRPr="00BE5399" w:rsidRDefault="00701446" w:rsidP="00482B72">
      <w:pPr>
        <w:pStyle w:val="Normal1"/>
        <w:spacing w:line="360" w:lineRule="auto"/>
        <w:contextualSpacing w:val="0"/>
        <w:rPr>
          <w:rFonts w:ascii="Times New Roman" w:hAnsi="Times New Roman" w:cs="Times New Roman"/>
          <w:b/>
          <w:bCs/>
          <w:i/>
          <w:iCs/>
          <w:sz w:val="24"/>
          <w:szCs w:val="24"/>
          <w:lang w:val="en-ZA"/>
        </w:rPr>
      </w:pPr>
    </w:p>
    <w:p w14:paraId="1FF6155E" w14:textId="77777777" w:rsidR="00701446" w:rsidRPr="00BE5399" w:rsidRDefault="00701446" w:rsidP="00482B72">
      <w:pPr>
        <w:pStyle w:val="Normal1"/>
        <w:spacing w:line="360" w:lineRule="auto"/>
        <w:contextualSpacing w:val="0"/>
        <w:rPr>
          <w:rFonts w:ascii="Times New Roman" w:hAnsi="Times New Roman" w:cs="Times New Roman"/>
          <w:b/>
          <w:bCs/>
          <w:i/>
          <w:iCs/>
          <w:sz w:val="24"/>
          <w:szCs w:val="24"/>
          <w:lang w:val="en-ZA"/>
        </w:rPr>
      </w:pPr>
    </w:p>
    <w:p w14:paraId="5F16E62A" w14:textId="77777777" w:rsidR="00701446" w:rsidRPr="00BE5399" w:rsidRDefault="00701446" w:rsidP="00482B72">
      <w:pPr>
        <w:pStyle w:val="Normal1"/>
        <w:spacing w:line="360" w:lineRule="auto"/>
        <w:contextualSpacing w:val="0"/>
        <w:rPr>
          <w:rFonts w:ascii="Times New Roman" w:hAnsi="Times New Roman" w:cs="Times New Roman"/>
          <w:b/>
          <w:bCs/>
          <w:i/>
          <w:iCs/>
          <w:sz w:val="24"/>
          <w:szCs w:val="24"/>
          <w:lang w:val="en-ZA"/>
        </w:rPr>
      </w:pPr>
    </w:p>
    <w:p w14:paraId="319A09FA" w14:textId="77777777" w:rsidR="005057D4" w:rsidRPr="00BE5399" w:rsidRDefault="005057D4" w:rsidP="00482B72">
      <w:pPr>
        <w:pStyle w:val="Normal1"/>
        <w:spacing w:line="360" w:lineRule="auto"/>
        <w:contextualSpacing w:val="0"/>
        <w:rPr>
          <w:rFonts w:ascii="Times New Roman" w:hAnsi="Times New Roman" w:cs="Times New Roman"/>
          <w:b/>
          <w:bCs/>
          <w:i/>
          <w:iCs/>
          <w:sz w:val="24"/>
          <w:szCs w:val="24"/>
          <w:lang w:val="en-ZA"/>
        </w:rPr>
      </w:pPr>
    </w:p>
    <w:p w14:paraId="56B51CA0" w14:textId="77777777" w:rsidR="005057D4" w:rsidRPr="00BE5399" w:rsidRDefault="005057D4" w:rsidP="00482B72">
      <w:pPr>
        <w:pStyle w:val="Normal1"/>
        <w:spacing w:line="360" w:lineRule="auto"/>
        <w:contextualSpacing w:val="0"/>
        <w:rPr>
          <w:rFonts w:ascii="Times New Roman" w:hAnsi="Times New Roman" w:cs="Times New Roman"/>
          <w:b/>
          <w:bCs/>
          <w:i/>
          <w:iCs/>
          <w:sz w:val="24"/>
          <w:szCs w:val="24"/>
          <w:lang w:val="en-ZA"/>
        </w:rPr>
      </w:pPr>
    </w:p>
    <w:p w14:paraId="639FD882" w14:textId="7DAD95F1" w:rsidR="00DB6E06" w:rsidRPr="00734E35" w:rsidRDefault="00734E35" w:rsidP="00482B72">
      <w:pPr>
        <w:pStyle w:val="Normal1"/>
        <w:spacing w:line="360" w:lineRule="auto"/>
        <w:contextualSpacing w:val="0"/>
        <w:rPr>
          <w:rFonts w:ascii="Times New Roman" w:hAnsi="Times New Roman" w:cs="Times New Roman"/>
          <w:sz w:val="24"/>
          <w:szCs w:val="24"/>
          <w:lang w:val="en-ZA"/>
        </w:rPr>
      </w:pPr>
      <w:r w:rsidRPr="00734E35">
        <w:rPr>
          <w:rFonts w:ascii="Times New Roman" w:hAnsi="Times New Roman" w:cs="Times New Roman"/>
          <w:b/>
          <w:bCs/>
          <w:sz w:val="24"/>
          <w:szCs w:val="24"/>
          <w:lang w:val="en-ZA"/>
        </w:rPr>
        <w:lastRenderedPageBreak/>
        <w:t>Appendix E:</w:t>
      </w:r>
      <w:r w:rsidRPr="00734E35">
        <w:rPr>
          <w:rFonts w:ascii="Times New Roman" w:hAnsi="Times New Roman" w:cs="Times New Roman"/>
          <w:sz w:val="24"/>
          <w:szCs w:val="24"/>
          <w:lang w:val="en-ZA"/>
        </w:rPr>
        <w:t xml:space="preserve"> </w:t>
      </w:r>
      <w:r w:rsidR="009744C5" w:rsidRPr="00734E35">
        <w:rPr>
          <w:rFonts w:ascii="Times New Roman" w:hAnsi="Times New Roman" w:cs="Times New Roman"/>
          <w:sz w:val="24"/>
          <w:szCs w:val="24"/>
          <w:lang w:val="en-ZA"/>
        </w:rPr>
        <w:t xml:space="preserve">Projection of the current and future habitats </w:t>
      </w:r>
      <w:r w:rsidR="00701446" w:rsidRPr="00734E35">
        <w:rPr>
          <w:rFonts w:ascii="Times New Roman" w:hAnsi="Times New Roman" w:cs="Times New Roman"/>
          <w:sz w:val="24"/>
          <w:szCs w:val="24"/>
          <w:lang w:val="en-ZA"/>
        </w:rPr>
        <w:t xml:space="preserve">at risk of cassava brown streak invasion </w:t>
      </w:r>
      <w:r w:rsidR="009744C5" w:rsidRPr="00734E35">
        <w:rPr>
          <w:rFonts w:ascii="Times New Roman" w:hAnsi="Times New Roman" w:cs="Times New Roman"/>
          <w:sz w:val="24"/>
          <w:szCs w:val="24"/>
          <w:lang w:val="en-ZA"/>
        </w:rPr>
        <w:t xml:space="preserve">in Africa </w:t>
      </w:r>
      <w:r w:rsidR="002B53F2" w:rsidRPr="00734E35">
        <w:rPr>
          <w:rFonts w:ascii="Times New Roman" w:hAnsi="Times New Roman" w:cs="Times New Roman"/>
          <w:sz w:val="24"/>
          <w:szCs w:val="24"/>
          <w:lang w:val="en-ZA"/>
        </w:rPr>
        <w:t>using eight GCM models</w:t>
      </w:r>
    </w:p>
    <w:p w14:paraId="1CA3AC6A" w14:textId="77777777" w:rsidR="00A62E17" w:rsidRPr="00BE5399" w:rsidRDefault="00A62E17" w:rsidP="00482B72">
      <w:pPr>
        <w:pStyle w:val="Normal1"/>
        <w:spacing w:line="360" w:lineRule="auto"/>
        <w:contextualSpacing w:val="0"/>
        <w:rPr>
          <w:rFonts w:ascii="Times New Roman" w:hAnsi="Times New Roman" w:cs="Times New Roman"/>
          <w:b/>
          <w:bCs/>
          <w:i/>
          <w:iCs/>
          <w:sz w:val="24"/>
          <w:szCs w:val="24"/>
          <w:lang w:val="en-ZA"/>
        </w:rPr>
      </w:pPr>
    </w:p>
    <w:p w14:paraId="5AAC3125" w14:textId="10C9D04A" w:rsidR="00A62E17" w:rsidRPr="00BE5399" w:rsidRDefault="00A62E17" w:rsidP="00482B72">
      <w:pPr>
        <w:pStyle w:val="Normal1"/>
        <w:spacing w:line="360" w:lineRule="auto"/>
        <w:contextualSpacing w:val="0"/>
        <w:rPr>
          <w:rFonts w:ascii="Times New Roman" w:hAnsi="Times New Roman" w:cs="Times New Roman"/>
          <w:sz w:val="24"/>
          <w:szCs w:val="24"/>
          <w:lang w:val="en-ZA"/>
        </w:rPr>
      </w:pPr>
      <w:r w:rsidRPr="00BE5399">
        <w:rPr>
          <w:rFonts w:ascii="Times New Roman" w:hAnsi="Times New Roman" w:cs="Times New Roman"/>
          <w:noProof/>
          <w:sz w:val="24"/>
          <w:szCs w:val="24"/>
          <w:lang w:val="en-ZA"/>
        </w:rPr>
        <w:drawing>
          <wp:inline distT="0" distB="0" distL="0" distR="0" wp14:anchorId="29486E24" wp14:editId="59558C53">
            <wp:extent cx="5731510" cy="5002441"/>
            <wp:effectExtent l="0" t="0" r="2540" b="8255"/>
            <wp:docPr id="13013347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334793" name="Picture 3"/>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1510" cy="5002441"/>
                    </a:xfrm>
                    <a:prstGeom prst="rect">
                      <a:avLst/>
                    </a:prstGeom>
                  </pic:spPr>
                </pic:pic>
              </a:graphicData>
            </a:graphic>
          </wp:inline>
        </w:drawing>
      </w:r>
    </w:p>
    <w:p w14:paraId="05EF57DA" w14:textId="0F147FD6" w:rsidR="00A62E17" w:rsidRPr="00BE5399" w:rsidRDefault="00A62E17" w:rsidP="00482B72">
      <w:pPr>
        <w:pStyle w:val="Normal1"/>
        <w:spacing w:line="360" w:lineRule="auto"/>
        <w:contextualSpacing w:val="0"/>
        <w:rPr>
          <w:rFonts w:ascii="Times New Roman" w:eastAsia="Times New Roman" w:hAnsi="Times New Roman" w:cs="Times New Roman"/>
          <w:sz w:val="24"/>
          <w:szCs w:val="24"/>
        </w:rPr>
      </w:pPr>
      <w:r w:rsidRPr="00BE5399">
        <w:rPr>
          <w:rFonts w:ascii="Times New Roman" w:hAnsi="Times New Roman" w:cs="Times New Roman"/>
          <w:b/>
          <w:bCs/>
          <w:sz w:val="24"/>
          <w:szCs w:val="24"/>
          <w:lang w:val="en-ZA"/>
        </w:rPr>
        <w:t xml:space="preserve">Figure </w:t>
      </w:r>
      <w:r w:rsidR="00DC006D">
        <w:rPr>
          <w:rFonts w:ascii="Times New Roman" w:hAnsi="Times New Roman" w:cs="Times New Roman"/>
          <w:b/>
          <w:bCs/>
          <w:sz w:val="24"/>
          <w:szCs w:val="24"/>
          <w:lang w:val="en-ZA"/>
        </w:rPr>
        <w:t>E1</w:t>
      </w:r>
      <w:r w:rsidRPr="00BE5399">
        <w:rPr>
          <w:rFonts w:ascii="Times New Roman" w:hAnsi="Times New Roman" w:cs="Times New Roman"/>
          <w:b/>
          <w:bCs/>
          <w:sz w:val="24"/>
          <w:szCs w:val="24"/>
          <w:lang w:val="en-ZA"/>
        </w:rPr>
        <w:t xml:space="preserve">: </w:t>
      </w:r>
      <w:r w:rsidRPr="00BE5399">
        <w:rPr>
          <w:rFonts w:ascii="Times New Roman" w:eastAsia="Times New Roman" w:hAnsi="Times New Roman" w:cs="Times New Roman"/>
          <w:sz w:val="24"/>
          <w:szCs w:val="24"/>
        </w:rPr>
        <w:t xml:space="preserve">Current and future suitable habitats for CBSD in Africa. Plots showing </w:t>
      </w:r>
      <w:r w:rsidR="00B55A52" w:rsidRPr="00BE5399">
        <w:rPr>
          <w:rFonts w:ascii="Times New Roman" w:eastAsia="Times New Roman" w:hAnsi="Times New Roman" w:cs="Times New Roman"/>
          <w:sz w:val="24"/>
          <w:szCs w:val="24"/>
        </w:rPr>
        <w:t>A</w:t>
      </w:r>
      <w:r w:rsidRPr="00BE5399">
        <w:rPr>
          <w:rFonts w:ascii="Times New Roman" w:eastAsia="Times New Roman" w:hAnsi="Times New Roman" w:cs="Times New Roman"/>
          <w:sz w:val="24"/>
          <w:szCs w:val="24"/>
        </w:rPr>
        <w:t xml:space="preserve">) geolocations of whitefly occurrence records provided by the global biodiversity information facility (GIBF; </w:t>
      </w:r>
      <w:hyperlink r:id="rId34" w:history="1">
        <w:r w:rsidRPr="00BE5399">
          <w:rPr>
            <w:rStyle w:val="Hyperlink"/>
            <w:rFonts w:ascii="Times New Roman" w:eastAsia="Times New Roman" w:hAnsi="Times New Roman" w:cs="Times New Roman"/>
            <w:sz w:val="24"/>
            <w:szCs w:val="24"/>
          </w:rPr>
          <w:t>https://www.gbif.org</w:t>
        </w:r>
      </w:hyperlink>
      <w:r w:rsidRPr="00BE5399">
        <w:rPr>
          <w:rFonts w:ascii="Times New Roman" w:eastAsia="Times New Roman" w:hAnsi="Times New Roman" w:cs="Times New Roman"/>
          <w:sz w:val="24"/>
          <w:szCs w:val="24"/>
        </w:rPr>
        <w:t xml:space="preserve">) and </w:t>
      </w:r>
      <w:r w:rsidRPr="00BE5399">
        <w:rPr>
          <w:rFonts w:ascii="Times New Roman" w:eastAsia="Times New Roman" w:hAnsi="Times New Roman" w:cs="Times New Roman"/>
          <w:color w:val="000000"/>
          <w:sz w:val="24"/>
          <w:szCs w:val="24"/>
        </w:rPr>
        <w:t>personal correspondence with cassava diagnostic project leader in East Africa</w:t>
      </w:r>
      <w:r w:rsidRPr="00BE5399">
        <w:rPr>
          <w:rFonts w:ascii="Times New Roman" w:eastAsia="Times New Roman" w:hAnsi="Times New Roman" w:cs="Times New Roman"/>
          <w:sz w:val="24"/>
          <w:szCs w:val="24"/>
        </w:rPr>
        <w:t xml:space="preserve"> </w:t>
      </w:r>
      <w:r w:rsidR="00B55A52" w:rsidRPr="00BE5399">
        <w:rPr>
          <w:rFonts w:ascii="Times New Roman" w:eastAsia="Times New Roman" w:hAnsi="Times New Roman" w:cs="Times New Roman"/>
          <w:sz w:val="24"/>
          <w:szCs w:val="24"/>
        </w:rPr>
        <w:t>B</w:t>
      </w:r>
      <w:r w:rsidRPr="00BE5399">
        <w:rPr>
          <w:rFonts w:ascii="Times New Roman" w:eastAsia="Times New Roman" w:hAnsi="Times New Roman" w:cs="Times New Roman"/>
          <w:sz w:val="24"/>
          <w:szCs w:val="24"/>
        </w:rPr>
        <w:t xml:space="preserve">) the predicted distribution for CBSD under the current climate (1970-2000). Predicted future suitable habitats for CBSD under </w:t>
      </w:r>
      <w:r w:rsidR="00B55A52" w:rsidRPr="00BE5399">
        <w:rPr>
          <w:rFonts w:ascii="Times New Roman" w:eastAsia="Times New Roman" w:hAnsi="Times New Roman" w:cs="Times New Roman"/>
          <w:sz w:val="24"/>
          <w:szCs w:val="24"/>
        </w:rPr>
        <w:t>C</w:t>
      </w:r>
      <w:r w:rsidRPr="00BE5399">
        <w:rPr>
          <w:rFonts w:ascii="Times New Roman" w:eastAsia="Times New Roman" w:hAnsi="Times New Roman" w:cs="Times New Roman"/>
          <w:sz w:val="24"/>
          <w:szCs w:val="24"/>
        </w:rPr>
        <w:t xml:space="preserve">) the SSP1-2.6 </w:t>
      </w:r>
      <w:r w:rsidRPr="00BE5399">
        <w:rPr>
          <w:rFonts w:ascii="Times New Roman" w:hAnsi="Times New Roman" w:cs="Times New Roman"/>
          <w:sz w:val="24"/>
          <w:szCs w:val="24"/>
          <w:lang w:val="en-GB"/>
        </w:rPr>
        <w:t xml:space="preserve">scenario and </w:t>
      </w:r>
      <w:r w:rsidR="00B55A52" w:rsidRPr="00BE5399">
        <w:rPr>
          <w:rFonts w:ascii="Times New Roman" w:eastAsia="Times New Roman" w:hAnsi="Times New Roman" w:cs="Times New Roman"/>
          <w:sz w:val="24"/>
          <w:szCs w:val="24"/>
        </w:rPr>
        <w:t>D</w:t>
      </w:r>
      <w:r w:rsidRPr="00BE5399">
        <w:rPr>
          <w:rFonts w:ascii="Times New Roman" w:eastAsia="Times New Roman" w:hAnsi="Times New Roman" w:cs="Times New Roman"/>
          <w:sz w:val="24"/>
          <w:szCs w:val="24"/>
        </w:rPr>
        <w:t xml:space="preserve">) the SSP5-8.5 </w:t>
      </w:r>
      <w:r w:rsidRPr="00BE5399">
        <w:rPr>
          <w:rFonts w:ascii="Times New Roman" w:hAnsi="Times New Roman" w:cs="Times New Roman"/>
          <w:sz w:val="24"/>
          <w:szCs w:val="24"/>
          <w:lang w:val="en-GB"/>
        </w:rPr>
        <w:t xml:space="preserve">scenario, </w:t>
      </w:r>
      <w:r w:rsidRPr="00BE5399">
        <w:rPr>
          <w:rFonts w:ascii="Times New Roman" w:eastAsia="Times New Roman" w:hAnsi="Times New Roman" w:cs="Times New Roman"/>
          <w:sz w:val="24"/>
          <w:szCs w:val="24"/>
        </w:rPr>
        <w:t xml:space="preserve">using the </w:t>
      </w:r>
      <w:r w:rsidRPr="00BE5399">
        <w:rPr>
          <w:rFonts w:ascii="Times New Roman" w:eastAsia="Times New Roman" w:hAnsi="Times New Roman" w:cs="Times New Roman"/>
          <w:b/>
          <w:bCs/>
          <w:sz w:val="24"/>
          <w:szCs w:val="24"/>
        </w:rPr>
        <w:t>BCC-CSM2-MR</w:t>
      </w:r>
      <w:r w:rsidRPr="00BE5399">
        <w:rPr>
          <w:rFonts w:ascii="Times New Roman" w:eastAsia="Times New Roman" w:hAnsi="Times New Roman" w:cs="Times New Roman"/>
          <w:sz w:val="24"/>
          <w:szCs w:val="24"/>
        </w:rPr>
        <w:t xml:space="preserve"> model for the year 2070s. The figures the SSP1-2.6 </w:t>
      </w:r>
      <w:r w:rsidRPr="00BE5399">
        <w:rPr>
          <w:rFonts w:ascii="Times New Roman" w:hAnsi="Times New Roman" w:cs="Times New Roman"/>
          <w:sz w:val="24"/>
          <w:szCs w:val="24"/>
          <w:lang w:val="en-GB"/>
        </w:rPr>
        <w:t xml:space="preserve">and </w:t>
      </w:r>
      <w:r w:rsidRPr="00BE5399">
        <w:rPr>
          <w:rFonts w:ascii="Times New Roman" w:eastAsia="Times New Roman" w:hAnsi="Times New Roman" w:cs="Times New Roman"/>
          <w:sz w:val="24"/>
          <w:szCs w:val="24"/>
        </w:rPr>
        <w:t xml:space="preserve">SSP5-8.5 </w:t>
      </w:r>
      <w:r w:rsidRPr="00BE5399">
        <w:rPr>
          <w:rFonts w:ascii="Times New Roman" w:hAnsi="Times New Roman" w:cs="Times New Roman"/>
          <w:sz w:val="24"/>
          <w:szCs w:val="24"/>
          <w:lang w:val="en-GB"/>
        </w:rPr>
        <w:t xml:space="preserve">scenarios for the year 2050s are presented in </w:t>
      </w:r>
      <w:r w:rsidRPr="00BE5399">
        <w:rPr>
          <w:rFonts w:ascii="Times New Roman" w:hAnsi="Times New Roman" w:cs="Times New Roman"/>
          <w:b/>
          <w:bCs/>
          <w:sz w:val="24"/>
          <w:szCs w:val="24"/>
          <w:lang w:val="en-GB"/>
        </w:rPr>
        <w:t>Fig</w:t>
      </w:r>
      <w:r w:rsidR="00B55A52" w:rsidRPr="00BE5399">
        <w:rPr>
          <w:rFonts w:ascii="Times New Roman" w:hAnsi="Times New Roman" w:cs="Times New Roman"/>
          <w:b/>
          <w:bCs/>
          <w:sz w:val="24"/>
          <w:szCs w:val="24"/>
          <w:lang w:val="en-GB"/>
        </w:rPr>
        <w:t>. 4</w:t>
      </w:r>
      <w:r w:rsidRPr="00BE5399">
        <w:rPr>
          <w:rFonts w:ascii="Times New Roman" w:hAnsi="Times New Roman" w:cs="Times New Roman"/>
          <w:sz w:val="24"/>
          <w:szCs w:val="24"/>
          <w:lang w:val="en-GB"/>
        </w:rPr>
        <w:t xml:space="preserve"> of the main text. </w:t>
      </w:r>
    </w:p>
    <w:p w14:paraId="6CB8BB1E" w14:textId="77777777" w:rsidR="00A62E17" w:rsidRPr="00BE5399" w:rsidRDefault="00A62E17" w:rsidP="00482B72">
      <w:pPr>
        <w:pStyle w:val="Normal1"/>
        <w:spacing w:line="360" w:lineRule="auto"/>
        <w:contextualSpacing w:val="0"/>
        <w:rPr>
          <w:rFonts w:ascii="Times New Roman" w:hAnsi="Times New Roman" w:cs="Times New Roman"/>
          <w:sz w:val="24"/>
          <w:szCs w:val="24"/>
          <w:lang w:val="en-ZA"/>
        </w:rPr>
      </w:pPr>
    </w:p>
    <w:p w14:paraId="3345E2D8" w14:textId="546F01EA" w:rsidR="00065567" w:rsidRPr="00BE5399" w:rsidRDefault="005160F0" w:rsidP="00482B72">
      <w:pPr>
        <w:spacing w:line="360" w:lineRule="auto"/>
        <w:jc w:val="center"/>
        <w:rPr>
          <w:rFonts w:ascii="Times New Roman" w:hAnsi="Times New Roman" w:cs="Times New Roman"/>
          <w:sz w:val="24"/>
          <w:szCs w:val="24"/>
        </w:rPr>
      </w:pPr>
      <w:r w:rsidRPr="00BE5399">
        <w:rPr>
          <w:rFonts w:ascii="Times New Roman" w:hAnsi="Times New Roman" w:cs="Times New Roman"/>
          <w:noProof/>
          <w:sz w:val="24"/>
          <w:szCs w:val="24"/>
        </w:rPr>
        <w:lastRenderedPageBreak/>
        <w:drawing>
          <wp:inline distT="0" distB="0" distL="0" distR="0" wp14:anchorId="41A9502A" wp14:editId="1BEC54CE">
            <wp:extent cx="5731510" cy="3910330"/>
            <wp:effectExtent l="0" t="0" r="2540" b="0"/>
            <wp:docPr id="1549850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85093" name="Picture 154985093"/>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1510" cy="3910330"/>
                    </a:xfrm>
                    <a:prstGeom prst="rect">
                      <a:avLst/>
                    </a:prstGeom>
                  </pic:spPr>
                </pic:pic>
              </a:graphicData>
            </a:graphic>
          </wp:inline>
        </w:drawing>
      </w:r>
    </w:p>
    <w:p w14:paraId="1B1C50E3" w14:textId="34A36AC6" w:rsidR="00065567" w:rsidRPr="00BE5399" w:rsidRDefault="00065567" w:rsidP="00482B72">
      <w:pPr>
        <w:spacing w:line="360" w:lineRule="auto"/>
        <w:jc w:val="left"/>
        <w:rPr>
          <w:rFonts w:ascii="Times New Roman" w:hAnsi="Times New Roman" w:cs="Times New Roman"/>
          <w:sz w:val="24"/>
          <w:szCs w:val="24"/>
        </w:rPr>
      </w:pPr>
      <w:r w:rsidRPr="00BE5399">
        <w:rPr>
          <w:rFonts w:ascii="Times New Roman" w:hAnsi="Times New Roman" w:cs="Times New Roman"/>
          <w:b/>
          <w:sz w:val="24"/>
          <w:szCs w:val="24"/>
        </w:rPr>
        <w:t xml:space="preserve">Figure </w:t>
      </w:r>
      <w:r w:rsidR="00DC006D">
        <w:rPr>
          <w:rFonts w:ascii="Times New Roman" w:hAnsi="Times New Roman" w:cs="Times New Roman"/>
          <w:b/>
          <w:bCs/>
          <w:sz w:val="24"/>
          <w:szCs w:val="24"/>
          <w:lang w:val="en-ZA"/>
        </w:rPr>
        <w:t>E2</w:t>
      </w:r>
      <w:r w:rsidRPr="00BE5399">
        <w:rPr>
          <w:rFonts w:ascii="Times New Roman" w:hAnsi="Times New Roman" w:cs="Times New Roman"/>
          <w:b/>
          <w:bCs/>
          <w:sz w:val="24"/>
          <w:szCs w:val="24"/>
        </w:rPr>
        <w:t>.</w:t>
      </w:r>
      <w:r w:rsidRPr="00BE5399">
        <w:rPr>
          <w:rFonts w:ascii="Times New Roman" w:hAnsi="Times New Roman" w:cs="Times New Roman"/>
          <w:sz w:val="24"/>
          <w:szCs w:val="24"/>
        </w:rPr>
        <w:t xml:space="preserve"> </w:t>
      </w:r>
      <w:r w:rsidR="002542FF" w:rsidRPr="00BE5399">
        <w:rPr>
          <w:rFonts w:ascii="Times New Roman" w:eastAsia="Times New Roman" w:hAnsi="Times New Roman" w:cs="Times New Roman"/>
          <w:sz w:val="24"/>
          <w:szCs w:val="24"/>
        </w:rPr>
        <w:t>Current and future suitable habitats for CBSD in Africa.</w:t>
      </w:r>
      <w:r w:rsidR="002542FF" w:rsidRPr="00BE5399">
        <w:rPr>
          <w:rFonts w:ascii="Times New Roman" w:eastAsia="Times New Roman" w:hAnsi="Times New Roman" w:cs="Times New Roman"/>
          <w:color w:val="000000"/>
          <w:sz w:val="24"/>
          <w:szCs w:val="24"/>
        </w:rPr>
        <w:t xml:space="preserve"> </w:t>
      </w:r>
      <w:r w:rsidR="009744C5" w:rsidRPr="00BE5399">
        <w:rPr>
          <w:rFonts w:ascii="Times New Roman" w:eastAsia="Times New Roman" w:hAnsi="Times New Roman" w:cs="Times New Roman"/>
          <w:color w:val="000000"/>
          <w:sz w:val="24"/>
          <w:szCs w:val="24"/>
        </w:rPr>
        <w:t xml:space="preserve">Plots showing A) geolocations of cassava brown streak disease </w:t>
      </w:r>
      <w:r w:rsidR="00701446" w:rsidRPr="00BE5399">
        <w:rPr>
          <w:rFonts w:ascii="Times New Roman" w:eastAsia="Times New Roman" w:hAnsi="Times New Roman" w:cs="Times New Roman"/>
          <w:color w:val="000000"/>
          <w:sz w:val="24"/>
          <w:szCs w:val="24"/>
        </w:rPr>
        <w:t xml:space="preserve">(CBSD) </w:t>
      </w:r>
      <w:r w:rsidR="009744C5" w:rsidRPr="00BE5399">
        <w:rPr>
          <w:rFonts w:ascii="Times New Roman" w:eastAsia="Times New Roman" w:hAnsi="Times New Roman" w:cs="Times New Roman"/>
          <w:color w:val="000000"/>
          <w:sz w:val="24"/>
          <w:szCs w:val="24"/>
        </w:rPr>
        <w:t xml:space="preserve">occurrence records provided by the global biodiversity information facility (GIBF; https://www.gbif.org) and personal correspondence with cassava diagnostic project leader in East Africa B) predicted current distribution for whitefly. Future prediction of suitable habitats for whitefly under two shared social-economic pathways C) SSP1-2.6 (2050s), D) SSP1-2.6 (2070s), E) SSP5-8.5 (2050s) and F) SSP5-8.5 (2070s) </w:t>
      </w:r>
      <w:r w:rsidR="009744C5" w:rsidRPr="00BE5399">
        <w:rPr>
          <w:rFonts w:ascii="Times New Roman" w:eastAsia="Times New Roman" w:hAnsi="Times New Roman" w:cs="Times New Roman"/>
          <w:sz w:val="24"/>
          <w:szCs w:val="24"/>
        </w:rPr>
        <w:t xml:space="preserve">using </w:t>
      </w:r>
      <w:r w:rsidR="009744C5" w:rsidRPr="00BE5399">
        <w:rPr>
          <w:rFonts w:ascii="Times New Roman" w:hAnsi="Times New Roman" w:cs="Times New Roman"/>
          <w:sz w:val="24"/>
          <w:szCs w:val="24"/>
        </w:rPr>
        <w:t xml:space="preserve">the </w:t>
      </w:r>
      <w:r w:rsidR="009744C5" w:rsidRPr="00BE5399">
        <w:rPr>
          <w:rFonts w:ascii="Times New Roman" w:hAnsi="Times New Roman" w:cs="Times New Roman"/>
          <w:b/>
          <w:bCs/>
          <w:sz w:val="24"/>
          <w:szCs w:val="24"/>
        </w:rPr>
        <w:t xml:space="preserve">MRI-ESM2-0 </w:t>
      </w:r>
      <w:r w:rsidR="009744C5" w:rsidRPr="00BE5399">
        <w:rPr>
          <w:rFonts w:ascii="Times New Roman" w:hAnsi="Times New Roman" w:cs="Times New Roman"/>
          <w:sz w:val="24"/>
          <w:szCs w:val="24"/>
        </w:rPr>
        <w:t>model</w:t>
      </w:r>
      <w:r w:rsidRPr="00BE5399">
        <w:rPr>
          <w:rFonts w:ascii="Times New Roman" w:hAnsi="Times New Roman" w:cs="Times New Roman"/>
          <w:sz w:val="24"/>
          <w:szCs w:val="24"/>
        </w:rPr>
        <w:t>.</w:t>
      </w:r>
    </w:p>
    <w:p w14:paraId="2281C7F1" w14:textId="77777777" w:rsidR="00370D58" w:rsidRPr="00BE5399" w:rsidRDefault="00370D58" w:rsidP="00482B72">
      <w:pPr>
        <w:spacing w:line="360" w:lineRule="auto"/>
        <w:jc w:val="left"/>
        <w:rPr>
          <w:rFonts w:ascii="Times New Roman" w:hAnsi="Times New Roman" w:cs="Times New Roman"/>
          <w:sz w:val="24"/>
          <w:szCs w:val="24"/>
        </w:rPr>
      </w:pPr>
    </w:p>
    <w:p w14:paraId="1BB42950" w14:textId="77777777" w:rsidR="00370D58" w:rsidRPr="00BE5399" w:rsidRDefault="00370D58" w:rsidP="00482B72">
      <w:pPr>
        <w:spacing w:line="360" w:lineRule="auto"/>
        <w:jc w:val="left"/>
        <w:rPr>
          <w:rFonts w:ascii="Times New Roman" w:hAnsi="Times New Roman" w:cs="Times New Roman"/>
          <w:sz w:val="24"/>
          <w:szCs w:val="24"/>
        </w:rPr>
      </w:pPr>
    </w:p>
    <w:p w14:paraId="784E7127" w14:textId="77777777" w:rsidR="00370D58" w:rsidRPr="00BE5399" w:rsidRDefault="00370D58" w:rsidP="00482B72">
      <w:pPr>
        <w:spacing w:line="360" w:lineRule="auto"/>
        <w:jc w:val="left"/>
        <w:rPr>
          <w:rFonts w:ascii="Times New Roman" w:hAnsi="Times New Roman" w:cs="Times New Roman"/>
          <w:sz w:val="24"/>
          <w:szCs w:val="24"/>
        </w:rPr>
      </w:pPr>
    </w:p>
    <w:p w14:paraId="2857D4D4" w14:textId="3D0B03C3" w:rsidR="00065567" w:rsidRPr="00BE5399" w:rsidRDefault="00E62B20" w:rsidP="00482B72">
      <w:pPr>
        <w:spacing w:line="360" w:lineRule="auto"/>
        <w:jc w:val="center"/>
        <w:rPr>
          <w:rFonts w:ascii="Times New Roman" w:hAnsi="Times New Roman" w:cs="Times New Roman"/>
          <w:b/>
          <w:sz w:val="24"/>
          <w:szCs w:val="24"/>
        </w:rPr>
      </w:pPr>
      <w:r w:rsidRPr="00BE5399">
        <w:rPr>
          <w:rFonts w:ascii="Times New Roman" w:hAnsi="Times New Roman" w:cs="Times New Roman"/>
          <w:b/>
          <w:noProof/>
          <w:sz w:val="24"/>
          <w:szCs w:val="24"/>
        </w:rPr>
        <w:lastRenderedPageBreak/>
        <w:drawing>
          <wp:inline distT="0" distB="0" distL="0" distR="0" wp14:anchorId="6A9C336B" wp14:editId="04BC4CEF">
            <wp:extent cx="5731510" cy="3910330"/>
            <wp:effectExtent l="0" t="0" r="2540" b="0"/>
            <wp:docPr id="19087988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798875" name="Picture 1908798875"/>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31510" cy="3910330"/>
                    </a:xfrm>
                    <a:prstGeom prst="rect">
                      <a:avLst/>
                    </a:prstGeom>
                  </pic:spPr>
                </pic:pic>
              </a:graphicData>
            </a:graphic>
          </wp:inline>
        </w:drawing>
      </w:r>
    </w:p>
    <w:p w14:paraId="4C8CA3FA" w14:textId="05BC5202" w:rsidR="00065567" w:rsidRPr="00BE5399" w:rsidRDefault="00065567" w:rsidP="00482B72">
      <w:pPr>
        <w:spacing w:line="360" w:lineRule="auto"/>
        <w:jc w:val="left"/>
        <w:rPr>
          <w:rFonts w:ascii="Times New Roman" w:hAnsi="Times New Roman" w:cs="Times New Roman"/>
          <w:sz w:val="24"/>
          <w:szCs w:val="24"/>
        </w:rPr>
      </w:pPr>
      <w:r w:rsidRPr="00BE5399">
        <w:rPr>
          <w:rFonts w:ascii="Times New Roman" w:hAnsi="Times New Roman" w:cs="Times New Roman"/>
          <w:b/>
          <w:sz w:val="24"/>
          <w:szCs w:val="24"/>
        </w:rPr>
        <w:t xml:space="preserve">Figure </w:t>
      </w:r>
      <w:r w:rsidR="00DC006D">
        <w:rPr>
          <w:rFonts w:ascii="Times New Roman" w:hAnsi="Times New Roman" w:cs="Times New Roman"/>
          <w:b/>
          <w:bCs/>
          <w:sz w:val="24"/>
          <w:szCs w:val="24"/>
          <w:lang w:val="en-ZA"/>
        </w:rPr>
        <w:t>E3</w:t>
      </w:r>
      <w:r w:rsidRPr="00BE5399">
        <w:rPr>
          <w:rFonts w:ascii="Times New Roman" w:hAnsi="Times New Roman" w:cs="Times New Roman"/>
          <w:b/>
          <w:sz w:val="24"/>
          <w:szCs w:val="24"/>
        </w:rPr>
        <w:t>.</w:t>
      </w:r>
      <w:r w:rsidRPr="00BE5399">
        <w:rPr>
          <w:rFonts w:ascii="Times New Roman" w:eastAsia="SimHei" w:hAnsi="Times New Roman" w:cs="Times New Roman"/>
          <w:color w:val="000000" w:themeColor="text1"/>
          <w:sz w:val="24"/>
          <w:szCs w:val="24"/>
        </w:rPr>
        <w:t xml:space="preserve"> </w:t>
      </w:r>
      <w:r w:rsidR="002542FF" w:rsidRPr="00BE5399">
        <w:rPr>
          <w:rFonts w:ascii="Times New Roman" w:eastAsia="Times New Roman" w:hAnsi="Times New Roman" w:cs="Times New Roman"/>
          <w:sz w:val="24"/>
          <w:szCs w:val="24"/>
        </w:rPr>
        <w:t>Current and future suitable habitats for CBSD in Africa.</w:t>
      </w:r>
      <w:r w:rsidR="002542FF" w:rsidRPr="00BE5399">
        <w:rPr>
          <w:rFonts w:ascii="Times New Roman" w:eastAsia="Times New Roman" w:hAnsi="Times New Roman" w:cs="Times New Roman"/>
          <w:color w:val="000000"/>
          <w:sz w:val="24"/>
          <w:szCs w:val="24"/>
        </w:rPr>
        <w:t xml:space="preserve"> </w:t>
      </w:r>
      <w:r w:rsidR="009744C5" w:rsidRPr="00BE5399">
        <w:rPr>
          <w:rFonts w:ascii="Times New Roman" w:eastAsia="Times New Roman" w:hAnsi="Times New Roman" w:cs="Times New Roman"/>
          <w:color w:val="000000"/>
          <w:sz w:val="24"/>
          <w:szCs w:val="24"/>
        </w:rPr>
        <w:t xml:space="preserve">Plots showing A) geolocations of cassava brown streak disease occurrence records provided by the global biodiversity information facility (GIBF; https://www.gbif.org) and personal correspondence with cassava diagnostic project leader in East Africa B) predicted current distribution for whitefly. Future prediction of suitable habitats for whitefly under two shared social-economic pathways C) SSP1-2.6 (2050s), D) SSP1-2.6 (2070s), E) SSP5-8.5 (2050s) and F) SSP5-8.5 (2070s) </w:t>
      </w:r>
      <w:r w:rsidR="009744C5" w:rsidRPr="00BE5399">
        <w:rPr>
          <w:rFonts w:ascii="Times New Roman" w:eastAsia="Times New Roman" w:hAnsi="Times New Roman" w:cs="Times New Roman"/>
          <w:sz w:val="24"/>
          <w:szCs w:val="24"/>
        </w:rPr>
        <w:t xml:space="preserve">using </w:t>
      </w:r>
      <w:r w:rsidR="009744C5" w:rsidRPr="00BE5399">
        <w:rPr>
          <w:rFonts w:ascii="Times New Roman" w:hAnsi="Times New Roman" w:cs="Times New Roman"/>
          <w:sz w:val="24"/>
          <w:szCs w:val="24"/>
        </w:rPr>
        <w:t xml:space="preserve">the </w:t>
      </w:r>
      <w:r w:rsidRPr="00BE5399">
        <w:rPr>
          <w:rFonts w:ascii="Times New Roman" w:hAnsi="Times New Roman" w:cs="Times New Roman"/>
          <w:b/>
          <w:bCs/>
          <w:sz w:val="24"/>
          <w:szCs w:val="24"/>
        </w:rPr>
        <w:t>MIROC-ES2L</w:t>
      </w:r>
      <w:r w:rsidRPr="00BE5399">
        <w:rPr>
          <w:rFonts w:ascii="Times New Roman" w:hAnsi="Times New Roman" w:cs="Times New Roman"/>
          <w:sz w:val="24"/>
          <w:szCs w:val="24"/>
        </w:rPr>
        <w:t xml:space="preserve"> model.</w:t>
      </w:r>
    </w:p>
    <w:p w14:paraId="107D7F95" w14:textId="77777777" w:rsidR="00370D58" w:rsidRPr="00BE5399" w:rsidRDefault="00370D58" w:rsidP="00482B72">
      <w:pPr>
        <w:spacing w:line="360" w:lineRule="auto"/>
        <w:jc w:val="left"/>
        <w:rPr>
          <w:rFonts w:ascii="Times New Roman" w:hAnsi="Times New Roman" w:cs="Times New Roman"/>
          <w:sz w:val="24"/>
          <w:szCs w:val="24"/>
        </w:rPr>
      </w:pPr>
    </w:p>
    <w:p w14:paraId="04728B24" w14:textId="77777777" w:rsidR="00370D58" w:rsidRPr="00BE5399" w:rsidRDefault="00370D58" w:rsidP="00482B72">
      <w:pPr>
        <w:spacing w:line="360" w:lineRule="auto"/>
        <w:jc w:val="left"/>
        <w:rPr>
          <w:rFonts w:ascii="Times New Roman" w:hAnsi="Times New Roman" w:cs="Times New Roman"/>
          <w:sz w:val="24"/>
          <w:szCs w:val="24"/>
        </w:rPr>
      </w:pPr>
    </w:p>
    <w:p w14:paraId="61AB0D16" w14:textId="77777777" w:rsidR="00370D58" w:rsidRPr="00BE5399" w:rsidRDefault="00370D58" w:rsidP="00482B72">
      <w:pPr>
        <w:spacing w:line="360" w:lineRule="auto"/>
        <w:jc w:val="left"/>
        <w:rPr>
          <w:rFonts w:ascii="Times New Roman" w:hAnsi="Times New Roman" w:cs="Times New Roman"/>
          <w:sz w:val="24"/>
          <w:szCs w:val="24"/>
        </w:rPr>
      </w:pPr>
    </w:p>
    <w:p w14:paraId="4A7B9B4A" w14:textId="334DE38B" w:rsidR="00065567" w:rsidRPr="00BE5399" w:rsidRDefault="005160F0" w:rsidP="00482B72">
      <w:pPr>
        <w:spacing w:line="360" w:lineRule="auto"/>
        <w:jc w:val="center"/>
        <w:rPr>
          <w:rFonts w:ascii="Times New Roman" w:hAnsi="Times New Roman" w:cs="Times New Roman"/>
          <w:sz w:val="24"/>
          <w:szCs w:val="24"/>
        </w:rPr>
      </w:pPr>
      <w:r w:rsidRPr="00BE5399">
        <w:rPr>
          <w:rFonts w:ascii="Times New Roman" w:hAnsi="Times New Roman" w:cs="Times New Roman"/>
          <w:noProof/>
          <w:sz w:val="24"/>
          <w:szCs w:val="24"/>
        </w:rPr>
        <w:lastRenderedPageBreak/>
        <w:drawing>
          <wp:inline distT="0" distB="0" distL="0" distR="0" wp14:anchorId="4E1F1959" wp14:editId="0626DCAC">
            <wp:extent cx="5731510" cy="3910330"/>
            <wp:effectExtent l="0" t="0" r="2540" b="0"/>
            <wp:docPr id="166937624" name="Picture 2" descr="A map of the world with different colo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37624" name="Picture 2" descr="A map of the world with different colored dots&#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1510" cy="3910330"/>
                    </a:xfrm>
                    <a:prstGeom prst="rect">
                      <a:avLst/>
                    </a:prstGeom>
                  </pic:spPr>
                </pic:pic>
              </a:graphicData>
            </a:graphic>
          </wp:inline>
        </w:drawing>
      </w:r>
    </w:p>
    <w:p w14:paraId="03014E30" w14:textId="3C4E2CA0" w:rsidR="00065567" w:rsidRPr="00BE5399" w:rsidRDefault="00065567" w:rsidP="00482B72">
      <w:pPr>
        <w:spacing w:line="360" w:lineRule="auto"/>
        <w:jc w:val="left"/>
        <w:rPr>
          <w:rFonts w:ascii="Times New Roman" w:hAnsi="Times New Roman" w:cs="Times New Roman"/>
          <w:sz w:val="24"/>
          <w:szCs w:val="24"/>
        </w:rPr>
      </w:pPr>
      <w:r w:rsidRPr="00BE5399">
        <w:rPr>
          <w:rFonts w:ascii="Times New Roman" w:hAnsi="Times New Roman" w:cs="Times New Roman"/>
          <w:b/>
          <w:sz w:val="24"/>
          <w:szCs w:val="24"/>
        </w:rPr>
        <w:t xml:space="preserve">Figure </w:t>
      </w:r>
      <w:r w:rsidR="00DC006D">
        <w:rPr>
          <w:rFonts w:ascii="Times New Roman" w:hAnsi="Times New Roman" w:cs="Times New Roman"/>
          <w:b/>
          <w:bCs/>
          <w:sz w:val="24"/>
          <w:szCs w:val="24"/>
          <w:lang w:val="en-ZA"/>
        </w:rPr>
        <w:t>E4</w:t>
      </w:r>
      <w:r w:rsidRPr="00BE5399">
        <w:rPr>
          <w:rFonts w:ascii="Times New Roman" w:hAnsi="Times New Roman" w:cs="Times New Roman"/>
          <w:b/>
          <w:sz w:val="24"/>
          <w:szCs w:val="24"/>
        </w:rPr>
        <w:t>.</w:t>
      </w:r>
      <w:r w:rsidRPr="00BE5399">
        <w:rPr>
          <w:rFonts w:ascii="Times New Roman" w:hAnsi="Times New Roman" w:cs="Times New Roman"/>
          <w:sz w:val="24"/>
          <w:szCs w:val="24"/>
        </w:rPr>
        <w:t xml:space="preserve"> </w:t>
      </w:r>
      <w:r w:rsidR="002542FF" w:rsidRPr="00BE5399">
        <w:rPr>
          <w:rFonts w:ascii="Times New Roman" w:eastAsia="Times New Roman" w:hAnsi="Times New Roman" w:cs="Times New Roman"/>
          <w:sz w:val="24"/>
          <w:szCs w:val="24"/>
        </w:rPr>
        <w:t>Current and future suitable habitats for CBSD in Africa.</w:t>
      </w:r>
      <w:r w:rsidR="002542FF" w:rsidRPr="00BE5399">
        <w:rPr>
          <w:rFonts w:ascii="Times New Roman" w:eastAsia="Times New Roman" w:hAnsi="Times New Roman" w:cs="Times New Roman"/>
          <w:color w:val="000000"/>
          <w:sz w:val="24"/>
          <w:szCs w:val="24"/>
        </w:rPr>
        <w:t xml:space="preserve"> </w:t>
      </w:r>
      <w:r w:rsidR="009744C5" w:rsidRPr="00BE5399">
        <w:rPr>
          <w:rFonts w:ascii="Times New Roman" w:eastAsia="Times New Roman" w:hAnsi="Times New Roman" w:cs="Times New Roman"/>
          <w:color w:val="000000"/>
          <w:sz w:val="24"/>
          <w:szCs w:val="24"/>
        </w:rPr>
        <w:t xml:space="preserve">Plots showing A) geolocations of cassava brown streak disease occurrence records provided by the global biodiversity information facility (GIBF; https://www.gbif.org) and personal correspondence with cassava diagnostic project leader in East Africa B) predicted current distribution for whitefly. Future prediction of suitable habitats for whitefly under two shared social-economic pathways C) SSP1-2.6 (2050s), D) SSP1-2.6 (2070s), E) SSP5-8.5 (2050s) and F) SSP5-8.5 (2070s) </w:t>
      </w:r>
      <w:r w:rsidR="009744C5" w:rsidRPr="00BE5399">
        <w:rPr>
          <w:rFonts w:ascii="Times New Roman" w:eastAsia="Times New Roman" w:hAnsi="Times New Roman" w:cs="Times New Roman"/>
          <w:sz w:val="24"/>
          <w:szCs w:val="24"/>
        </w:rPr>
        <w:t xml:space="preserve">using </w:t>
      </w:r>
      <w:r w:rsidR="009744C5" w:rsidRPr="00BE5399">
        <w:rPr>
          <w:rFonts w:ascii="Times New Roman" w:hAnsi="Times New Roman" w:cs="Times New Roman"/>
          <w:sz w:val="24"/>
          <w:szCs w:val="24"/>
        </w:rPr>
        <w:t xml:space="preserve">the </w:t>
      </w:r>
      <w:r w:rsidRPr="00BE5399">
        <w:rPr>
          <w:rFonts w:ascii="Times New Roman" w:hAnsi="Times New Roman" w:cs="Times New Roman"/>
          <w:b/>
          <w:bCs/>
          <w:sz w:val="24"/>
          <w:szCs w:val="24"/>
        </w:rPr>
        <w:t>MIROC6</w:t>
      </w:r>
      <w:r w:rsidRPr="00BE5399">
        <w:rPr>
          <w:rFonts w:ascii="Times New Roman" w:hAnsi="Times New Roman" w:cs="Times New Roman"/>
          <w:sz w:val="24"/>
          <w:szCs w:val="24"/>
        </w:rPr>
        <w:t xml:space="preserve"> model.</w:t>
      </w:r>
    </w:p>
    <w:p w14:paraId="550B1775" w14:textId="77777777" w:rsidR="00370D58" w:rsidRPr="00BE5399" w:rsidRDefault="00370D58" w:rsidP="00482B72">
      <w:pPr>
        <w:spacing w:line="360" w:lineRule="auto"/>
        <w:jc w:val="left"/>
        <w:rPr>
          <w:rFonts w:ascii="Times New Roman" w:hAnsi="Times New Roman" w:cs="Times New Roman"/>
          <w:sz w:val="24"/>
          <w:szCs w:val="24"/>
        </w:rPr>
      </w:pPr>
    </w:p>
    <w:p w14:paraId="164B8B8C" w14:textId="77777777" w:rsidR="00370D58" w:rsidRPr="00BE5399" w:rsidRDefault="00370D58" w:rsidP="00482B72">
      <w:pPr>
        <w:spacing w:line="360" w:lineRule="auto"/>
        <w:jc w:val="left"/>
        <w:rPr>
          <w:rFonts w:ascii="Times New Roman" w:hAnsi="Times New Roman" w:cs="Times New Roman"/>
          <w:sz w:val="24"/>
          <w:szCs w:val="24"/>
        </w:rPr>
      </w:pPr>
    </w:p>
    <w:p w14:paraId="642134EB" w14:textId="77777777" w:rsidR="00065567" w:rsidRPr="00BE5399" w:rsidRDefault="00065567" w:rsidP="00482B72">
      <w:pPr>
        <w:spacing w:line="360" w:lineRule="auto"/>
        <w:rPr>
          <w:rFonts w:ascii="Times New Roman" w:hAnsi="Times New Roman" w:cs="Times New Roman"/>
          <w:b/>
          <w:sz w:val="24"/>
          <w:szCs w:val="24"/>
        </w:rPr>
      </w:pPr>
    </w:p>
    <w:p w14:paraId="68F7FF07" w14:textId="6901C8B0" w:rsidR="00065567" w:rsidRPr="00BE5399" w:rsidRDefault="00A25A21" w:rsidP="00482B72">
      <w:pPr>
        <w:spacing w:line="360" w:lineRule="auto"/>
        <w:jc w:val="center"/>
        <w:rPr>
          <w:rFonts w:ascii="Times New Roman" w:hAnsi="Times New Roman" w:cs="Times New Roman"/>
          <w:b/>
          <w:sz w:val="24"/>
          <w:szCs w:val="24"/>
        </w:rPr>
      </w:pPr>
      <w:r w:rsidRPr="00BE5399">
        <w:rPr>
          <w:rFonts w:ascii="Times New Roman" w:hAnsi="Times New Roman" w:cs="Times New Roman"/>
          <w:b/>
          <w:noProof/>
          <w:sz w:val="24"/>
          <w:szCs w:val="24"/>
        </w:rPr>
        <w:lastRenderedPageBreak/>
        <w:drawing>
          <wp:inline distT="0" distB="0" distL="0" distR="0" wp14:anchorId="047CEF91" wp14:editId="27B87D9A">
            <wp:extent cx="5731510" cy="3910330"/>
            <wp:effectExtent l="0" t="0" r="2540" b="0"/>
            <wp:docPr id="10696952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695223" name="Picture 1069695223"/>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31510" cy="3910330"/>
                    </a:xfrm>
                    <a:prstGeom prst="rect">
                      <a:avLst/>
                    </a:prstGeom>
                  </pic:spPr>
                </pic:pic>
              </a:graphicData>
            </a:graphic>
          </wp:inline>
        </w:drawing>
      </w:r>
    </w:p>
    <w:p w14:paraId="0CFF905B" w14:textId="29061E2F" w:rsidR="00065567" w:rsidRPr="00BE5399" w:rsidRDefault="00065567" w:rsidP="00482B72">
      <w:pPr>
        <w:spacing w:line="360" w:lineRule="auto"/>
        <w:rPr>
          <w:rFonts w:ascii="Times New Roman" w:hAnsi="Times New Roman" w:cs="Times New Roman"/>
          <w:sz w:val="24"/>
          <w:szCs w:val="24"/>
        </w:rPr>
      </w:pPr>
      <w:r w:rsidRPr="00BE5399">
        <w:rPr>
          <w:rFonts w:ascii="Times New Roman" w:hAnsi="Times New Roman" w:cs="Times New Roman"/>
          <w:b/>
          <w:sz w:val="24"/>
          <w:szCs w:val="24"/>
        </w:rPr>
        <w:t xml:space="preserve">Figure </w:t>
      </w:r>
      <w:r w:rsidR="00DC006D">
        <w:rPr>
          <w:rFonts w:ascii="Times New Roman" w:hAnsi="Times New Roman" w:cs="Times New Roman"/>
          <w:b/>
          <w:bCs/>
          <w:sz w:val="24"/>
          <w:szCs w:val="24"/>
          <w:lang w:val="en-ZA"/>
        </w:rPr>
        <w:t>E</w:t>
      </w:r>
      <w:r w:rsidR="00756491" w:rsidRPr="00BE5399">
        <w:rPr>
          <w:rFonts w:ascii="Times New Roman" w:hAnsi="Times New Roman" w:cs="Times New Roman"/>
          <w:b/>
          <w:sz w:val="24"/>
          <w:szCs w:val="24"/>
        </w:rPr>
        <w:t>5</w:t>
      </w:r>
      <w:r w:rsidRPr="00BE5399">
        <w:rPr>
          <w:rFonts w:ascii="Times New Roman" w:hAnsi="Times New Roman" w:cs="Times New Roman"/>
          <w:b/>
          <w:bCs/>
          <w:sz w:val="24"/>
          <w:szCs w:val="24"/>
        </w:rPr>
        <w:t>.</w:t>
      </w:r>
      <w:r w:rsidRPr="00BE5399">
        <w:rPr>
          <w:rFonts w:ascii="Times New Roman" w:hAnsi="Times New Roman" w:cs="Times New Roman"/>
          <w:sz w:val="24"/>
          <w:szCs w:val="24"/>
        </w:rPr>
        <w:t xml:space="preserve"> </w:t>
      </w:r>
      <w:r w:rsidR="002542FF" w:rsidRPr="00BE5399">
        <w:rPr>
          <w:rFonts w:ascii="Times New Roman" w:eastAsia="Times New Roman" w:hAnsi="Times New Roman" w:cs="Times New Roman"/>
          <w:sz w:val="24"/>
          <w:szCs w:val="24"/>
        </w:rPr>
        <w:t>Current and future suitable habitats for CBSD in Africa.</w:t>
      </w:r>
      <w:r w:rsidR="002542FF" w:rsidRPr="00BE5399">
        <w:rPr>
          <w:rFonts w:ascii="Times New Roman" w:eastAsia="Times New Roman" w:hAnsi="Times New Roman" w:cs="Times New Roman"/>
          <w:color w:val="000000"/>
          <w:sz w:val="24"/>
          <w:szCs w:val="24"/>
        </w:rPr>
        <w:t xml:space="preserve"> </w:t>
      </w:r>
      <w:r w:rsidR="009744C5" w:rsidRPr="00BE5399">
        <w:rPr>
          <w:rFonts w:ascii="Times New Roman" w:eastAsia="Times New Roman" w:hAnsi="Times New Roman" w:cs="Times New Roman"/>
          <w:color w:val="000000"/>
          <w:sz w:val="24"/>
          <w:szCs w:val="24"/>
        </w:rPr>
        <w:t xml:space="preserve">Plots showing A) geolocations of cassava brown streak disease occurrence records provided by the global biodiversity information facility (GIBF; https://www.gbif.org) and personal correspondence with cassava diagnostic project leader in East Africa B) predicted current distribution for whitefly. Future prediction of suitable habitats for whitefly under two shared social-economic pathways C) SSP1-2.6 (2050s), D) SSP1-2.6 (2070s), E) SSP5-8.5 (2050s) and F) SSP5-8.5 (2070s) </w:t>
      </w:r>
      <w:r w:rsidR="009744C5" w:rsidRPr="00BE5399">
        <w:rPr>
          <w:rFonts w:ascii="Times New Roman" w:eastAsia="Times New Roman" w:hAnsi="Times New Roman" w:cs="Times New Roman"/>
          <w:sz w:val="24"/>
          <w:szCs w:val="24"/>
        </w:rPr>
        <w:t xml:space="preserve">using </w:t>
      </w:r>
      <w:r w:rsidR="009744C5" w:rsidRPr="00BE5399">
        <w:rPr>
          <w:rFonts w:ascii="Times New Roman" w:hAnsi="Times New Roman" w:cs="Times New Roman"/>
          <w:sz w:val="24"/>
          <w:szCs w:val="24"/>
        </w:rPr>
        <w:t xml:space="preserve">the </w:t>
      </w:r>
      <w:r w:rsidRPr="00BE5399">
        <w:rPr>
          <w:rFonts w:ascii="Times New Roman" w:hAnsi="Times New Roman" w:cs="Times New Roman"/>
          <w:b/>
          <w:bCs/>
          <w:sz w:val="24"/>
          <w:szCs w:val="24"/>
        </w:rPr>
        <w:t>IPSL-CM6A-LR</w:t>
      </w:r>
      <w:r w:rsidRPr="00BE5399">
        <w:rPr>
          <w:rFonts w:ascii="Times New Roman" w:hAnsi="Times New Roman" w:cs="Times New Roman"/>
          <w:sz w:val="24"/>
          <w:szCs w:val="24"/>
        </w:rPr>
        <w:t xml:space="preserve">  model.</w:t>
      </w:r>
    </w:p>
    <w:p w14:paraId="30240E85" w14:textId="77777777" w:rsidR="00370D58" w:rsidRPr="00BE5399" w:rsidRDefault="00370D58" w:rsidP="00482B72">
      <w:pPr>
        <w:spacing w:line="360" w:lineRule="auto"/>
        <w:rPr>
          <w:rFonts w:ascii="Times New Roman" w:hAnsi="Times New Roman" w:cs="Times New Roman"/>
          <w:sz w:val="24"/>
          <w:szCs w:val="24"/>
        </w:rPr>
      </w:pPr>
    </w:p>
    <w:p w14:paraId="302DF7C2" w14:textId="77777777" w:rsidR="00370D58" w:rsidRPr="00BE5399" w:rsidRDefault="00370D58" w:rsidP="00482B72">
      <w:pPr>
        <w:spacing w:line="360" w:lineRule="auto"/>
        <w:rPr>
          <w:rFonts w:ascii="Times New Roman" w:hAnsi="Times New Roman" w:cs="Times New Roman"/>
          <w:sz w:val="24"/>
          <w:szCs w:val="24"/>
        </w:rPr>
      </w:pPr>
    </w:p>
    <w:p w14:paraId="3AABCFB1" w14:textId="77777777" w:rsidR="00370D58" w:rsidRPr="00BE5399" w:rsidRDefault="00370D58" w:rsidP="00482B72">
      <w:pPr>
        <w:spacing w:line="360" w:lineRule="auto"/>
        <w:rPr>
          <w:rFonts w:ascii="Times New Roman" w:hAnsi="Times New Roman" w:cs="Times New Roman"/>
          <w:sz w:val="24"/>
          <w:szCs w:val="24"/>
        </w:rPr>
      </w:pPr>
    </w:p>
    <w:p w14:paraId="43519A3F" w14:textId="779F6594" w:rsidR="00065567" w:rsidRPr="00BE5399" w:rsidRDefault="00A25A21" w:rsidP="00482B72">
      <w:pPr>
        <w:spacing w:line="360" w:lineRule="auto"/>
        <w:jc w:val="center"/>
        <w:rPr>
          <w:rFonts w:ascii="Times New Roman" w:hAnsi="Times New Roman" w:cs="Times New Roman"/>
          <w:color w:val="000000" w:themeColor="text1"/>
          <w:kern w:val="24"/>
          <w:sz w:val="24"/>
          <w:szCs w:val="24"/>
        </w:rPr>
      </w:pPr>
      <w:r w:rsidRPr="00BE5399">
        <w:rPr>
          <w:rFonts w:ascii="Times New Roman" w:hAnsi="Times New Roman" w:cs="Times New Roman"/>
          <w:noProof/>
          <w:color w:val="000000" w:themeColor="text1"/>
          <w:kern w:val="24"/>
          <w:sz w:val="24"/>
          <w:szCs w:val="24"/>
        </w:rPr>
        <w:lastRenderedPageBreak/>
        <w:drawing>
          <wp:inline distT="0" distB="0" distL="0" distR="0" wp14:anchorId="3908D561" wp14:editId="065FE3F2">
            <wp:extent cx="5731510" cy="3910330"/>
            <wp:effectExtent l="0" t="0" r="2540" b="0"/>
            <wp:docPr id="10634575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457531" name="Picture 106345753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31510" cy="3910330"/>
                    </a:xfrm>
                    <a:prstGeom prst="rect">
                      <a:avLst/>
                    </a:prstGeom>
                  </pic:spPr>
                </pic:pic>
              </a:graphicData>
            </a:graphic>
          </wp:inline>
        </w:drawing>
      </w:r>
    </w:p>
    <w:p w14:paraId="2C973CA7" w14:textId="5FF8266D" w:rsidR="00065567" w:rsidRPr="00BE5399" w:rsidRDefault="00065567" w:rsidP="00482B72">
      <w:pPr>
        <w:spacing w:line="360" w:lineRule="auto"/>
        <w:jc w:val="left"/>
        <w:rPr>
          <w:rFonts w:ascii="Times New Roman" w:hAnsi="Times New Roman" w:cs="Times New Roman"/>
          <w:sz w:val="24"/>
          <w:szCs w:val="24"/>
        </w:rPr>
      </w:pPr>
      <w:r w:rsidRPr="00BE5399">
        <w:rPr>
          <w:rFonts w:ascii="Times New Roman" w:hAnsi="Times New Roman" w:cs="Times New Roman"/>
          <w:b/>
          <w:sz w:val="24"/>
          <w:szCs w:val="24"/>
        </w:rPr>
        <w:t xml:space="preserve">Figure </w:t>
      </w:r>
      <w:r w:rsidR="00DC006D">
        <w:rPr>
          <w:rFonts w:ascii="Times New Roman" w:hAnsi="Times New Roman" w:cs="Times New Roman"/>
          <w:b/>
          <w:bCs/>
          <w:sz w:val="24"/>
          <w:szCs w:val="24"/>
          <w:lang w:val="en-ZA"/>
        </w:rPr>
        <w:t>E</w:t>
      </w:r>
      <w:r w:rsidR="00756491" w:rsidRPr="00BE5399">
        <w:rPr>
          <w:rFonts w:ascii="Times New Roman" w:hAnsi="Times New Roman" w:cs="Times New Roman"/>
          <w:b/>
          <w:sz w:val="24"/>
          <w:szCs w:val="24"/>
        </w:rPr>
        <w:t>6</w:t>
      </w:r>
      <w:r w:rsidRPr="00BE5399">
        <w:rPr>
          <w:rFonts w:ascii="Times New Roman" w:hAnsi="Times New Roman" w:cs="Times New Roman"/>
          <w:b/>
          <w:sz w:val="24"/>
          <w:szCs w:val="24"/>
        </w:rPr>
        <w:t>.</w:t>
      </w:r>
      <w:r w:rsidRPr="00BE5399">
        <w:rPr>
          <w:rFonts w:ascii="Times New Roman" w:hAnsi="Times New Roman" w:cs="Times New Roman"/>
          <w:sz w:val="24"/>
          <w:szCs w:val="24"/>
        </w:rPr>
        <w:t xml:space="preserve"> </w:t>
      </w:r>
      <w:r w:rsidR="002542FF" w:rsidRPr="00BE5399">
        <w:rPr>
          <w:rFonts w:ascii="Times New Roman" w:eastAsia="Times New Roman" w:hAnsi="Times New Roman" w:cs="Times New Roman"/>
          <w:sz w:val="24"/>
          <w:szCs w:val="24"/>
        </w:rPr>
        <w:t>Current and future suitable habitats for CBSD in Africa.</w:t>
      </w:r>
      <w:r w:rsidR="002542FF" w:rsidRPr="00BE5399">
        <w:rPr>
          <w:rFonts w:ascii="Times New Roman" w:eastAsia="Times New Roman" w:hAnsi="Times New Roman" w:cs="Times New Roman"/>
          <w:color w:val="000000"/>
          <w:sz w:val="24"/>
          <w:szCs w:val="24"/>
        </w:rPr>
        <w:t xml:space="preserve"> </w:t>
      </w:r>
      <w:r w:rsidR="009744C5" w:rsidRPr="00BE5399">
        <w:rPr>
          <w:rFonts w:ascii="Times New Roman" w:eastAsia="Times New Roman" w:hAnsi="Times New Roman" w:cs="Times New Roman"/>
          <w:color w:val="000000"/>
          <w:sz w:val="24"/>
          <w:szCs w:val="24"/>
        </w:rPr>
        <w:t xml:space="preserve">Plots showing A) geolocations of cassava brown streak disease occurrence records provided by the global biodiversity information facility (GIBF; https://www.gbif.org) and personal correspondence with cassava diagnostic project leader in East Africa B) predicted current distribution for whitefly. Future prediction of suitable habitats for whitefly under two shared social-economic pathways C) SSP1-2.6 (2050s), D) SSP1-2.6 (2070s), E) SSP5-8.5 (2050s) and F) SSP5-8.5 (2070s) </w:t>
      </w:r>
      <w:r w:rsidR="009744C5" w:rsidRPr="00BE5399">
        <w:rPr>
          <w:rFonts w:ascii="Times New Roman" w:eastAsia="Times New Roman" w:hAnsi="Times New Roman" w:cs="Times New Roman"/>
          <w:sz w:val="24"/>
          <w:szCs w:val="24"/>
        </w:rPr>
        <w:t xml:space="preserve">using </w:t>
      </w:r>
      <w:r w:rsidR="009744C5" w:rsidRPr="00BE5399">
        <w:rPr>
          <w:rFonts w:ascii="Times New Roman" w:hAnsi="Times New Roman" w:cs="Times New Roman"/>
          <w:sz w:val="24"/>
          <w:szCs w:val="24"/>
        </w:rPr>
        <w:t xml:space="preserve">the </w:t>
      </w:r>
      <w:r w:rsidRPr="00BE5399">
        <w:rPr>
          <w:rFonts w:ascii="Times New Roman" w:hAnsi="Times New Roman" w:cs="Times New Roman"/>
          <w:b/>
          <w:bCs/>
          <w:sz w:val="24"/>
          <w:szCs w:val="24"/>
        </w:rPr>
        <w:t>CNRM-ESM2-1</w:t>
      </w:r>
      <w:r w:rsidRPr="00BE5399">
        <w:rPr>
          <w:rFonts w:ascii="Times New Roman" w:hAnsi="Times New Roman" w:cs="Times New Roman"/>
          <w:sz w:val="24"/>
          <w:szCs w:val="24"/>
        </w:rPr>
        <w:t xml:space="preserve">  model.</w:t>
      </w:r>
    </w:p>
    <w:p w14:paraId="53FA78D5" w14:textId="77777777" w:rsidR="00370D58" w:rsidRPr="00BE5399" w:rsidRDefault="00370D58" w:rsidP="00482B72">
      <w:pPr>
        <w:spacing w:line="360" w:lineRule="auto"/>
        <w:jc w:val="left"/>
        <w:rPr>
          <w:rFonts w:ascii="Times New Roman" w:hAnsi="Times New Roman" w:cs="Times New Roman"/>
          <w:sz w:val="24"/>
          <w:szCs w:val="24"/>
        </w:rPr>
      </w:pPr>
    </w:p>
    <w:p w14:paraId="05F02FD1" w14:textId="77777777" w:rsidR="00370D58" w:rsidRPr="00BE5399" w:rsidRDefault="00370D58" w:rsidP="00482B72">
      <w:pPr>
        <w:spacing w:line="360" w:lineRule="auto"/>
        <w:jc w:val="left"/>
        <w:rPr>
          <w:rFonts w:ascii="Times New Roman" w:hAnsi="Times New Roman" w:cs="Times New Roman"/>
          <w:sz w:val="24"/>
          <w:szCs w:val="24"/>
        </w:rPr>
      </w:pPr>
    </w:p>
    <w:p w14:paraId="0EDB27B5" w14:textId="77777777" w:rsidR="00370D58" w:rsidRPr="00BE5399" w:rsidRDefault="00370D58" w:rsidP="00482B72">
      <w:pPr>
        <w:spacing w:line="360" w:lineRule="auto"/>
        <w:jc w:val="left"/>
        <w:rPr>
          <w:rFonts w:ascii="Times New Roman" w:hAnsi="Times New Roman" w:cs="Times New Roman"/>
          <w:sz w:val="24"/>
          <w:szCs w:val="24"/>
        </w:rPr>
      </w:pPr>
    </w:p>
    <w:p w14:paraId="40FE9D5F" w14:textId="206DACA6" w:rsidR="00065567" w:rsidRPr="00BE5399" w:rsidRDefault="004C5298" w:rsidP="00482B72">
      <w:pPr>
        <w:spacing w:line="360" w:lineRule="auto"/>
        <w:jc w:val="center"/>
        <w:rPr>
          <w:rFonts w:ascii="Times New Roman" w:hAnsi="Times New Roman" w:cs="Times New Roman"/>
          <w:color w:val="000000" w:themeColor="text1"/>
          <w:kern w:val="24"/>
          <w:sz w:val="24"/>
          <w:szCs w:val="24"/>
        </w:rPr>
      </w:pPr>
      <w:r w:rsidRPr="00BE5399">
        <w:rPr>
          <w:rFonts w:ascii="Times New Roman" w:hAnsi="Times New Roman" w:cs="Times New Roman"/>
          <w:noProof/>
          <w:color w:val="000000" w:themeColor="text1"/>
          <w:kern w:val="24"/>
          <w:sz w:val="24"/>
          <w:szCs w:val="24"/>
        </w:rPr>
        <w:lastRenderedPageBreak/>
        <w:drawing>
          <wp:inline distT="0" distB="0" distL="0" distR="0" wp14:anchorId="2A852357" wp14:editId="4454A7BE">
            <wp:extent cx="5731510" cy="3910330"/>
            <wp:effectExtent l="0" t="0" r="2540" b="0"/>
            <wp:docPr id="18094590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459036" name="Picture 1809459036"/>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31510" cy="3910330"/>
                    </a:xfrm>
                    <a:prstGeom prst="rect">
                      <a:avLst/>
                    </a:prstGeom>
                  </pic:spPr>
                </pic:pic>
              </a:graphicData>
            </a:graphic>
          </wp:inline>
        </w:drawing>
      </w:r>
    </w:p>
    <w:p w14:paraId="02E82307" w14:textId="33A0B74A" w:rsidR="00065567" w:rsidRPr="00BE5399" w:rsidRDefault="00065567" w:rsidP="00482B72">
      <w:pPr>
        <w:spacing w:line="360" w:lineRule="auto"/>
        <w:rPr>
          <w:rFonts w:ascii="Times New Roman" w:hAnsi="Times New Roman" w:cs="Times New Roman"/>
          <w:sz w:val="24"/>
          <w:szCs w:val="24"/>
        </w:rPr>
      </w:pPr>
      <w:r w:rsidRPr="00BE5399">
        <w:rPr>
          <w:rFonts w:ascii="Times New Roman" w:hAnsi="Times New Roman" w:cs="Times New Roman"/>
          <w:b/>
          <w:sz w:val="24"/>
          <w:szCs w:val="24"/>
        </w:rPr>
        <w:t xml:space="preserve">Figure </w:t>
      </w:r>
      <w:r w:rsidR="00DC006D">
        <w:rPr>
          <w:rFonts w:ascii="Times New Roman" w:hAnsi="Times New Roman" w:cs="Times New Roman"/>
          <w:b/>
          <w:sz w:val="24"/>
          <w:szCs w:val="24"/>
        </w:rPr>
        <w:t>E</w:t>
      </w:r>
      <w:r w:rsidR="00756491" w:rsidRPr="00BE5399">
        <w:rPr>
          <w:rFonts w:ascii="Times New Roman" w:hAnsi="Times New Roman" w:cs="Times New Roman"/>
          <w:b/>
          <w:sz w:val="24"/>
          <w:szCs w:val="24"/>
        </w:rPr>
        <w:t>7</w:t>
      </w:r>
      <w:r w:rsidRPr="00BE5399">
        <w:rPr>
          <w:rFonts w:ascii="Times New Roman" w:hAnsi="Times New Roman" w:cs="Times New Roman"/>
          <w:b/>
          <w:sz w:val="24"/>
          <w:szCs w:val="24"/>
        </w:rPr>
        <w:t>.</w:t>
      </w:r>
      <w:r w:rsidRPr="00BE5399">
        <w:rPr>
          <w:rFonts w:ascii="Times New Roman" w:hAnsi="Times New Roman" w:cs="Times New Roman"/>
          <w:sz w:val="24"/>
          <w:szCs w:val="24"/>
        </w:rPr>
        <w:t xml:space="preserve"> </w:t>
      </w:r>
      <w:r w:rsidR="002542FF" w:rsidRPr="00BE5399">
        <w:rPr>
          <w:rFonts w:ascii="Times New Roman" w:eastAsia="Times New Roman" w:hAnsi="Times New Roman" w:cs="Times New Roman"/>
          <w:sz w:val="24"/>
          <w:szCs w:val="24"/>
        </w:rPr>
        <w:t>Current and future suitable habitats for CBSD in Africa.</w:t>
      </w:r>
      <w:r w:rsidR="002542FF" w:rsidRPr="00BE5399">
        <w:rPr>
          <w:rFonts w:ascii="Times New Roman" w:eastAsia="Times New Roman" w:hAnsi="Times New Roman" w:cs="Times New Roman"/>
          <w:color w:val="000000"/>
          <w:sz w:val="24"/>
          <w:szCs w:val="24"/>
        </w:rPr>
        <w:t xml:space="preserve"> </w:t>
      </w:r>
      <w:r w:rsidR="009744C5" w:rsidRPr="00BE5399">
        <w:rPr>
          <w:rFonts w:ascii="Times New Roman" w:eastAsia="Times New Roman" w:hAnsi="Times New Roman" w:cs="Times New Roman"/>
          <w:color w:val="000000"/>
          <w:sz w:val="24"/>
          <w:szCs w:val="24"/>
        </w:rPr>
        <w:t xml:space="preserve">Plots showing A) geolocations of cassava brown streak disease occurrence records provided by the global biodiversity information facility (GIBF; https://www.gbif.org) and personal correspondence with cassava diagnostic project leader in East Africa B) predicted current distribution for whitefly. Future prediction of suitable habitats for whitefly under two shared social-economic pathways C) SSP1-2.6 (2050s), D) SSP1-2.6 (2070s), E) SSP5-8.5 (2050s) and F) SSP5-8.5 (2070s) </w:t>
      </w:r>
      <w:r w:rsidR="009744C5" w:rsidRPr="00BE5399">
        <w:rPr>
          <w:rFonts w:ascii="Times New Roman" w:eastAsia="Times New Roman" w:hAnsi="Times New Roman" w:cs="Times New Roman"/>
          <w:sz w:val="24"/>
          <w:szCs w:val="24"/>
        </w:rPr>
        <w:t xml:space="preserve">using </w:t>
      </w:r>
      <w:r w:rsidR="009744C5" w:rsidRPr="00BE5399">
        <w:rPr>
          <w:rFonts w:ascii="Times New Roman" w:hAnsi="Times New Roman" w:cs="Times New Roman"/>
          <w:sz w:val="24"/>
          <w:szCs w:val="24"/>
        </w:rPr>
        <w:t>the</w:t>
      </w:r>
      <w:r w:rsidRPr="00BE5399">
        <w:rPr>
          <w:rFonts w:ascii="Times New Roman" w:hAnsi="Times New Roman" w:cs="Times New Roman"/>
          <w:sz w:val="24"/>
          <w:szCs w:val="24"/>
        </w:rPr>
        <w:t xml:space="preserve">  </w:t>
      </w:r>
      <w:r w:rsidRPr="00BE5399">
        <w:rPr>
          <w:rFonts w:ascii="Times New Roman" w:hAnsi="Times New Roman" w:cs="Times New Roman"/>
          <w:b/>
          <w:bCs/>
          <w:sz w:val="24"/>
          <w:szCs w:val="24"/>
        </w:rPr>
        <w:t>CNRM-CM6-1</w:t>
      </w:r>
      <w:r w:rsidRPr="00BE5399">
        <w:rPr>
          <w:rFonts w:ascii="Times New Roman" w:hAnsi="Times New Roman" w:cs="Times New Roman"/>
          <w:sz w:val="24"/>
          <w:szCs w:val="24"/>
        </w:rPr>
        <w:t xml:space="preserve"> model.</w:t>
      </w:r>
    </w:p>
    <w:p w14:paraId="411808AB" w14:textId="77777777" w:rsidR="00370D58" w:rsidRPr="00BE5399" w:rsidRDefault="00370D58" w:rsidP="00482B72">
      <w:pPr>
        <w:spacing w:line="360" w:lineRule="auto"/>
        <w:rPr>
          <w:rFonts w:ascii="Times New Roman" w:hAnsi="Times New Roman" w:cs="Times New Roman"/>
          <w:sz w:val="24"/>
          <w:szCs w:val="24"/>
        </w:rPr>
      </w:pPr>
    </w:p>
    <w:p w14:paraId="7E24A057" w14:textId="77777777" w:rsidR="00370D58" w:rsidRPr="00BE5399" w:rsidRDefault="00370D58" w:rsidP="00482B72">
      <w:pPr>
        <w:spacing w:line="360" w:lineRule="auto"/>
        <w:rPr>
          <w:rFonts w:ascii="Times New Roman" w:hAnsi="Times New Roman" w:cs="Times New Roman"/>
          <w:sz w:val="24"/>
          <w:szCs w:val="24"/>
        </w:rPr>
      </w:pPr>
    </w:p>
    <w:p w14:paraId="45012592" w14:textId="77777777" w:rsidR="00370D58" w:rsidRPr="00BE5399" w:rsidRDefault="00370D58" w:rsidP="00482B72">
      <w:pPr>
        <w:spacing w:line="360" w:lineRule="auto"/>
        <w:rPr>
          <w:rFonts w:ascii="Times New Roman" w:hAnsi="Times New Roman" w:cs="Times New Roman"/>
          <w:sz w:val="24"/>
          <w:szCs w:val="24"/>
        </w:rPr>
      </w:pPr>
    </w:p>
    <w:p w14:paraId="3A70BFA3" w14:textId="59211DB1" w:rsidR="00F31B36" w:rsidRDefault="00F31B36">
      <w:pPr>
        <w:widowControl/>
        <w:spacing w:after="160" w:line="259" w:lineRule="auto"/>
        <w:jc w:val="left"/>
        <w:rPr>
          <w:rFonts w:ascii="Times New Roman" w:eastAsia="Arial" w:hAnsi="Times New Roman" w:cs="Times New Roman"/>
          <w:b/>
          <w:kern w:val="0"/>
          <w:sz w:val="24"/>
          <w:szCs w:val="24"/>
          <w:lang w:eastAsia="en-US"/>
        </w:rPr>
      </w:pPr>
      <w:r>
        <w:rPr>
          <w:rFonts w:ascii="Times New Roman" w:eastAsia="Arial" w:hAnsi="Times New Roman" w:cs="Times New Roman"/>
          <w:b/>
          <w:kern w:val="0"/>
          <w:sz w:val="24"/>
          <w:szCs w:val="24"/>
          <w:lang w:eastAsia="en-US"/>
        </w:rPr>
        <w:br w:type="page"/>
      </w:r>
    </w:p>
    <w:p w14:paraId="75E9671F" w14:textId="11A49D41" w:rsidR="00F31B36" w:rsidRDefault="00F31B36" w:rsidP="00F31B36">
      <w:pPr>
        <w:pStyle w:val="Normal1"/>
        <w:spacing w:line="360" w:lineRule="auto"/>
        <w:contextualSpacing w:val="0"/>
        <w:rPr>
          <w:rFonts w:ascii="Times New Roman" w:hAnsi="Times New Roman" w:cs="Times New Roman"/>
          <w:sz w:val="24"/>
          <w:szCs w:val="24"/>
          <w:lang w:val="en-ZA"/>
        </w:rPr>
      </w:pPr>
      <w:r w:rsidRPr="00734E35">
        <w:rPr>
          <w:rFonts w:ascii="Times New Roman" w:hAnsi="Times New Roman" w:cs="Times New Roman"/>
          <w:b/>
          <w:bCs/>
          <w:sz w:val="24"/>
          <w:szCs w:val="24"/>
          <w:lang w:val="en-ZA"/>
        </w:rPr>
        <w:lastRenderedPageBreak/>
        <w:t xml:space="preserve">Appendix </w:t>
      </w:r>
      <w:r>
        <w:rPr>
          <w:rFonts w:ascii="Times New Roman" w:hAnsi="Times New Roman" w:cs="Times New Roman"/>
          <w:b/>
          <w:bCs/>
          <w:sz w:val="24"/>
          <w:szCs w:val="24"/>
          <w:lang w:val="en-ZA"/>
        </w:rPr>
        <w:t>F</w:t>
      </w:r>
      <w:r w:rsidRPr="00734E35">
        <w:rPr>
          <w:rFonts w:ascii="Times New Roman" w:hAnsi="Times New Roman" w:cs="Times New Roman"/>
          <w:b/>
          <w:bCs/>
          <w:sz w:val="24"/>
          <w:szCs w:val="24"/>
          <w:lang w:val="en-ZA"/>
        </w:rPr>
        <w:t>:</w:t>
      </w:r>
      <w:r w:rsidRPr="00734E35">
        <w:rPr>
          <w:rFonts w:ascii="Times New Roman" w:hAnsi="Times New Roman" w:cs="Times New Roman"/>
          <w:sz w:val="24"/>
          <w:szCs w:val="24"/>
          <w:lang w:val="en-ZA"/>
        </w:rPr>
        <w:t xml:space="preserve"> </w:t>
      </w:r>
      <w:r>
        <w:rPr>
          <w:rFonts w:ascii="Times New Roman" w:hAnsi="Times New Roman" w:cs="Times New Roman"/>
          <w:sz w:val="24"/>
          <w:szCs w:val="24"/>
          <w:lang w:val="en-ZA"/>
        </w:rPr>
        <w:t xml:space="preserve">Impact of species lumping in predicting the current and future distribution of </w:t>
      </w:r>
      <w:proofErr w:type="spellStart"/>
      <w:r w:rsidRPr="00F31B36">
        <w:rPr>
          <w:rFonts w:ascii="Times New Roman" w:hAnsi="Times New Roman" w:cs="Times New Roman"/>
          <w:i/>
          <w:iCs/>
          <w:sz w:val="24"/>
          <w:szCs w:val="24"/>
          <w:lang w:val="en-ZA"/>
        </w:rPr>
        <w:t>Bemisia</w:t>
      </w:r>
      <w:proofErr w:type="spellEnd"/>
      <w:r w:rsidRPr="00F31B36">
        <w:rPr>
          <w:rFonts w:ascii="Times New Roman" w:hAnsi="Times New Roman" w:cs="Times New Roman"/>
          <w:i/>
          <w:iCs/>
          <w:sz w:val="24"/>
          <w:szCs w:val="24"/>
          <w:lang w:val="en-ZA"/>
        </w:rPr>
        <w:t xml:space="preserve"> </w:t>
      </w:r>
      <w:proofErr w:type="spellStart"/>
      <w:r w:rsidRPr="00F31B36">
        <w:rPr>
          <w:rFonts w:ascii="Times New Roman" w:hAnsi="Times New Roman" w:cs="Times New Roman"/>
          <w:i/>
          <w:iCs/>
          <w:sz w:val="24"/>
          <w:szCs w:val="24"/>
          <w:lang w:val="en-ZA"/>
        </w:rPr>
        <w:t>tabaci</w:t>
      </w:r>
      <w:proofErr w:type="spellEnd"/>
      <w:r>
        <w:rPr>
          <w:rFonts w:ascii="Times New Roman" w:hAnsi="Times New Roman" w:cs="Times New Roman"/>
          <w:sz w:val="24"/>
          <w:szCs w:val="24"/>
          <w:lang w:val="en-ZA"/>
        </w:rPr>
        <w:t xml:space="preserve"> species complex in Africa</w:t>
      </w:r>
    </w:p>
    <w:p w14:paraId="27E87CBD" w14:textId="1139C91E" w:rsidR="00F31B36" w:rsidRDefault="00F31B36" w:rsidP="00F31B36">
      <w:pPr>
        <w:pStyle w:val="Normal1"/>
        <w:spacing w:line="360" w:lineRule="auto"/>
        <w:contextualSpacing w:val="0"/>
        <w:rPr>
          <w:rFonts w:ascii="Times New Roman" w:hAnsi="Times New Roman" w:cs="Times New Roman"/>
          <w:sz w:val="24"/>
          <w:szCs w:val="24"/>
          <w:lang w:val="en-ZA"/>
        </w:rPr>
      </w:pPr>
      <w:r>
        <w:rPr>
          <w:rFonts w:ascii="Times New Roman" w:hAnsi="Times New Roman" w:cs="Times New Roman"/>
          <w:noProof/>
          <w:sz w:val="24"/>
          <w:szCs w:val="24"/>
          <w:lang w:val="en-ZA"/>
        </w:rPr>
        <w:drawing>
          <wp:inline distT="0" distB="0" distL="0" distR="0" wp14:anchorId="70E539B2" wp14:editId="34EC0D60">
            <wp:extent cx="5731510" cy="4084320"/>
            <wp:effectExtent l="0" t="0" r="2540" b="0"/>
            <wp:docPr id="962967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96705" name="Picture 96296705"/>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31510" cy="4084320"/>
                    </a:xfrm>
                    <a:prstGeom prst="rect">
                      <a:avLst/>
                    </a:prstGeom>
                  </pic:spPr>
                </pic:pic>
              </a:graphicData>
            </a:graphic>
          </wp:inline>
        </w:drawing>
      </w:r>
    </w:p>
    <w:p w14:paraId="54720A66" w14:textId="1ABC06A1" w:rsidR="00F31B36" w:rsidRDefault="00F31B36" w:rsidP="00F31B36">
      <w:pPr>
        <w:spacing w:line="360" w:lineRule="auto"/>
        <w:rPr>
          <w:rFonts w:ascii="Times New Roman" w:eastAsia="Times New Roman" w:hAnsi="Times New Roman" w:cs="Times New Roman"/>
          <w:sz w:val="24"/>
          <w:szCs w:val="24"/>
        </w:rPr>
      </w:pPr>
      <w:r w:rsidRPr="00BE5399">
        <w:rPr>
          <w:rFonts w:ascii="Times New Roman" w:hAnsi="Times New Roman" w:cs="Times New Roman"/>
          <w:b/>
          <w:sz w:val="24"/>
          <w:szCs w:val="24"/>
        </w:rPr>
        <w:t xml:space="preserve">Figure </w:t>
      </w:r>
      <w:r>
        <w:rPr>
          <w:rFonts w:ascii="Times New Roman" w:hAnsi="Times New Roman" w:cs="Times New Roman"/>
          <w:b/>
          <w:sz w:val="24"/>
          <w:szCs w:val="24"/>
        </w:rPr>
        <w:t>F1</w:t>
      </w:r>
      <w:r w:rsidRPr="00BE5399">
        <w:rPr>
          <w:rFonts w:ascii="Times New Roman" w:hAnsi="Times New Roman" w:cs="Times New Roman"/>
          <w:b/>
          <w:sz w:val="24"/>
          <w:szCs w:val="24"/>
        </w:rPr>
        <w:t>.</w:t>
      </w:r>
      <w:r w:rsidRPr="00BE5399">
        <w:rPr>
          <w:rFonts w:ascii="Times New Roman" w:hAnsi="Times New Roman" w:cs="Times New Roman"/>
          <w:sz w:val="24"/>
          <w:szCs w:val="24"/>
        </w:rPr>
        <w:t xml:space="preserve"> </w:t>
      </w:r>
      <w:r w:rsidRPr="00BE5399">
        <w:rPr>
          <w:rFonts w:ascii="Times New Roman" w:eastAsia="Times New Roman" w:hAnsi="Times New Roman" w:cs="Times New Roman"/>
          <w:sz w:val="24"/>
          <w:szCs w:val="24"/>
        </w:rPr>
        <w:t>Current and future suitable habitats for</w:t>
      </w:r>
      <w:r w:rsidR="007419E9">
        <w:rPr>
          <w:rFonts w:ascii="Times New Roman" w:eastAsia="Times New Roman" w:hAnsi="Times New Roman" w:cs="Times New Roman"/>
          <w:sz w:val="24"/>
          <w:szCs w:val="24"/>
        </w:rPr>
        <w:t xml:space="preserve"> members of</w:t>
      </w:r>
      <w:r w:rsidRPr="00BE5399">
        <w:rPr>
          <w:rFonts w:ascii="Times New Roman" w:eastAsia="Times New Roman" w:hAnsi="Times New Roman" w:cs="Times New Roman"/>
          <w:sz w:val="24"/>
          <w:szCs w:val="24"/>
        </w:rPr>
        <w:t xml:space="preserve"> </w:t>
      </w:r>
      <w:proofErr w:type="spellStart"/>
      <w:r w:rsidRPr="00F31B36">
        <w:rPr>
          <w:rFonts w:ascii="Times New Roman" w:eastAsia="Times New Roman" w:hAnsi="Times New Roman" w:cs="Times New Roman"/>
          <w:i/>
          <w:iCs/>
          <w:sz w:val="24"/>
          <w:szCs w:val="24"/>
        </w:rPr>
        <w:t>Bemisia</w:t>
      </w:r>
      <w:proofErr w:type="spellEnd"/>
      <w:r w:rsidRPr="00F31B36">
        <w:rPr>
          <w:rFonts w:ascii="Times New Roman" w:eastAsia="Times New Roman" w:hAnsi="Times New Roman" w:cs="Times New Roman"/>
          <w:i/>
          <w:iCs/>
          <w:sz w:val="24"/>
          <w:szCs w:val="24"/>
        </w:rPr>
        <w:t xml:space="preserve"> </w:t>
      </w:r>
      <w:proofErr w:type="spellStart"/>
      <w:r w:rsidRPr="00F31B36">
        <w:rPr>
          <w:rFonts w:ascii="Times New Roman" w:eastAsia="Times New Roman" w:hAnsi="Times New Roman" w:cs="Times New Roman"/>
          <w:i/>
          <w:iCs/>
          <w:sz w:val="24"/>
          <w:szCs w:val="24"/>
        </w:rPr>
        <w:t>tabaci</w:t>
      </w:r>
      <w:proofErr w:type="spellEnd"/>
      <w:r>
        <w:rPr>
          <w:rFonts w:ascii="Times New Roman" w:eastAsia="Times New Roman" w:hAnsi="Times New Roman" w:cs="Times New Roman"/>
          <w:sz w:val="24"/>
          <w:szCs w:val="24"/>
        </w:rPr>
        <w:t xml:space="preserve"> species</w:t>
      </w:r>
      <w:r w:rsidRPr="00BE5399">
        <w:rPr>
          <w:rFonts w:ascii="Times New Roman" w:eastAsia="Times New Roman" w:hAnsi="Times New Roman" w:cs="Times New Roman"/>
          <w:sz w:val="24"/>
          <w:szCs w:val="24"/>
        </w:rPr>
        <w:t xml:space="preserve"> in Africa.</w:t>
      </w:r>
      <w:r w:rsidRPr="00BE5399">
        <w:rPr>
          <w:rFonts w:ascii="Times New Roman" w:eastAsia="Times New Roman" w:hAnsi="Times New Roman" w:cs="Times New Roman"/>
          <w:color w:val="000000"/>
          <w:sz w:val="24"/>
          <w:szCs w:val="24"/>
        </w:rPr>
        <w:t xml:space="preserve"> </w:t>
      </w:r>
      <w:r w:rsidR="007419E9">
        <w:rPr>
          <w:rFonts w:ascii="Times New Roman" w:eastAsia="Times New Roman" w:hAnsi="Times New Roman" w:cs="Times New Roman"/>
          <w:color w:val="000000"/>
          <w:sz w:val="24"/>
          <w:szCs w:val="24"/>
        </w:rPr>
        <w:t>(</w:t>
      </w:r>
      <w:r w:rsidRPr="00BE5399">
        <w:rPr>
          <w:rFonts w:ascii="Times New Roman" w:eastAsia="Times New Roman" w:hAnsi="Times New Roman" w:cs="Times New Roman"/>
          <w:color w:val="000000"/>
          <w:sz w:val="24"/>
          <w:szCs w:val="24"/>
        </w:rPr>
        <w:t>A</w:t>
      </w:r>
      <w:r w:rsidR="007419E9">
        <w:rPr>
          <w:rFonts w:ascii="Times New Roman" w:eastAsia="Times New Roman" w:hAnsi="Times New Roman" w:cs="Times New Roman"/>
          <w:color w:val="000000"/>
          <w:sz w:val="24"/>
          <w:szCs w:val="24"/>
        </w:rPr>
        <w:t>, D</w:t>
      </w:r>
      <w:r w:rsidRPr="00BE5399">
        <w:rPr>
          <w:rFonts w:ascii="Times New Roman" w:eastAsia="Times New Roman" w:hAnsi="Times New Roman" w:cs="Times New Roman"/>
          <w:color w:val="000000"/>
          <w:sz w:val="24"/>
          <w:szCs w:val="24"/>
        </w:rPr>
        <w:t xml:space="preserve">) </w:t>
      </w:r>
      <w:r w:rsidR="00543B7A">
        <w:rPr>
          <w:rFonts w:ascii="Times New Roman" w:eastAsia="Times New Roman" w:hAnsi="Times New Roman" w:cs="Times New Roman"/>
          <w:color w:val="000000"/>
          <w:sz w:val="24"/>
          <w:szCs w:val="24"/>
        </w:rPr>
        <w:t>P</w:t>
      </w:r>
      <w:r w:rsidR="007419E9" w:rsidRPr="00BE5399">
        <w:rPr>
          <w:rFonts w:ascii="Times New Roman" w:eastAsia="Times New Roman" w:hAnsi="Times New Roman" w:cs="Times New Roman"/>
          <w:color w:val="000000"/>
          <w:sz w:val="24"/>
          <w:szCs w:val="24"/>
        </w:rPr>
        <w:t xml:space="preserve">redicted current </w:t>
      </w:r>
      <w:r w:rsidR="007419E9">
        <w:rPr>
          <w:rFonts w:ascii="Times New Roman" w:eastAsia="Times New Roman" w:hAnsi="Times New Roman" w:cs="Times New Roman"/>
          <w:color w:val="000000"/>
          <w:sz w:val="24"/>
          <w:szCs w:val="24"/>
        </w:rPr>
        <w:t xml:space="preserve">and future </w:t>
      </w:r>
      <w:r w:rsidR="007419E9" w:rsidRPr="00BE5399">
        <w:rPr>
          <w:rFonts w:ascii="Times New Roman" w:eastAsia="Times New Roman" w:hAnsi="Times New Roman" w:cs="Times New Roman"/>
          <w:color w:val="000000"/>
          <w:sz w:val="24"/>
          <w:szCs w:val="24"/>
        </w:rPr>
        <w:t xml:space="preserve">distribution for </w:t>
      </w:r>
      <w:proofErr w:type="spellStart"/>
      <w:r w:rsidR="007419E9" w:rsidRPr="00F31B36">
        <w:rPr>
          <w:rFonts w:ascii="Times New Roman" w:eastAsia="Times New Roman" w:hAnsi="Times New Roman" w:cs="Times New Roman"/>
          <w:i/>
          <w:iCs/>
          <w:sz w:val="24"/>
          <w:szCs w:val="24"/>
        </w:rPr>
        <w:t>Bemisia</w:t>
      </w:r>
      <w:proofErr w:type="spellEnd"/>
      <w:r w:rsidR="007419E9" w:rsidRPr="00F31B36">
        <w:rPr>
          <w:rFonts w:ascii="Times New Roman" w:eastAsia="Times New Roman" w:hAnsi="Times New Roman" w:cs="Times New Roman"/>
          <w:i/>
          <w:iCs/>
          <w:sz w:val="24"/>
          <w:szCs w:val="24"/>
        </w:rPr>
        <w:t xml:space="preserve"> </w:t>
      </w:r>
      <w:proofErr w:type="spellStart"/>
      <w:r w:rsidR="007419E9" w:rsidRPr="00F31B36">
        <w:rPr>
          <w:rFonts w:ascii="Times New Roman" w:eastAsia="Times New Roman" w:hAnsi="Times New Roman" w:cs="Times New Roman"/>
          <w:i/>
          <w:iCs/>
          <w:sz w:val="24"/>
          <w:szCs w:val="24"/>
        </w:rPr>
        <w:t>tabaci</w:t>
      </w:r>
      <w:proofErr w:type="spellEnd"/>
      <w:r w:rsidR="007419E9">
        <w:rPr>
          <w:rFonts w:ascii="Times New Roman" w:eastAsia="Times New Roman" w:hAnsi="Times New Roman" w:cs="Times New Roman"/>
          <w:sz w:val="24"/>
          <w:szCs w:val="24"/>
        </w:rPr>
        <w:t xml:space="preserve"> species (SS</w:t>
      </w:r>
      <w:r w:rsidR="002B53F2">
        <w:rPr>
          <w:rFonts w:ascii="Times New Roman" w:eastAsia="Times New Roman" w:hAnsi="Times New Roman" w:cs="Times New Roman"/>
          <w:sz w:val="24"/>
          <w:szCs w:val="24"/>
        </w:rPr>
        <w:t>A</w:t>
      </w:r>
      <w:r w:rsidR="007419E9">
        <w:rPr>
          <w:rFonts w:ascii="Times New Roman" w:eastAsia="Times New Roman" w:hAnsi="Times New Roman" w:cs="Times New Roman"/>
          <w:sz w:val="24"/>
          <w:szCs w:val="24"/>
        </w:rPr>
        <w:t>1) overlayed</w:t>
      </w:r>
      <w:r w:rsidR="007419E9" w:rsidRPr="00BE5399">
        <w:rPr>
          <w:rFonts w:ascii="Times New Roman" w:eastAsia="Times New Roman" w:hAnsi="Times New Roman" w:cs="Times New Roman"/>
          <w:color w:val="000000"/>
          <w:sz w:val="24"/>
          <w:szCs w:val="24"/>
        </w:rPr>
        <w:t xml:space="preserve"> </w:t>
      </w:r>
      <w:r w:rsidR="007419E9">
        <w:rPr>
          <w:rFonts w:ascii="Times New Roman" w:eastAsia="Times New Roman" w:hAnsi="Times New Roman" w:cs="Times New Roman"/>
          <w:color w:val="000000"/>
          <w:sz w:val="24"/>
          <w:szCs w:val="24"/>
        </w:rPr>
        <w:t xml:space="preserve">with </w:t>
      </w:r>
      <w:r w:rsidRPr="00BE5399">
        <w:rPr>
          <w:rFonts w:ascii="Times New Roman" w:eastAsia="Times New Roman" w:hAnsi="Times New Roman" w:cs="Times New Roman"/>
          <w:color w:val="000000"/>
          <w:sz w:val="24"/>
          <w:szCs w:val="24"/>
        </w:rPr>
        <w:t xml:space="preserve">geolocations </w:t>
      </w:r>
      <w:r w:rsidR="007419E9">
        <w:rPr>
          <w:rFonts w:ascii="Times New Roman" w:eastAsia="Times New Roman" w:hAnsi="Times New Roman" w:cs="Times New Roman"/>
          <w:color w:val="000000"/>
          <w:sz w:val="24"/>
          <w:szCs w:val="24"/>
        </w:rPr>
        <w:t xml:space="preserve">from East Africa </w:t>
      </w:r>
      <w:r w:rsidRPr="00BE5399">
        <w:rPr>
          <w:rFonts w:ascii="Times New Roman" w:eastAsia="Times New Roman" w:hAnsi="Times New Roman" w:cs="Times New Roman"/>
          <w:color w:val="000000"/>
          <w:sz w:val="24"/>
          <w:szCs w:val="24"/>
        </w:rPr>
        <w:t>under shared social-economic pathways</w:t>
      </w:r>
      <w:r w:rsidR="007419E9">
        <w:rPr>
          <w:rFonts w:ascii="Times New Roman" w:eastAsia="Times New Roman" w:hAnsi="Times New Roman" w:cs="Times New Roman"/>
          <w:color w:val="000000"/>
          <w:sz w:val="24"/>
          <w:szCs w:val="24"/>
        </w:rPr>
        <w:t xml:space="preserve"> (</w:t>
      </w:r>
      <w:r w:rsidRPr="00BE5399">
        <w:rPr>
          <w:rFonts w:ascii="Times New Roman" w:eastAsia="Times New Roman" w:hAnsi="Times New Roman" w:cs="Times New Roman"/>
          <w:color w:val="000000"/>
          <w:sz w:val="24"/>
          <w:szCs w:val="24"/>
        </w:rPr>
        <w:t>SSP1-2.6</w:t>
      </w:r>
      <w:r w:rsidR="007419E9">
        <w:rPr>
          <w:rFonts w:ascii="Times New Roman" w:eastAsia="Times New Roman" w:hAnsi="Times New Roman" w:cs="Times New Roman"/>
          <w:color w:val="000000"/>
          <w:sz w:val="24"/>
          <w:szCs w:val="24"/>
        </w:rPr>
        <w:t>)</w:t>
      </w:r>
      <w:r w:rsidRPr="00BE5399">
        <w:rPr>
          <w:rFonts w:ascii="Times New Roman" w:eastAsia="Times New Roman" w:hAnsi="Times New Roman" w:cs="Times New Roman"/>
          <w:color w:val="000000"/>
          <w:sz w:val="24"/>
          <w:szCs w:val="24"/>
        </w:rPr>
        <w:t xml:space="preserve"> </w:t>
      </w:r>
      <w:r w:rsidRPr="00BE5399">
        <w:rPr>
          <w:rFonts w:ascii="Times New Roman" w:eastAsia="Times New Roman" w:hAnsi="Times New Roman" w:cs="Times New Roman"/>
          <w:sz w:val="24"/>
          <w:szCs w:val="24"/>
        </w:rPr>
        <w:t xml:space="preserve">using </w:t>
      </w:r>
      <w:r w:rsidRPr="00BE5399">
        <w:rPr>
          <w:rFonts w:ascii="Times New Roman" w:hAnsi="Times New Roman" w:cs="Times New Roman"/>
          <w:sz w:val="24"/>
          <w:szCs w:val="24"/>
        </w:rPr>
        <w:t xml:space="preserve">the </w:t>
      </w:r>
      <w:r w:rsidR="007419E9" w:rsidRPr="00BE5399">
        <w:rPr>
          <w:rFonts w:ascii="Times New Roman" w:eastAsia="Times New Roman" w:hAnsi="Times New Roman" w:cs="Times New Roman"/>
          <w:b/>
          <w:bCs/>
          <w:sz w:val="24"/>
          <w:szCs w:val="24"/>
        </w:rPr>
        <w:t>BCC-CSM2-MR</w:t>
      </w:r>
      <w:r w:rsidR="007419E9" w:rsidRPr="00BE5399">
        <w:rPr>
          <w:rFonts w:ascii="Times New Roman" w:eastAsia="Times New Roman" w:hAnsi="Times New Roman" w:cs="Times New Roman"/>
          <w:sz w:val="24"/>
          <w:szCs w:val="24"/>
        </w:rPr>
        <w:t xml:space="preserve"> model for the year 20</w:t>
      </w:r>
      <w:r w:rsidR="007419E9">
        <w:rPr>
          <w:rFonts w:ascii="Times New Roman" w:eastAsia="Times New Roman" w:hAnsi="Times New Roman" w:cs="Times New Roman"/>
          <w:sz w:val="24"/>
          <w:szCs w:val="24"/>
        </w:rPr>
        <w:t>50.</w:t>
      </w:r>
      <w:r w:rsidR="00543B7A">
        <w:rPr>
          <w:rFonts w:ascii="Times New Roman" w:eastAsia="Times New Roman" w:hAnsi="Times New Roman" w:cs="Times New Roman"/>
          <w:sz w:val="24"/>
          <w:szCs w:val="24"/>
        </w:rPr>
        <w:t xml:space="preserve"> </w:t>
      </w:r>
      <w:r w:rsidR="00543B7A" w:rsidRPr="00BE5399">
        <w:rPr>
          <w:rFonts w:ascii="Times New Roman" w:eastAsia="Times New Roman" w:hAnsi="Times New Roman" w:cs="Times New Roman"/>
          <w:color w:val="000000"/>
          <w:sz w:val="24"/>
          <w:szCs w:val="24"/>
        </w:rPr>
        <w:t xml:space="preserve"> </w:t>
      </w:r>
      <w:r w:rsidR="00543B7A">
        <w:rPr>
          <w:rFonts w:ascii="Times New Roman" w:eastAsia="Times New Roman" w:hAnsi="Times New Roman" w:cs="Times New Roman"/>
          <w:color w:val="000000"/>
          <w:sz w:val="24"/>
          <w:szCs w:val="24"/>
        </w:rPr>
        <w:t>(B, E</w:t>
      </w:r>
      <w:r w:rsidR="00543B7A" w:rsidRPr="00BE5399">
        <w:rPr>
          <w:rFonts w:ascii="Times New Roman" w:eastAsia="Times New Roman" w:hAnsi="Times New Roman" w:cs="Times New Roman"/>
          <w:color w:val="000000"/>
          <w:sz w:val="24"/>
          <w:szCs w:val="24"/>
        </w:rPr>
        <w:t xml:space="preserve">) </w:t>
      </w:r>
      <w:r w:rsidR="00543B7A">
        <w:rPr>
          <w:rFonts w:ascii="Times New Roman" w:eastAsia="Times New Roman" w:hAnsi="Times New Roman" w:cs="Times New Roman"/>
          <w:color w:val="000000"/>
          <w:sz w:val="24"/>
          <w:szCs w:val="24"/>
        </w:rPr>
        <w:t>P</w:t>
      </w:r>
      <w:r w:rsidR="00543B7A" w:rsidRPr="00BE5399">
        <w:rPr>
          <w:rFonts w:ascii="Times New Roman" w:eastAsia="Times New Roman" w:hAnsi="Times New Roman" w:cs="Times New Roman"/>
          <w:color w:val="000000"/>
          <w:sz w:val="24"/>
          <w:szCs w:val="24"/>
        </w:rPr>
        <w:t xml:space="preserve">redicted current </w:t>
      </w:r>
      <w:r w:rsidR="00543B7A">
        <w:rPr>
          <w:rFonts w:ascii="Times New Roman" w:eastAsia="Times New Roman" w:hAnsi="Times New Roman" w:cs="Times New Roman"/>
          <w:color w:val="000000"/>
          <w:sz w:val="24"/>
          <w:szCs w:val="24"/>
        </w:rPr>
        <w:t xml:space="preserve">and future </w:t>
      </w:r>
      <w:r w:rsidR="00543B7A" w:rsidRPr="00BE5399">
        <w:rPr>
          <w:rFonts w:ascii="Times New Roman" w:eastAsia="Times New Roman" w:hAnsi="Times New Roman" w:cs="Times New Roman"/>
          <w:color w:val="000000"/>
          <w:sz w:val="24"/>
          <w:szCs w:val="24"/>
        </w:rPr>
        <w:t xml:space="preserve">distribution for </w:t>
      </w:r>
      <w:proofErr w:type="spellStart"/>
      <w:r w:rsidR="00543B7A" w:rsidRPr="00F31B36">
        <w:rPr>
          <w:rFonts w:ascii="Times New Roman" w:eastAsia="Times New Roman" w:hAnsi="Times New Roman" w:cs="Times New Roman"/>
          <w:i/>
          <w:iCs/>
          <w:sz w:val="24"/>
          <w:szCs w:val="24"/>
        </w:rPr>
        <w:t>Bemisia</w:t>
      </w:r>
      <w:proofErr w:type="spellEnd"/>
      <w:r w:rsidR="00543B7A" w:rsidRPr="00F31B36">
        <w:rPr>
          <w:rFonts w:ascii="Times New Roman" w:eastAsia="Times New Roman" w:hAnsi="Times New Roman" w:cs="Times New Roman"/>
          <w:i/>
          <w:iCs/>
          <w:sz w:val="24"/>
          <w:szCs w:val="24"/>
        </w:rPr>
        <w:t xml:space="preserve"> </w:t>
      </w:r>
      <w:proofErr w:type="spellStart"/>
      <w:r w:rsidR="00543B7A" w:rsidRPr="00F31B36">
        <w:rPr>
          <w:rFonts w:ascii="Times New Roman" w:eastAsia="Times New Roman" w:hAnsi="Times New Roman" w:cs="Times New Roman"/>
          <w:i/>
          <w:iCs/>
          <w:sz w:val="24"/>
          <w:szCs w:val="24"/>
        </w:rPr>
        <w:t>tabaci</w:t>
      </w:r>
      <w:proofErr w:type="spellEnd"/>
      <w:r w:rsidR="00543B7A">
        <w:rPr>
          <w:rFonts w:ascii="Times New Roman" w:eastAsia="Times New Roman" w:hAnsi="Times New Roman" w:cs="Times New Roman"/>
          <w:sz w:val="24"/>
          <w:szCs w:val="24"/>
        </w:rPr>
        <w:t xml:space="preserve"> species (SS</w:t>
      </w:r>
      <w:r w:rsidR="002B53F2">
        <w:rPr>
          <w:rFonts w:ascii="Times New Roman" w:eastAsia="Times New Roman" w:hAnsi="Times New Roman" w:cs="Times New Roman"/>
          <w:sz w:val="24"/>
          <w:szCs w:val="24"/>
        </w:rPr>
        <w:t>A</w:t>
      </w:r>
      <w:r w:rsidR="00543B7A">
        <w:rPr>
          <w:rFonts w:ascii="Times New Roman" w:eastAsia="Times New Roman" w:hAnsi="Times New Roman" w:cs="Times New Roman"/>
          <w:sz w:val="24"/>
          <w:szCs w:val="24"/>
        </w:rPr>
        <w:t>2</w:t>
      </w:r>
      <w:r w:rsidR="002B53F2">
        <w:rPr>
          <w:rFonts w:ascii="Times New Roman" w:eastAsia="Times New Roman" w:hAnsi="Times New Roman" w:cs="Times New Roman"/>
          <w:sz w:val="24"/>
          <w:szCs w:val="24"/>
        </w:rPr>
        <w:t>-5</w:t>
      </w:r>
      <w:r w:rsidR="00543B7A">
        <w:rPr>
          <w:rFonts w:ascii="Times New Roman" w:eastAsia="Times New Roman" w:hAnsi="Times New Roman" w:cs="Times New Roman"/>
          <w:sz w:val="24"/>
          <w:szCs w:val="24"/>
        </w:rPr>
        <w:t>) overlayed</w:t>
      </w:r>
      <w:r w:rsidR="00543B7A" w:rsidRPr="00BE5399">
        <w:rPr>
          <w:rFonts w:ascii="Times New Roman" w:eastAsia="Times New Roman" w:hAnsi="Times New Roman" w:cs="Times New Roman"/>
          <w:color w:val="000000"/>
          <w:sz w:val="24"/>
          <w:szCs w:val="24"/>
        </w:rPr>
        <w:t xml:space="preserve"> </w:t>
      </w:r>
      <w:r w:rsidR="00543B7A">
        <w:rPr>
          <w:rFonts w:ascii="Times New Roman" w:eastAsia="Times New Roman" w:hAnsi="Times New Roman" w:cs="Times New Roman"/>
          <w:color w:val="000000"/>
          <w:sz w:val="24"/>
          <w:szCs w:val="24"/>
        </w:rPr>
        <w:t xml:space="preserve">with </w:t>
      </w:r>
      <w:r w:rsidR="00543B7A" w:rsidRPr="00BE5399">
        <w:rPr>
          <w:rFonts w:ascii="Times New Roman" w:eastAsia="Times New Roman" w:hAnsi="Times New Roman" w:cs="Times New Roman"/>
          <w:color w:val="000000"/>
          <w:sz w:val="24"/>
          <w:szCs w:val="24"/>
        </w:rPr>
        <w:t xml:space="preserve">geolocations </w:t>
      </w:r>
      <w:r w:rsidR="00543B7A">
        <w:rPr>
          <w:rFonts w:ascii="Times New Roman" w:eastAsia="Times New Roman" w:hAnsi="Times New Roman" w:cs="Times New Roman"/>
          <w:color w:val="000000"/>
          <w:sz w:val="24"/>
          <w:szCs w:val="24"/>
        </w:rPr>
        <w:t xml:space="preserve">from Central and West Africa </w:t>
      </w:r>
      <w:r w:rsidR="00543B7A" w:rsidRPr="00BE5399">
        <w:rPr>
          <w:rFonts w:ascii="Times New Roman" w:eastAsia="Times New Roman" w:hAnsi="Times New Roman" w:cs="Times New Roman"/>
          <w:color w:val="000000"/>
          <w:sz w:val="24"/>
          <w:szCs w:val="24"/>
        </w:rPr>
        <w:t>under shared social-economic pathways</w:t>
      </w:r>
      <w:r w:rsidR="00543B7A">
        <w:rPr>
          <w:rFonts w:ascii="Times New Roman" w:eastAsia="Times New Roman" w:hAnsi="Times New Roman" w:cs="Times New Roman"/>
          <w:color w:val="000000"/>
          <w:sz w:val="24"/>
          <w:szCs w:val="24"/>
        </w:rPr>
        <w:t xml:space="preserve"> (</w:t>
      </w:r>
      <w:r w:rsidR="00543B7A" w:rsidRPr="00BE5399">
        <w:rPr>
          <w:rFonts w:ascii="Times New Roman" w:eastAsia="Times New Roman" w:hAnsi="Times New Roman" w:cs="Times New Roman"/>
          <w:color w:val="000000"/>
          <w:sz w:val="24"/>
          <w:szCs w:val="24"/>
        </w:rPr>
        <w:t>SSP1-2.6</w:t>
      </w:r>
      <w:r w:rsidR="00543B7A">
        <w:rPr>
          <w:rFonts w:ascii="Times New Roman" w:eastAsia="Times New Roman" w:hAnsi="Times New Roman" w:cs="Times New Roman"/>
          <w:color w:val="000000"/>
          <w:sz w:val="24"/>
          <w:szCs w:val="24"/>
        </w:rPr>
        <w:t>)</w:t>
      </w:r>
      <w:r w:rsidR="00543B7A" w:rsidRPr="00BE5399">
        <w:rPr>
          <w:rFonts w:ascii="Times New Roman" w:eastAsia="Times New Roman" w:hAnsi="Times New Roman" w:cs="Times New Roman"/>
          <w:color w:val="000000"/>
          <w:sz w:val="24"/>
          <w:szCs w:val="24"/>
        </w:rPr>
        <w:t xml:space="preserve"> </w:t>
      </w:r>
      <w:r w:rsidR="00543B7A" w:rsidRPr="00BE5399">
        <w:rPr>
          <w:rFonts w:ascii="Times New Roman" w:eastAsia="Times New Roman" w:hAnsi="Times New Roman" w:cs="Times New Roman"/>
          <w:sz w:val="24"/>
          <w:szCs w:val="24"/>
        </w:rPr>
        <w:t xml:space="preserve">using </w:t>
      </w:r>
      <w:r w:rsidR="00543B7A" w:rsidRPr="00BE5399">
        <w:rPr>
          <w:rFonts w:ascii="Times New Roman" w:hAnsi="Times New Roman" w:cs="Times New Roman"/>
          <w:sz w:val="24"/>
          <w:szCs w:val="24"/>
        </w:rPr>
        <w:t xml:space="preserve">the  </w:t>
      </w:r>
      <w:r w:rsidR="00543B7A" w:rsidRPr="00BE5399">
        <w:rPr>
          <w:rFonts w:ascii="Times New Roman" w:eastAsia="Times New Roman" w:hAnsi="Times New Roman" w:cs="Times New Roman"/>
          <w:b/>
          <w:bCs/>
          <w:sz w:val="24"/>
          <w:szCs w:val="24"/>
        </w:rPr>
        <w:t>BCC-CSM2-MR</w:t>
      </w:r>
      <w:r w:rsidR="00543B7A" w:rsidRPr="00BE5399">
        <w:rPr>
          <w:rFonts w:ascii="Times New Roman" w:eastAsia="Times New Roman" w:hAnsi="Times New Roman" w:cs="Times New Roman"/>
          <w:sz w:val="24"/>
          <w:szCs w:val="24"/>
        </w:rPr>
        <w:t xml:space="preserve"> model for the year 20</w:t>
      </w:r>
      <w:r w:rsidR="00543B7A">
        <w:rPr>
          <w:rFonts w:ascii="Times New Roman" w:eastAsia="Times New Roman" w:hAnsi="Times New Roman" w:cs="Times New Roman"/>
          <w:sz w:val="24"/>
          <w:szCs w:val="24"/>
        </w:rPr>
        <w:t xml:space="preserve">50 and </w:t>
      </w:r>
      <w:r w:rsidR="00543B7A">
        <w:rPr>
          <w:rFonts w:ascii="Times New Roman" w:eastAsia="Times New Roman" w:hAnsi="Times New Roman" w:cs="Times New Roman"/>
          <w:color w:val="000000"/>
          <w:sz w:val="24"/>
          <w:szCs w:val="24"/>
        </w:rPr>
        <w:t>(C, F</w:t>
      </w:r>
      <w:r w:rsidR="00543B7A" w:rsidRPr="00BE5399">
        <w:rPr>
          <w:rFonts w:ascii="Times New Roman" w:eastAsia="Times New Roman" w:hAnsi="Times New Roman" w:cs="Times New Roman"/>
          <w:color w:val="000000"/>
          <w:sz w:val="24"/>
          <w:szCs w:val="24"/>
        </w:rPr>
        <w:t xml:space="preserve">) </w:t>
      </w:r>
      <w:r w:rsidR="00543B7A">
        <w:rPr>
          <w:rFonts w:ascii="Times New Roman" w:eastAsia="Times New Roman" w:hAnsi="Times New Roman" w:cs="Times New Roman"/>
          <w:color w:val="000000"/>
          <w:sz w:val="24"/>
          <w:szCs w:val="24"/>
        </w:rPr>
        <w:t>P</w:t>
      </w:r>
      <w:r w:rsidR="00543B7A" w:rsidRPr="00BE5399">
        <w:rPr>
          <w:rFonts w:ascii="Times New Roman" w:eastAsia="Times New Roman" w:hAnsi="Times New Roman" w:cs="Times New Roman"/>
          <w:color w:val="000000"/>
          <w:sz w:val="24"/>
          <w:szCs w:val="24"/>
        </w:rPr>
        <w:t xml:space="preserve">redicted current </w:t>
      </w:r>
      <w:r w:rsidR="00543B7A">
        <w:rPr>
          <w:rFonts w:ascii="Times New Roman" w:eastAsia="Times New Roman" w:hAnsi="Times New Roman" w:cs="Times New Roman"/>
          <w:color w:val="000000"/>
          <w:sz w:val="24"/>
          <w:szCs w:val="24"/>
        </w:rPr>
        <w:t xml:space="preserve">and future </w:t>
      </w:r>
      <w:r w:rsidR="00543B7A" w:rsidRPr="00BE5399">
        <w:rPr>
          <w:rFonts w:ascii="Times New Roman" w:eastAsia="Times New Roman" w:hAnsi="Times New Roman" w:cs="Times New Roman"/>
          <w:color w:val="000000"/>
          <w:sz w:val="24"/>
          <w:szCs w:val="24"/>
        </w:rPr>
        <w:t xml:space="preserve">distribution for </w:t>
      </w:r>
      <w:proofErr w:type="spellStart"/>
      <w:r w:rsidR="00543B7A" w:rsidRPr="00F31B36">
        <w:rPr>
          <w:rFonts w:ascii="Times New Roman" w:eastAsia="Times New Roman" w:hAnsi="Times New Roman" w:cs="Times New Roman"/>
          <w:i/>
          <w:iCs/>
          <w:sz w:val="24"/>
          <w:szCs w:val="24"/>
        </w:rPr>
        <w:t>Bemisia</w:t>
      </w:r>
      <w:proofErr w:type="spellEnd"/>
      <w:r w:rsidR="00543B7A" w:rsidRPr="00F31B36">
        <w:rPr>
          <w:rFonts w:ascii="Times New Roman" w:eastAsia="Times New Roman" w:hAnsi="Times New Roman" w:cs="Times New Roman"/>
          <w:i/>
          <w:iCs/>
          <w:sz w:val="24"/>
          <w:szCs w:val="24"/>
        </w:rPr>
        <w:t xml:space="preserve"> </w:t>
      </w:r>
      <w:proofErr w:type="spellStart"/>
      <w:r w:rsidR="00543B7A" w:rsidRPr="00F31B36">
        <w:rPr>
          <w:rFonts w:ascii="Times New Roman" w:eastAsia="Times New Roman" w:hAnsi="Times New Roman" w:cs="Times New Roman"/>
          <w:i/>
          <w:iCs/>
          <w:sz w:val="24"/>
          <w:szCs w:val="24"/>
        </w:rPr>
        <w:t>tabaci</w:t>
      </w:r>
      <w:proofErr w:type="spellEnd"/>
      <w:r w:rsidR="00543B7A">
        <w:rPr>
          <w:rFonts w:ascii="Times New Roman" w:eastAsia="Times New Roman" w:hAnsi="Times New Roman" w:cs="Times New Roman"/>
          <w:sz w:val="24"/>
          <w:szCs w:val="24"/>
        </w:rPr>
        <w:t xml:space="preserve"> species overlayed</w:t>
      </w:r>
      <w:r w:rsidR="00543B7A" w:rsidRPr="00BE5399">
        <w:rPr>
          <w:rFonts w:ascii="Times New Roman" w:eastAsia="Times New Roman" w:hAnsi="Times New Roman" w:cs="Times New Roman"/>
          <w:color w:val="000000"/>
          <w:sz w:val="24"/>
          <w:szCs w:val="24"/>
        </w:rPr>
        <w:t xml:space="preserve"> </w:t>
      </w:r>
      <w:r w:rsidR="00543B7A">
        <w:rPr>
          <w:rFonts w:ascii="Times New Roman" w:eastAsia="Times New Roman" w:hAnsi="Times New Roman" w:cs="Times New Roman"/>
          <w:color w:val="000000"/>
          <w:sz w:val="24"/>
          <w:szCs w:val="24"/>
        </w:rPr>
        <w:t xml:space="preserve">with </w:t>
      </w:r>
      <w:r w:rsidR="00543B7A" w:rsidRPr="00BE5399">
        <w:rPr>
          <w:rFonts w:ascii="Times New Roman" w:eastAsia="Times New Roman" w:hAnsi="Times New Roman" w:cs="Times New Roman"/>
          <w:color w:val="000000"/>
          <w:sz w:val="24"/>
          <w:szCs w:val="24"/>
        </w:rPr>
        <w:t xml:space="preserve">geolocations </w:t>
      </w:r>
      <w:r w:rsidR="00543B7A">
        <w:rPr>
          <w:rFonts w:ascii="Times New Roman" w:eastAsia="Times New Roman" w:hAnsi="Times New Roman" w:cs="Times New Roman"/>
          <w:color w:val="000000"/>
          <w:sz w:val="24"/>
          <w:szCs w:val="24"/>
        </w:rPr>
        <w:t xml:space="preserve">from entire Africa </w:t>
      </w:r>
      <w:r w:rsidR="00543B7A" w:rsidRPr="00BE5399">
        <w:rPr>
          <w:rFonts w:ascii="Times New Roman" w:eastAsia="Times New Roman" w:hAnsi="Times New Roman" w:cs="Times New Roman"/>
          <w:color w:val="000000"/>
          <w:sz w:val="24"/>
          <w:szCs w:val="24"/>
        </w:rPr>
        <w:t>under shared social-economic pathways</w:t>
      </w:r>
      <w:r w:rsidR="00543B7A">
        <w:rPr>
          <w:rFonts w:ascii="Times New Roman" w:eastAsia="Times New Roman" w:hAnsi="Times New Roman" w:cs="Times New Roman"/>
          <w:color w:val="000000"/>
          <w:sz w:val="24"/>
          <w:szCs w:val="24"/>
        </w:rPr>
        <w:t xml:space="preserve"> (</w:t>
      </w:r>
      <w:r w:rsidR="00543B7A" w:rsidRPr="00BE5399">
        <w:rPr>
          <w:rFonts w:ascii="Times New Roman" w:eastAsia="Times New Roman" w:hAnsi="Times New Roman" w:cs="Times New Roman"/>
          <w:color w:val="000000"/>
          <w:sz w:val="24"/>
          <w:szCs w:val="24"/>
        </w:rPr>
        <w:t>SSP1-2.6</w:t>
      </w:r>
      <w:r w:rsidR="00543B7A">
        <w:rPr>
          <w:rFonts w:ascii="Times New Roman" w:eastAsia="Times New Roman" w:hAnsi="Times New Roman" w:cs="Times New Roman"/>
          <w:color w:val="000000"/>
          <w:sz w:val="24"/>
          <w:szCs w:val="24"/>
        </w:rPr>
        <w:t>)</w:t>
      </w:r>
      <w:r w:rsidR="00543B7A" w:rsidRPr="00BE5399">
        <w:rPr>
          <w:rFonts w:ascii="Times New Roman" w:eastAsia="Times New Roman" w:hAnsi="Times New Roman" w:cs="Times New Roman"/>
          <w:color w:val="000000"/>
          <w:sz w:val="24"/>
          <w:szCs w:val="24"/>
        </w:rPr>
        <w:t xml:space="preserve"> </w:t>
      </w:r>
      <w:r w:rsidR="00543B7A" w:rsidRPr="00BE5399">
        <w:rPr>
          <w:rFonts w:ascii="Times New Roman" w:eastAsia="Times New Roman" w:hAnsi="Times New Roman" w:cs="Times New Roman"/>
          <w:sz w:val="24"/>
          <w:szCs w:val="24"/>
        </w:rPr>
        <w:t xml:space="preserve">using </w:t>
      </w:r>
      <w:r w:rsidR="00543B7A" w:rsidRPr="00BE5399">
        <w:rPr>
          <w:rFonts w:ascii="Times New Roman" w:hAnsi="Times New Roman" w:cs="Times New Roman"/>
          <w:sz w:val="24"/>
          <w:szCs w:val="24"/>
        </w:rPr>
        <w:t xml:space="preserve">the  </w:t>
      </w:r>
      <w:r w:rsidR="00543B7A" w:rsidRPr="00BE5399">
        <w:rPr>
          <w:rFonts w:ascii="Times New Roman" w:eastAsia="Times New Roman" w:hAnsi="Times New Roman" w:cs="Times New Roman"/>
          <w:b/>
          <w:bCs/>
          <w:sz w:val="24"/>
          <w:szCs w:val="24"/>
        </w:rPr>
        <w:t>BCC-CSM2-MR</w:t>
      </w:r>
      <w:r w:rsidR="00543B7A" w:rsidRPr="00BE5399">
        <w:rPr>
          <w:rFonts w:ascii="Times New Roman" w:eastAsia="Times New Roman" w:hAnsi="Times New Roman" w:cs="Times New Roman"/>
          <w:sz w:val="24"/>
          <w:szCs w:val="24"/>
        </w:rPr>
        <w:t xml:space="preserve"> model for the year 20</w:t>
      </w:r>
      <w:r w:rsidR="00543B7A">
        <w:rPr>
          <w:rFonts w:ascii="Times New Roman" w:eastAsia="Times New Roman" w:hAnsi="Times New Roman" w:cs="Times New Roman"/>
          <w:sz w:val="24"/>
          <w:szCs w:val="24"/>
        </w:rPr>
        <w:t>50</w:t>
      </w:r>
      <w:r w:rsidR="002B53F2">
        <w:rPr>
          <w:rFonts w:ascii="Times New Roman" w:eastAsia="Times New Roman" w:hAnsi="Times New Roman" w:cs="Times New Roman"/>
          <w:sz w:val="24"/>
          <w:szCs w:val="24"/>
        </w:rPr>
        <w:t>.</w:t>
      </w:r>
    </w:p>
    <w:p w14:paraId="68299F2F" w14:textId="77777777" w:rsidR="009F686A" w:rsidRDefault="009F686A" w:rsidP="00F31B36">
      <w:pPr>
        <w:spacing w:line="360" w:lineRule="auto"/>
        <w:rPr>
          <w:rFonts w:ascii="Times New Roman" w:eastAsia="Times New Roman" w:hAnsi="Times New Roman" w:cs="Times New Roman"/>
          <w:sz w:val="24"/>
          <w:szCs w:val="24"/>
        </w:rPr>
      </w:pPr>
    </w:p>
    <w:p w14:paraId="0C326C93" w14:textId="6E9D3761" w:rsidR="009F686A" w:rsidRPr="009F686A" w:rsidRDefault="009F686A" w:rsidP="00F31B36">
      <w:pPr>
        <w:spacing w:line="360" w:lineRule="auto"/>
        <w:rPr>
          <w:rFonts w:ascii="Times New Roman" w:hAnsi="Times New Roman" w:cs="Times New Roman"/>
          <w:i/>
          <w:iCs/>
          <w:sz w:val="24"/>
          <w:szCs w:val="24"/>
          <w:lang w:val="en-ZA"/>
        </w:rPr>
      </w:pPr>
      <w:r w:rsidRPr="009F686A">
        <w:rPr>
          <w:rFonts w:ascii="Times New Roman" w:hAnsi="Times New Roman" w:cs="Times New Roman"/>
          <w:i/>
          <w:iCs/>
          <w:sz w:val="24"/>
          <w:szCs w:val="24"/>
          <w:lang w:val="en-ZA"/>
        </w:rPr>
        <w:t xml:space="preserve">Comparison of the performance of SDMs on two groups of </w:t>
      </w:r>
      <w:proofErr w:type="spellStart"/>
      <w:r w:rsidRPr="009F686A">
        <w:rPr>
          <w:rFonts w:ascii="Times New Roman" w:hAnsi="Times New Roman" w:cs="Times New Roman"/>
          <w:i/>
          <w:iCs/>
          <w:sz w:val="24"/>
          <w:szCs w:val="24"/>
          <w:lang w:val="en-ZA"/>
        </w:rPr>
        <w:t>Bemisia</w:t>
      </w:r>
      <w:proofErr w:type="spellEnd"/>
      <w:r w:rsidRPr="009F686A">
        <w:rPr>
          <w:rFonts w:ascii="Times New Roman" w:hAnsi="Times New Roman" w:cs="Times New Roman"/>
          <w:i/>
          <w:iCs/>
          <w:sz w:val="24"/>
          <w:szCs w:val="24"/>
          <w:lang w:val="en-ZA"/>
        </w:rPr>
        <w:t xml:space="preserve"> </w:t>
      </w:r>
      <w:proofErr w:type="spellStart"/>
      <w:r w:rsidRPr="009F686A">
        <w:rPr>
          <w:rFonts w:ascii="Times New Roman" w:hAnsi="Times New Roman" w:cs="Times New Roman"/>
          <w:i/>
          <w:iCs/>
          <w:sz w:val="24"/>
          <w:szCs w:val="24"/>
          <w:lang w:val="en-ZA"/>
        </w:rPr>
        <w:t>tabaci</w:t>
      </w:r>
      <w:proofErr w:type="spellEnd"/>
      <w:r w:rsidRPr="009F686A">
        <w:rPr>
          <w:rFonts w:ascii="Times New Roman" w:hAnsi="Times New Roman" w:cs="Times New Roman"/>
          <w:i/>
          <w:iCs/>
          <w:sz w:val="24"/>
          <w:szCs w:val="24"/>
          <w:lang w:val="en-ZA"/>
        </w:rPr>
        <w:t xml:space="preserve"> species</w:t>
      </w:r>
    </w:p>
    <w:p w14:paraId="7A388624" w14:textId="57340E37" w:rsidR="009F686A" w:rsidRPr="009F686A" w:rsidRDefault="009F686A" w:rsidP="00F31B36">
      <w:pPr>
        <w:spacing w:line="360" w:lineRule="auto"/>
        <w:rPr>
          <w:rFonts w:ascii="Times New Roman" w:eastAsia="Times New Roman" w:hAnsi="Times New Roman" w:cs="Times New Roman"/>
          <w:sz w:val="24"/>
          <w:szCs w:val="24"/>
        </w:rPr>
      </w:pPr>
      <w:r w:rsidRPr="009772C9">
        <w:rPr>
          <w:rFonts w:ascii="Times New Roman" w:eastAsia="Times New Roman" w:hAnsi="Times New Roman" w:cs="Times New Roman"/>
          <w:sz w:val="24"/>
          <w:szCs w:val="24"/>
        </w:rPr>
        <w:t xml:space="preserve">The ensemble </w:t>
      </w:r>
      <w:r>
        <w:rPr>
          <w:rFonts w:ascii="Times New Roman" w:eastAsia="Times New Roman" w:hAnsi="Times New Roman" w:cs="Times New Roman"/>
          <w:sz w:val="24"/>
          <w:szCs w:val="24"/>
        </w:rPr>
        <w:t xml:space="preserve">of four </w:t>
      </w:r>
      <w:r w:rsidRPr="009772C9">
        <w:rPr>
          <w:rFonts w:ascii="Times New Roman" w:eastAsia="Times New Roman" w:hAnsi="Times New Roman" w:cs="Times New Roman"/>
          <w:sz w:val="24"/>
          <w:szCs w:val="24"/>
        </w:rPr>
        <w:t>models</w:t>
      </w:r>
      <w:r>
        <w:rPr>
          <w:rFonts w:ascii="Times New Roman" w:eastAsia="Times New Roman" w:hAnsi="Times New Roman" w:cs="Times New Roman"/>
          <w:sz w:val="24"/>
          <w:szCs w:val="24"/>
        </w:rPr>
        <w:t xml:space="preserve"> produced </w:t>
      </w:r>
      <w:r w:rsidRPr="002C160F">
        <w:rPr>
          <w:rFonts w:ascii="Times New Roman" w:eastAsia="Times New Roman" w:hAnsi="Times New Roman" w:cs="Times New Roman"/>
          <w:sz w:val="24"/>
          <w:szCs w:val="24"/>
        </w:rPr>
        <w:t>on average, an AUC of 98.</w:t>
      </w:r>
      <w:r>
        <w:rPr>
          <w:rFonts w:ascii="Times New Roman" w:eastAsia="Times New Roman" w:hAnsi="Times New Roman" w:cs="Times New Roman"/>
          <w:sz w:val="24"/>
          <w:szCs w:val="24"/>
        </w:rPr>
        <w:t>7</w:t>
      </w:r>
      <w:r w:rsidRPr="002C160F">
        <w:rPr>
          <w:rFonts w:ascii="Times New Roman" w:eastAsia="Times New Roman" w:hAnsi="Times New Roman" w:cs="Times New Roman"/>
          <w:sz w:val="24"/>
          <w:szCs w:val="24"/>
        </w:rPr>
        <w:t xml:space="preserve">% for </w:t>
      </w:r>
      <w:r>
        <w:rPr>
          <w:rFonts w:ascii="Times New Roman" w:eastAsia="Times New Roman" w:hAnsi="Times New Roman" w:cs="Times New Roman"/>
          <w:sz w:val="24"/>
          <w:szCs w:val="24"/>
        </w:rPr>
        <w:t>SSA1 records</w:t>
      </w:r>
      <w:r w:rsidRPr="002C160F">
        <w:rPr>
          <w:rFonts w:ascii="Times New Roman" w:eastAsia="Times New Roman" w:hAnsi="Times New Roman" w:cs="Times New Roman"/>
          <w:sz w:val="24"/>
          <w:szCs w:val="24"/>
        </w:rPr>
        <w:t>, 9</w:t>
      </w:r>
      <w:r w:rsidR="00180E4E">
        <w:rPr>
          <w:rFonts w:ascii="Times New Roman" w:eastAsia="Times New Roman" w:hAnsi="Times New Roman" w:cs="Times New Roman"/>
          <w:sz w:val="24"/>
          <w:szCs w:val="24"/>
        </w:rPr>
        <w:t>7</w:t>
      </w:r>
      <w:r w:rsidRPr="002C160F">
        <w:rPr>
          <w:rFonts w:ascii="Times New Roman" w:eastAsia="Times New Roman" w:hAnsi="Times New Roman" w:cs="Times New Roman"/>
          <w:sz w:val="24"/>
          <w:szCs w:val="24"/>
        </w:rPr>
        <w:t>.</w:t>
      </w:r>
      <w:r w:rsidR="00180E4E">
        <w:rPr>
          <w:rFonts w:ascii="Times New Roman" w:eastAsia="Times New Roman" w:hAnsi="Times New Roman" w:cs="Times New Roman"/>
          <w:sz w:val="24"/>
          <w:szCs w:val="24"/>
        </w:rPr>
        <w:t>6</w:t>
      </w:r>
      <w:r w:rsidRPr="002C160F">
        <w:rPr>
          <w:rFonts w:ascii="Times New Roman" w:eastAsia="Times New Roman" w:hAnsi="Times New Roman" w:cs="Times New Roman"/>
          <w:sz w:val="24"/>
          <w:szCs w:val="24"/>
        </w:rPr>
        <w:t>% for</w:t>
      </w:r>
      <w:r>
        <w:rPr>
          <w:rFonts w:ascii="Times New Roman" w:eastAsia="Times New Roman" w:hAnsi="Times New Roman" w:cs="Times New Roman"/>
          <w:i/>
          <w:sz w:val="24"/>
          <w:szCs w:val="24"/>
        </w:rPr>
        <w:t xml:space="preserve"> SSA2-5</w:t>
      </w:r>
      <w:r>
        <w:rPr>
          <w:rFonts w:ascii="Times New Roman" w:eastAsia="Times New Roman" w:hAnsi="Times New Roman" w:cs="Times New Roman"/>
          <w:sz w:val="24"/>
          <w:szCs w:val="24"/>
        </w:rPr>
        <w:t xml:space="preserve"> </w:t>
      </w:r>
      <w:r w:rsidRPr="002C160F">
        <w:rPr>
          <w:rFonts w:ascii="Times New Roman" w:eastAsia="Times New Roman" w:hAnsi="Times New Roman" w:cs="Times New Roman"/>
          <w:sz w:val="24"/>
          <w:szCs w:val="24"/>
        </w:rPr>
        <w:t>and 9</w:t>
      </w:r>
      <w:r w:rsidR="00180E4E">
        <w:rPr>
          <w:rFonts w:ascii="Times New Roman" w:eastAsia="Times New Roman" w:hAnsi="Times New Roman" w:cs="Times New Roman"/>
          <w:sz w:val="24"/>
          <w:szCs w:val="24"/>
        </w:rPr>
        <w:t>8</w:t>
      </w:r>
      <w:r w:rsidRPr="002C160F">
        <w:rPr>
          <w:rFonts w:ascii="Times New Roman" w:eastAsia="Times New Roman" w:hAnsi="Times New Roman" w:cs="Times New Roman"/>
          <w:sz w:val="24"/>
          <w:szCs w:val="24"/>
        </w:rPr>
        <w:t>.</w:t>
      </w:r>
      <w:r w:rsidR="00180E4E">
        <w:rPr>
          <w:rFonts w:ascii="Times New Roman" w:eastAsia="Times New Roman" w:hAnsi="Times New Roman" w:cs="Times New Roman"/>
          <w:sz w:val="24"/>
          <w:szCs w:val="24"/>
        </w:rPr>
        <w:t>3</w:t>
      </w:r>
      <w:r w:rsidRPr="002C160F">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bookmarkStart w:id="1" w:name="_Hlk163027779"/>
      <w:r>
        <w:t xml:space="preserve"> </w:t>
      </w:r>
      <w:r>
        <w:rPr>
          <w:rFonts w:ascii="Times New Roman" w:eastAsia="Times New Roman" w:hAnsi="Times New Roman" w:cs="Times New Roman"/>
          <w:sz w:val="24"/>
          <w:szCs w:val="24"/>
        </w:rPr>
        <w:t xml:space="preserve">for </w:t>
      </w:r>
      <w:r>
        <w:rPr>
          <w:rFonts w:ascii="Times New Roman" w:eastAsia="Times New Roman" w:hAnsi="Times New Roman" w:cs="Times New Roman"/>
          <w:sz w:val="24"/>
          <w:szCs w:val="24"/>
        </w:rPr>
        <w:t xml:space="preserve">the lumped records </w:t>
      </w:r>
      <w:r w:rsidRPr="009772C9">
        <w:rPr>
          <w:rFonts w:ascii="Times New Roman" w:eastAsia="Times New Roman" w:hAnsi="Times New Roman" w:cs="Times New Roman"/>
          <w:sz w:val="24"/>
          <w:szCs w:val="24"/>
        </w:rPr>
        <w:t>of species (SSA1 and SSA2-5)</w:t>
      </w:r>
      <w:bookmarkEnd w:id="1"/>
      <w:r>
        <w:rPr>
          <w:rFonts w:ascii="Times New Roman" w:eastAsia="Times New Roman" w:hAnsi="Times New Roman" w:cs="Times New Roman"/>
          <w:sz w:val="24"/>
          <w:szCs w:val="24"/>
        </w:rPr>
        <w:t>.</w:t>
      </w:r>
    </w:p>
    <w:p w14:paraId="4F393297" w14:textId="6056B9F9" w:rsidR="00F31B36" w:rsidRDefault="00F31B36">
      <w:pPr>
        <w:widowControl/>
        <w:spacing w:after="160" w:line="259" w:lineRule="auto"/>
        <w:jc w:val="left"/>
        <w:rPr>
          <w:rFonts w:ascii="Times New Roman" w:eastAsia="Arial" w:hAnsi="Times New Roman" w:cs="Times New Roman"/>
          <w:kern w:val="0"/>
          <w:sz w:val="24"/>
          <w:szCs w:val="24"/>
          <w:lang w:val="en-ZA" w:eastAsia="en-US"/>
        </w:rPr>
      </w:pPr>
      <w:r>
        <w:rPr>
          <w:rFonts w:ascii="Times New Roman" w:hAnsi="Times New Roman" w:cs="Times New Roman"/>
          <w:sz w:val="24"/>
          <w:szCs w:val="24"/>
          <w:lang w:val="en-ZA"/>
        </w:rPr>
        <w:br w:type="page"/>
      </w:r>
    </w:p>
    <w:p w14:paraId="643BDA7F" w14:textId="77777777" w:rsidR="009037F0" w:rsidRPr="00BE1516" w:rsidRDefault="009037F0" w:rsidP="009037F0">
      <w:pPr>
        <w:spacing w:line="360" w:lineRule="auto"/>
        <w:rPr>
          <w:rFonts w:ascii="Cambria" w:eastAsia="SimSun" w:hAnsi="Cambria" w:cs="Times New Roman"/>
          <w:b/>
          <w:color w:val="000000"/>
          <w:sz w:val="24"/>
          <w:szCs w:val="24"/>
        </w:rPr>
      </w:pPr>
      <w:r w:rsidRPr="00BE1516">
        <w:rPr>
          <w:rFonts w:ascii="Cambria" w:eastAsia="SimSun" w:hAnsi="Cambria" w:cs="Times New Roman"/>
          <w:b/>
          <w:color w:val="000000"/>
          <w:sz w:val="24"/>
          <w:szCs w:val="24"/>
        </w:rPr>
        <w:lastRenderedPageBreak/>
        <w:t>Literature cited</w:t>
      </w:r>
    </w:p>
    <w:p w14:paraId="012F6590" w14:textId="3107F782" w:rsidR="00B246D6" w:rsidRPr="00B246D6" w:rsidRDefault="004D78BE" w:rsidP="00B246D6">
      <w:pPr>
        <w:autoSpaceDE w:val="0"/>
        <w:autoSpaceDN w:val="0"/>
        <w:adjustRightInd w:val="0"/>
        <w:spacing w:line="480" w:lineRule="auto"/>
        <w:ind w:left="480" w:hanging="480"/>
        <w:rPr>
          <w:rFonts w:ascii="Times New Roman" w:hAnsi="Times New Roman" w:cs="Times New Roman"/>
          <w:noProof/>
          <w:kern w:val="0"/>
          <w:sz w:val="24"/>
          <w:szCs w:val="24"/>
        </w:rPr>
      </w:pPr>
      <w:r>
        <w:rPr>
          <w:rFonts w:ascii="Times New Roman" w:hAnsi="Times New Roman" w:cs="Times New Roman"/>
          <w:sz w:val="24"/>
          <w:szCs w:val="24"/>
        </w:rPr>
        <w:fldChar w:fldCharType="begin" w:fldLock="1"/>
      </w:r>
      <w:r>
        <w:rPr>
          <w:rFonts w:ascii="Times New Roman" w:hAnsi="Times New Roman" w:cs="Times New Roman"/>
          <w:sz w:val="24"/>
          <w:szCs w:val="24"/>
        </w:rPr>
        <w:instrText xml:space="preserve">ADDIN Mendeley Bibliography CSL_BIBLIOGRAPHY </w:instrText>
      </w:r>
      <w:r>
        <w:rPr>
          <w:rFonts w:ascii="Times New Roman" w:hAnsi="Times New Roman" w:cs="Times New Roman"/>
          <w:sz w:val="24"/>
          <w:szCs w:val="24"/>
        </w:rPr>
        <w:fldChar w:fldCharType="separate"/>
      </w:r>
      <w:r w:rsidR="00B246D6" w:rsidRPr="00B246D6">
        <w:rPr>
          <w:rFonts w:ascii="Times New Roman" w:hAnsi="Times New Roman" w:cs="Times New Roman"/>
          <w:noProof/>
          <w:kern w:val="0"/>
          <w:sz w:val="24"/>
          <w:szCs w:val="24"/>
        </w:rPr>
        <w:t xml:space="preserve">Hajima, T., Watanabe, M., Yamamoto, A., Tatebe, H., Noguchi, M., Abe, M., … Kawamiya, M. (2019). Description of the MIROC-ES2L Earth system model and evaluation of its climate–biogeochemical processes and feedbacks. </w:t>
      </w:r>
      <w:r w:rsidR="00B246D6" w:rsidRPr="00B246D6">
        <w:rPr>
          <w:rFonts w:ascii="Times New Roman" w:hAnsi="Times New Roman" w:cs="Times New Roman"/>
          <w:i/>
          <w:iCs/>
          <w:noProof/>
          <w:kern w:val="0"/>
          <w:sz w:val="24"/>
          <w:szCs w:val="24"/>
        </w:rPr>
        <w:t>Geoscientific Model Development Discussions</w:t>
      </w:r>
      <w:r w:rsidR="00B246D6" w:rsidRPr="00B246D6">
        <w:rPr>
          <w:rFonts w:ascii="Times New Roman" w:hAnsi="Times New Roman" w:cs="Times New Roman"/>
          <w:noProof/>
          <w:kern w:val="0"/>
          <w:sz w:val="24"/>
          <w:szCs w:val="24"/>
        </w:rPr>
        <w:t xml:space="preserve">, </w:t>
      </w:r>
      <w:r w:rsidR="00B246D6" w:rsidRPr="00B246D6">
        <w:rPr>
          <w:rFonts w:ascii="Times New Roman" w:hAnsi="Times New Roman" w:cs="Times New Roman"/>
          <w:i/>
          <w:iCs/>
          <w:noProof/>
          <w:kern w:val="0"/>
          <w:sz w:val="24"/>
          <w:szCs w:val="24"/>
        </w:rPr>
        <w:t>5</w:t>
      </w:r>
      <w:r w:rsidR="00B246D6" w:rsidRPr="00B246D6">
        <w:rPr>
          <w:rFonts w:ascii="Times New Roman" w:hAnsi="Times New Roman" w:cs="Times New Roman"/>
          <w:noProof/>
          <w:kern w:val="0"/>
          <w:sz w:val="24"/>
          <w:szCs w:val="24"/>
        </w:rPr>
        <w:t>(October), 1–73.</w:t>
      </w:r>
    </w:p>
    <w:p w14:paraId="1257F771" w14:textId="77777777" w:rsidR="00B246D6" w:rsidRPr="00B246D6" w:rsidRDefault="00B246D6" w:rsidP="00B246D6">
      <w:pPr>
        <w:autoSpaceDE w:val="0"/>
        <w:autoSpaceDN w:val="0"/>
        <w:adjustRightInd w:val="0"/>
        <w:spacing w:line="480" w:lineRule="auto"/>
        <w:ind w:left="480" w:hanging="480"/>
        <w:rPr>
          <w:rFonts w:ascii="Times New Roman" w:hAnsi="Times New Roman" w:cs="Times New Roman"/>
          <w:noProof/>
          <w:kern w:val="0"/>
          <w:sz w:val="24"/>
          <w:szCs w:val="24"/>
        </w:rPr>
      </w:pPr>
      <w:r w:rsidRPr="00B246D6">
        <w:rPr>
          <w:rFonts w:ascii="Times New Roman" w:hAnsi="Times New Roman" w:cs="Times New Roman"/>
          <w:noProof/>
          <w:kern w:val="0"/>
          <w:sz w:val="24"/>
          <w:szCs w:val="24"/>
        </w:rPr>
        <w:t xml:space="preserve">Swart, N. C., Cole, J. N. S., Kharin, V. V., Lazare, M., Scinocca, J. F., Gillett, N. P., … Winter, B. (2019). The Canadian Earth System Model version 5 (CanESM5.0.3). </w:t>
      </w:r>
      <w:r w:rsidRPr="00B246D6">
        <w:rPr>
          <w:rFonts w:ascii="Times New Roman" w:hAnsi="Times New Roman" w:cs="Times New Roman"/>
          <w:i/>
          <w:iCs/>
          <w:noProof/>
          <w:kern w:val="0"/>
          <w:sz w:val="24"/>
          <w:szCs w:val="24"/>
        </w:rPr>
        <w:t>Geoscientific Model Development</w:t>
      </w:r>
      <w:r w:rsidRPr="00B246D6">
        <w:rPr>
          <w:rFonts w:ascii="Times New Roman" w:hAnsi="Times New Roman" w:cs="Times New Roman"/>
          <w:noProof/>
          <w:kern w:val="0"/>
          <w:sz w:val="24"/>
          <w:szCs w:val="24"/>
        </w:rPr>
        <w:t xml:space="preserve">, </w:t>
      </w:r>
      <w:r w:rsidRPr="00B246D6">
        <w:rPr>
          <w:rFonts w:ascii="Times New Roman" w:hAnsi="Times New Roman" w:cs="Times New Roman"/>
          <w:i/>
          <w:iCs/>
          <w:noProof/>
          <w:kern w:val="0"/>
          <w:sz w:val="24"/>
          <w:szCs w:val="24"/>
        </w:rPr>
        <w:t>12</w:t>
      </w:r>
      <w:r w:rsidRPr="00B246D6">
        <w:rPr>
          <w:rFonts w:ascii="Times New Roman" w:hAnsi="Times New Roman" w:cs="Times New Roman"/>
          <w:noProof/>
          <w:kern w:val="0"/>
          <w:sz w:val="24"/>
          <w:szCs w:val="24"/>
        </w:rPr>
        <w:t>(11), 4823–4873. https://doi.org/10.5194/gmd-12-4823-2019</w:t>
      </w:r>
    </w:p>
    <w:p w14:paraId="53BC7162" w14:textId="77777777" w:rsidR="00B246D6" w:rsidRPr="00B246D6" w:rsidRDefault="00B246D6" w:rsidP="00B246D6">
      <w:pPr>
        <w:autoSpaceDE w:val="0"/>
        <w:autoSpaceDN w:val="0"/>
        <w:adjustRightInd w:val="0"/>
        <w:spacing w:line="480" w:lineRule="auto"/>
        <w:ind w:left="480" w:hanging="480"/>
        <w:rPr>
          <w:rFonts w:ascii="Times New Roman" w:hAnsi="Times New Roman" w:cs="Times New Roman"/>
          <w:noProof/>
          <w:kern w:val="0"/>
          <w:sz w:val="24"/>
          <w:szCs w:val="24"/>
        </w:rPr>
      </w:pPr>
      <w:r w:rsidRPr="00B246D6">
        <w:rPr>
          <w:rFonts w:ascii="Times New Roman" w:hAnsi="Times New Roman" w:cs="Times New Roman"/>
          <w:noProof/>
          <w:kern w:val="0"/>
          <w:sz w:val="24"/>
          <w:szCs w:val="24"/>
        </w:rPr>
        <w:t xml:space="preserve">Tatebe, H., Ogura, T., Nitta, T., Komuro, Y., Ogochi, K., Takemura, T., … Kimoto, M. (2019). Description and basic evaluation of simulated mean state, internal variability, and climate sensitivity in MIROC6. </w:t>
      </w:r>
      <w:r w:rsidRPr="00B246D6">
        <w:rPr>
          <w:rFonts w:ascii="Times New Roman" w:hAnsi="Times New Roman" w:cs="Times New Roman"/>
          <w:i/>
          <w:iCs/>
          <w:noProof/>
          <w:kern w:val="0"/>
          <w:sz w:val="24"/>
          <w:szCs w:val="24"/>
        </w:rPr>
        <w:t>Geoscientific Model Development</w:t>
      </w:r>
      <w:r w:rsidRPr="00B246D6">
        <w:rPr>
          <w:rFonts w:ascii="Times New Roman" w:hAnsi="Times New Roman" w:cs="Times New Roman"/>
          <w:noProof/>
          <w:kern w:val="0"/>
          <w:sz w:val="24"/>
          <w:szCs w:val="24"/>
        </w:rPr>
        <w:t xml:space="preserve">, </w:t>
      </w:r>
      <w:r w:rsidRPr="00B246D6">
        <w:rPr>
          <w:rFonts w:ascii="Times New Roman" w:hAnsi="Times New Roman" w:cs="Times New Roman"/>
          <w:i/>
          <w:iCs/>
          <w:noProof/>
          <w:kern w:val="0"/>
          <w:sz w:val="24"/>
          <w:szCs w:val="24"/>
        </w:rPr>
        <w:t>12</w:t>
      </w:r>
      <w:r w:rsidRPr="00B246D6">
        <w:rPr>
          <w:rFonts w:ascii="Times New Roman" w:hAnsi="Times New Roman" w:cs="Times New Roman"/>
          <w:noProof/>
          <w:kern w:val="0"/>
          <w:sz w:val="24"/>
          <w:szCs w:val="24"/>
        </w:rPr>
        <w:t>(7), 2727–2765. https://doi.org/10.5194/gmd-12-2727-2019</w:t>
      </w:r>
    </w:p>
    <w:p w14:paraId="7F569EF1" w14:textId="77777777" w:rsidR="00B246D6" w:rsidRPr="00B246D6" w:rsidRDefault="00B246D6" w:rsidP="00B246D6">
      <w:pPr>
        <w:autoSpaceDE w:val="0"/>
        <w:autoSpaceDN w:val="0"/>
        <w:adjustRightInd w:val="0"/>
        <w:spacing w:line="480" w:lineRule="auto"/>
        <w:ind w:left="480" w:hanging="480"/>
        <w:rPr>
          <w:rFonts w:ascii="Times New Roman" w:hAnsi="Times New Roman" w:cs="Times New Roman"/>
          <w:noProof/>
          <w:kern w:val="0"/>
          <w:sz w:val="24"/>
          <w:szCs w:val="24"/>
        </w:rPr>
      </w:pPr>
      <w:r w:rsidRPr="00B246D6">
        <w:rPr>
          <w:rFonts w:ascii="Times New Roman" w:hAnsi="Times New Roman" w:cs="Times New Roman"/>
          <w:noProof/>
          <w:kern w:val="0"/>
          <w:sz w:val="24"/>
          <w:szCs w:val="24"/>
        </w:rPr>
        <w:t xml:space="preserve">Wu, T., Lu, Y., Fang, Y., Xin, X., Li, L., Li, W., … Liu, X. (2019). The Beijing Climate Center Climate System Model (BCC-CSM): The main progress from CMIP5 to CMIP6. </w:t>
      </w:r>
      <w:r w:rsidRPr="00B246D6">
        <w:rPr>
          <w:rFonts w:ascii="Times New Roman" w:hAnsi="Times New Roman" w:cs="Times New Roman"/>
          <w:i/>
          <w:iCs/>
          <w:noProof/>
          <w:kern w:val="0"/>
          <w:sz w:val="24"/>
          <w:szCs w:val="24"/>
        </w:rPr>
        <w:t>Geoscientific Model Development</w:t>
      </w:r>
      <w:r w:rsidRPr="00B246D6">
        <w:rPr>
          <w:rFonts w:ascii="Times New Roman" w:hAnsi="Times New Roman" w:cs="Times New Roman"/>
          <w:noProof/>
          <w:kern w:val="0"/>
          <w:sz w:val="24"/>
          <w:szCs w:val="24"/>
        </w:rPr>
        <w:t xml:space="preserve">, </w:t>
      </w:r>
      <w:r w:rsidRPr="00B246D6">
        <w:rPr>
          <w:rFonts w:ascii="Times New Roman" w:hAnsi="Times New Roman" w:cs="Times New Roman"/>
          <w:i/>
          <w:iCs/>
          <w:noProof/>
          <w:kern w:val="0"/>
          <w:sz w:val="24"/>
          <w:szCs w:val="24"/>
        </w:rPr>
        <w:t>12</w:t>
      </w:r>
      <w:r w:rsidRPr="00B246D6">
        <w:rPr>
          <w:rFonts w:ascii="Times New Roman" w:hAnsi="Times New Roman" w:cs="Times New Roman"/>
          <w:noProof/>
          <w:kern w:val="0"/>
          <w:sz w:val="24"/>
          <w:szCs w:val="24"/>
        </w:rPr>
        <w:t>(4), 1573–1600. https://doi.org/10.5194/gmd-12-1573-2019</w:t>
      </w:r>
    </w:p>
    <w:p w14:paraId="391C8015" w14:textId="77777777" w:rsidR="00B246D6" w:rsidRPr="00B246D6" w:rsidRDefault="00B246D6" w:rsidP="00B246D6">
      <w:pPr>
        <w:autoSpaceDE w:val="0"/>
        <w:autoSpaceDN w:val="0"/>
        <w:adjustRightInd w:val="0"/>
        <w:spacing w:line="480" w:lineRule="auto"/>
        <w:ind w:left="480" w:hanging="480"/>
        <w:rPr>
          <w:rFonts w:ascii="Times New Roman" w:hAnsi="Times New Roman" w:cs="Times New Roman"/>
          <w:noProof/>
          <w:sz w:val="24"/>
        </w:rPr>
      </w:pPr>
      <w:r w:rsidRPr="00B246D6">
        <w:rPr>
          <w:rFonts w:ascii="Times New Roman" w:hAnsi="Times New Roman" w:cs="Times New Roman"/>
          <w:noProof/>
          <w:kern w:val="0"/>
          <w:sz w:val="24"/>
          <w:szCs w:val="24"/>
        </w:rPr>
        <w:t xml:space="preserve">Yukimoto, S., Kawai, H., Koshiro, T., Oshima, N., Yoshida, K., Urakawa, S., … Ishii, M. (2019). The meteorological research institute Earth system model version 2.0, MRI-ESM2.0: Description and basic evaluation of the physical component. </w:t>
      </w:r>
      <w:r w:rsidRPr="00B246D6">
        <w:rPr>
          <w:rFonts w:ascii="Times New Roman" w:hAnsi="Times New Roman" w:cs="Times New Roman"/>
          <w:i/>
          <w:iCs/>
          <w:noProof/>
          <w:kern w:val="0"/>
          <w:sz w:val="24"/>
          <w:szCs w:val="24"/>
        </w:rPr>
        <w:t>Journal of the Meteorological Society of Japan</w:t>
      </w:r>
      <w:r w:rsidRPr="00B246D6">
        <w:rPr>
          <w:rFonts w:ascii="Times New Roman" w:hAnsi="Times New Roman" w:cs="Times New Roman"/>
          <w:noProof/>
          <w:kern w:val="0"/>
          <w:sz w:val="24"/>
          <w:szCs w:val="24"/>
        </w:rPr>
        <w:t xml:space="preserve">, </w:t>
      </w:r>
      <w:r w:rsidRPr="00B246D6">
        <w:rPr>
          <w:rFonts w:ascii="Times New Roman" w:hAnsi="Times New Roman" w:cs="Times New Roman"/>
          <w:i/>
          <w:iCs/>
          <w:noProof/>
          <w:kern w:val="0"/>
          <w:sz w:val="24"/>
          <w:szCs w:val="24"/>
        </w:rPr>
        <w:t>97</w:t>
      </w:r>
      <w:r w:rsidRPr="00B246D6">
        <w:rPr>
          <w:rFonts w:ascii="Times New Roman" w:hAnsi="Times New Roman" w:cs="Times New Roman"/>
          <w:noProof/>
          <w:kern w:val="0"/>
          <w:sz w:val="24"/>
          <w:szCs w:val="24"/>
        </w:rPr>
        <w:t>(5), 931–965. https://doi.org/10.2151/jmsj.2019-051</w:t>
      </w:r>
    </w:p>
    <w:p w14:paraId="0B266877" w14:textId="3AB7FB47" w:rsidR="00ED260E" w:rsidRPr="00BE5399" w:rsidRDefault="004D78BE" w:rsidP="004D78BE">
      <w:pPr>
        <w:spacing w:line="480" w:lineRule="auto"/>
        <w:jc w:val="left"/>
        <w:rPr>
          <w:rFonts w:ascii="Times New Roman" w:hAnsi="Times New Roman" w:cs="Times New Roman"/>
          <w:sz w:val="24"/>
          <w:szCs w:val="24"/>
        </w:rPr>
      </w:pPr>
      <w:r>
        <w:rPr>
          <w:rFonts w:ascii="Times New Roman" w:hAnsi="Times New Roman" w:cs="Times New Roman"/>
          <w:sz w:val="24"/>
          <w:szCs w:val="24"/>
        </w:rPr>
        <w:fldChar w:fldCharType="end"/>
      </w:r>
    </w:p>
    <w:sectPr w:rsidR="00ED260E" w:rsidRPr="00BE5399" w:rsidSect="001F7CCF">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F7748F" w14:textId="77777777" w:rsidR="001F7CCF" w:rsidRDefault="001F7CCF" w:rsidP="0056479F">
      <w:r>
        <w:separator/>
      </w:r>
    </w:p>
  </w:endnote>
  <w:endnote w:type="continuationSeparator" w:id="0">
    <w:p w14:paraId="23537EDA" w14:textId="77777777" w:rsidR="001F7CCF" w:rsidRDefault="001F7CCF" w:rsidP="005647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3850455"/>
      <w:docPartObj>
        <w:docPartGallery w:val="Page Numbers (Bottom of Page)"/>
        <w:docPartUnique/>
      </w:docPartObj>
    </w:sdtPr>
    <w:sdtEndPr>
      <w:rPr>
        <w:noProof/>
      </w:rPr>
    </w:sdtEndPr>
    <w:sdtContent>
      <w:p w14:paraId="19163189" w14:textId="4BB030AA" w:rsidR="0056479F" w:rsidRDefault="0056479F">
        <w:pPr>
          <w:pStyle w:val="Footer"/>
          <w:jc w:val="center"/>
        </w:pPr>
        <w:r>
          <w:fldChar w:fldCharType="begin"/>
        </w:r>
        <w:r>
          <w:instrText xml:space="preserve"> PAGE   \* MERGEFORMAT </w:instrText>
        </w:r>
        <w:r>
          <w:fldChar w:fldCharType="separate"/>
        </w:r>
        <w:r w:rsidR="00250AD2">
          <w:rPr>
            <w:noProof/>
          </w:rPr>
          <w:t>2</w:t>
        </w:r>
        <w:r>
          <w:rPr>
            <w:noProof/>
          </w:rPr>
          <w:fldChar w:fldCharType="end"/>
        </w:r>
      </w:p>
    </w:sdtContent>
  </w:sdt>
  <w:p w14:paraId="0B505528" w14:textId="77777777" w:rsidR="0056479F" w:rsidRDefault="0056479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841D29" w14:textId="77777777" w:rsidR="001F7CCF" w:rsidRDefault="001F7CCF" w:rsidP="0056479F">
      <w:r>
        <w:separator/>
      </w:r>
    </w:p>
  </w:footnote>
  <w:footnote w:type="continuationSeparator" w:id="0">
    <w:p w14:paraId="03AFE8E6" w14:textId="77777777" w:rsidR="001F7CCF" w:rsidRDefault="001F7CCF" w:rsidP="0056479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NDc2MTM2NTW3tDS2MDZQ0lEKTi0uzszPAykwNqwFAOUCg1ktAAAA"/>
  </w:docVars>
  <w:rsids>
    <w:rsidRoot w:val="003C47DC"/>
    <w:rsid w:val="0002215F"/>
    <w:rsid w:val="00047507"/>
    <w:rsid w:val="00065567"/>
    <w:rsid w:val="000B57BC"/>
    <w:rsid w:val="000B7ABD"/>
    <w:rsid w:val="000C2E1C"/>
    <w:rsid w:val="00112BD1"/>
    <w:rsid w:val="001226E6"/>
    <w:rsid w:val="00154882"/>
    <w:rsid w:val="0017339B"/>
    <w:rsid w:val="00175755"/>
    <w:rsid w:val="00180E4E"/>
    <w:rsid w:val="001F3ADA"/>
    <w:rsid w:val="001F7CCF"/>
    <w:rsid w:val="00214ED5"/>
    <w:rsid w:val="00230A84"/>
    <w:rsid w:val="00250AD2"/>
    <w:rsid w:val="00250DF7"/>
    <w:rsid w:val="002542FF"/>
    <w:rsid w:val="00272F8B"/>
    <w:rsid w:val="0028027D"/>
    <w:rsid w:val="002A2221"/>
    <w:rsid w:val="002B1B0B"/>
    <w:rsid w:val="002B53F2"/>
    <w:rsid w:val="002F02FC"/>
    <w:rsid w:val="00303B9A"/>
    <w:rsid w:val="00336A71"/>
    <w:rsid w:val="0034286F"/>
    <w:rsid w:val="00370D58"/>
    <w:rsid w:val="003C47DC"/>
    <w:rsid w:val="003C5D1C"/>
    <w:rsid w:val="003E54E9"/>
    <w:rsid w:val="00403698"/>
    <w:rsid w:val="00414A9D"/>
    <w:rsid w:val="00470E46"/>
    <w:rsid w:val="00482B72"/>
    <w:rsid w:val="00495E1B"/>
    <w:rsid w:val="004C2BAD"/>
    <w:rsid w:val="004C5298"/>
    <w:rsid w:val="004D71CB"/>
    <w:rsid w:val="004D78BE"/>
    <w:rsid w:val="005057D4"/>
    <w:rsid w:val="005160F0"/>
    <w:rsid w:val="0053611B"/>
    <w:rsid w:val="00543B7A"/>
    <w:rsid w:val="00545D1E"/>
    <w:rsid w:val="0056435F"/>
    <w:rsid w:val="0056479F"/>
    <w:rsid w:val="00591D0A"/>
    <w:rsid w:val="005C7EA9"/>
    <w:rsid w:val="005E348D"/>
    <w:rsid w:val="00623889"/>
    <w:rsid w:val="006255D2"/>
    <w:rsid w:val="006501DF"/>
    <w:rsid w:val="00650986"/>
    <w:rsid w:val="006762DE"/>
    <w:rsid w:val="006937BB"/>
    <w:rsid w:val="006A0CF2"/>
    <w:rsid w:val="006A787C"/>
    <w:rsid w:val="006C479C"/>
    <w:rsid w:val="006C68C1"/>
    <w:rsid w:val="006E3FFB"/>
    <w:rsid w:val="00701446"/>
    <w:rsid w:val="00711E13"/>
    <w:rsid w:val="0071540B"/>
    <w:rsid w:val="007330AF"/>
    <w:rsid w:val="007334F4"/>
    <w:rsid w:val="00734E35"/>
    <w:rsid w:val="007419E9"/>
    <w:rsid w:val="00745AF9"/>
    <w:rsid w:val="00756491"/>
    <w:rsid w:val="007955C1"/>
    <w:rsid w:val="00796660"/>
    <w:rsid w:val="007B7F42"/>
    <w:rsid w:val="007E36A9"/>
    <w:rsid w:val="007F0498"/>
    <w:rsid w:val="00812200"/>
    <w:rsid w:val="0082459A"/>
    <w:rsid w:val="0085780B"/>
    <w:rsid w:val="008A2191"/>
    <w:rsid w:val="008A62C5"/>
    <w:rsid w:val="008C3358"/>
    <w:rsid w:val="008D69E3"/>
    <w:rsid w:val="008F445A"/>
    <w:rsid w:val="009035A5"/>
    <w:rsid w:val="009037F0"/>
    <w:rsid w:val="00922F5A"/>
    <w:rsid w:val="009360C1"/>
    <w:rsid w:val="0095711A"/>
    <w:rsid w:val="00964D7D"/>
    <w:rsid w:val="009744C5"/>
    <w:rsid w:val="0097627B"/>
    <w:rsid w:val="00984C0C"/>
    <w:rsid w:val="00990A53"/>
    <w:rsid w:val="009E4106"/>
    <w:rsid w:val="009F4341"/>
    <w:rsid w:val="009F686A"/>
    <w:rsid w:val="00A24F25"/>
    <w:rsid w:val="00A25A21"/>
    <w:rsid w:val="00A32536"/>
    <w:rsid w:val="00A62E17"/>
    <w:rsid w:val="00A80E84"/>
    <w:rsid w:val="00A83000"/>
    <w:rsid w:val="00A95DD6"/>
    <w:rsid w:val="00A97A96"/>
    <w:rsid w:val="00AA5998"/>
    <w:rsid w:val="00AD290C"/>
    <w:rsid w:val="00AE0015"/>
    <w:rsid w:val="00AE5C85"/>
    <w:rsid w:val="00B246D6"/>
    <w:rsid w:val="00B27EB0"/>
    <w:rsid w:val="00B55052"/>
    <w:rsid w:val="00B55A52"/>
    <w:rsid w:val="00B9236B"/>
    <w:rsid w:val="00B976BB"/>
    <w:rsid w:val="00BC2206"/>
    <w:rsid w:val="00BE5399"/>
    <w:rsid w:val="00BE589C"/>
    <w:rsid w:val="00C26589"/>
    <w:rsid w:val="00C576F1"/>
    <w:rsid w:val="00CB067A"/>
    <w:rsid w:val="00CC1B9D"/>
    <w:rsid w:val="00D050CD"/>
    <w:rsid w:val="00D165A4"/>
    <w:rsid w:val="00D66D07"/>
    <w:rsid w:val="00D9113C"/>
    <w:rsid w:val="00DB6E06"/>
    <w:rsid w:val="00DC006D"/>
    <w:rsid w:val="00DC426A"/>
    <w:rsid w:val="00DE6638"/>
    <w:rsid w:val="00DE7ED0"/>
    <w:rsid w:val="00DF0D21"/>
    <w:rsid w:val="00DF346E"/>
    <w:rsid w:val="00DF3785"/>
    <w:rsid w:val="00E02ED0"/>
    <w:rsid w:val="00E23468"/>
    <w:rsid w:val="00E43452"/>
    <w:rsid w:val="00E62B20"/>
    <w:rsid w:val="00E67E5F"/>
    <w:rsid w:val="00EB0659"/>
    <w:rsid w:val="00ED260E"/>
    <w:rsid w:val="00EE73C1"/>
    <w:rsid w:val="00F00FE4"/>
    <w:rsid w:val="00F31B36"/>
    <w:rsid w:val="00F74A89"/>
    <w:rsid w:val="00FB6C1F"/>
    <w:rsid w:val="00FC3D7D"/>
    <w:rsid w:val="00FD2618"/>
    <w:rsid w:val="00FD7ED7"/>
    <w:rsid w:val="00FE3AC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7B7151A"/>
  <w15:chartTrackingRefBased/>
  <w15:docId w15:val="{38DE099A-8C3C-462E-8E56-A4A8DE4AAA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C47DC"/>
    <w:pPr>
      <w:widowControl w:val="0"/>
      <w:spacing w:after="0" w:line="240" w:lineRule="auto"/>
      <w:jc w:val="both"/>
    </w:pPr>
    <w:rPr>
      <w:rFonts w:eastAsiaTheme="minorEastAsia"/>
      <w:kern w:val="2"/>
      <w:sz w:val="21"/>
      <w:lang w:val="en-US" w:eastAsia="zh-CN"/>
    </w:rPr>
  </w:style>
  <w:style w:type="paragraph" w:styleId="Heading2">
    <w:name w:val="heading 2"/>
    <w:basedOn w:val="Normal"/>
    <w:link w:val="Heading2Char"/>
    <w:uiPriority w:val="9"/>
    <w:qFormat/>
    <w:rsid w:val="00414A9D"/>
    <w:pPr>
      <w:widowControl/>
      <w:spacing w:before="100" w:beforeAutospacing="1" w:after="100" w:afterAutospacing="1"/>
      <w:jc w:val="left"/>
      <w:outlineLvl w:val="1"/>
    </w:pPr>
    <w:rPr>
      <w:rFonts w:ascii="Times New Roman" w:eastAsia="Times New Roman" w:hAnsi="Times New Roman" w:cs="Times New Roman"/>
      <w:b/>
      <w:bCs/>
      <w:kern w:val="0"/>
      <w:sz w:val="36"/>
      <w:szCs w:val="36"/>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FD2618"/>
    <w:pPr>
      <w:spacing w:after="0" w:line="276" w:lineRule="auto"/>
      <w:contextualSpacing/>
    </w:pPr>
    <w:rPr>
      <w:rFonts w:ascii="Arial" w:eastAsia="Arial" w:hAnsi="Arial" w:cs="Arial"/>
      <w:lang w:val="en-US"/>
    </w:rPr>
  </w:style>
  <w:style w:type="paragraph" w:styleId="Header">
    <w:name w:val="header"/>
    <w:basedOn w:val="Normal"/>
    <w:link w:val="HeaderChar"/>
    <w:uiPriority w:val="99"/>
    <w:unhideWhenUsed/>
    <w:rsid w:val="0056479F"/>
    <w:pPr>
      <w:tabs>
        <w:tab w:val="center" w:pos="4513"/>
        <w:tab w:val="right" w:pos="9026"/>
      </w:tabs>
    </w:pPr>
  </w:style>
  <w:style w:type="character" w:customStyle="1" w:styleId="HeaderChar">
    <w:name w:val="Header Char"/>
    <w:basedOn w:val="DefaultParagraphFont"/>
    <w:link w:val="Header"/>
    <w:uiPriority w:val="99"/>
    <w:rsid w:val="0056479F"/>
    <w:rPr>
      <w:rFonts w:eastAsiaTheme="minorEastAsia"/>
      <w:kern w:val="2"/>
      <w:sz w:val="21"/>
      <w:lang w:val="en-US" w:eastAsia="zh-CN"/>
    </w:rPr>
  </w:style>
  <w:style w:type="paragraph" w:styleId="Footer">
    <w:name w:val="footer"/>
    <w:basedOn w:val="Normal"/>
    <w:link w:val="FooterChar"/>
    <w:uiPriority w:val="99"/>
    <w:unhideWhenUsed/>
    <w:rsid w:val="0056479F"/>
    <w:pPr>
      <w:tabs>
        <w:tab w:val="center" w:pos="4513"/>
        <w:tab w:val="right" w:pos="9026"/>
      </w:tabs>
    </w:pPr>
  </w:style>
  <w:style w:type="character" w:customStyle="1" w:styleId="FooterChar">
    <w:name w:val="Footer Char"/>
    <w:basedOn w:val="DefaultParagraphFont"/>
    <w:link w:val="Footer"/>
    <w:uiPriority w:val="99"/>
    <w:rsid w:val="0056479F"/>
    <w:rPr>
      <w:rFonts w:eastAsiaTheme="minorEastAsia"/>
      <w:kern w:val="2"/>
      <w:sz w:val="21"/>
      <w:lang w:val="en-US" w:eastAsia="zh-CN"/>
    </w:rPr>
  </w:style>
  <w:style w:type="paragraph" w:styleId="Title">
    <w:name w:val="Title"/>
    <w:basedOn w:val="Normal1"/>
    <w:next w:val="Normal1"/>
    <w:link w:val="TitleChar"/>
    <w:uiPriority w:val="10"/>
    <w:qFormat/>
    <w:rsid w:val="00AE0015"/>
    <w:pPr>
      <w:keepNext/>
      <w:keepLines/>
      <w:spacing w:after="60"/>
      <w:contextualSpacing w:val="0"/>
    </w:pPr>
    <w:rPr>
      <w:sz w:val="52"/>
      <w:szCs w:val="52"/>
      <w:lang w:val="en-ZA" w:eastAsia="en-GB"/>
    </w:rPr>
  </w:style>
  <w:style w:type="character" w:customStyle="1" w:styleId="TitleChar">
    <w:name w:val="Title Char"/>
    <w:basedOn w:val="DefaultParagraphFont"/>
    <w:link w:val="Title"/>
    <w:uiPriority w:val="10"/>
    <w:rsid w:val="00AE0015"/>
    <w:rPr>
      <w:rFonts w:ascii="Arial" w:eastAsia="Arial" w:hAnsi="Arial" w:cs="Arial"/>
      <w:sz w:val="52"/>
      <w:szCs w:val="52"/>
      <w:lang w:val="en-ZA" w:eastAsia="en-GB"/>
    </w:rPr>
  </w:style>
  <w:style w:type="character" w:customStyle="1" w:styleId="cf01">
    <w:name w:val="cf01"/>
    <w:basedOn w:val="DefaultParagraphFont"/>
    <w:rsid w:val="00E23468"/>
    <w:rPr>
      <w:rFonts w:ascii="Segoe UI" w:hAnsi="Segoe UI" w:cs="Segoe UI" w:hint="default"/>
      <w:sz w:val="18"/>
      <w:szCs w:val="18"/>
    </w:rPr>
  </w:style>
  <w:style w:type="character" w:styleId="Hyperlink">
    <w:name w:val="Hyperlink"/>
    <w:basedOn w:val="DefaultParagraphFont"/>
    <w:uiPriority w:val="99"/>
    <w:unhideWhenUsed/>
    <w:rsid w:val="00E23468"/>
    <w:rPr>
      <w:color w:val="0563C1" w:themeColor="hyperlink"/>
      <w:u w:val="single"/>
    </w:rPr>
  </w:style>
  <w:style w:type="character" w:styleId="UnresolvedMention">
    <w:name w:val="Unresolved Mention"/>
    <w:basedOn w:val="DefaultParagraphFont"/>
    <w:uiPriority w:val="99"/>
    <w:semiHidden/>
    <w:unhideWhenUsed/>
    <w:rsid w:val="00E23468"/>
    <w:rPr>
      <w:color w:val="605E5C"/>
      <w:shd w:val="clear" w:color="auto" w:fill="E1DFDD"/>
    </w:rPr>
  </w:style>
  <w:style w:type="table" w:customStyle="1" w:styleId="TableNormal1">
    <w:name w:val="Table Normal1"/>
    <w:uiPriority w:val="2"/>
    <w:semiHidden/>
    <w:unhideWhenUsed/>
    <w:qFormat/>
    <w:rsid w:val="002A2221"/>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A2221"/>
    <w:pPr>
      <w:jc w:val="left"/>
    </w:pPr>
    <w:rPr>
      <w:rFonts w:eastAsiaTheme="minorHAnsi"/>
      <w:kern w:val="0"/>
      <w:sz w:val="22"/>
      <w:lang w:eastAsia="en-US"/>
    </w:rPr>
  </w:style>
  <w:style w:type="paragraph" w:styleId="NoSpacing">
    <w:name w:val="No Spacing"/>
    <w:uiPriority w:val="1"/>
    <w:qFormat/>
    <w:rsid w:val="002A2221"/>
    <w:pPr>
      <w:widowControl w:val="0"/>
      <w:spacing w:after="0" w:line="240" w:lineRule="auto"/>
      <w:jc w:val="both"/>
    </w:pPr>
    <w:rPr>
      <w:rFonts w:eastAsiaTheme="minorEastAsia"/>
      <w:kern w:val="2"/>
      <w:sz w:val="21"/>
      <w:lang w:val="en-US" w:eastAsia="zh-CN"/>
    </w:rPr>
  </w:style>
  <w:style w:type="character" w:customStyle="1" w:styleId="Heading2Char">
    <w:name w:val="Heading 2 Char"/>
    <w:basedOn w:val="DefaultParagraphFont"/>
    <w:link w:val="Heading2"/>
    <w:uiPriority w:val="9"/>
    <w:rsid w:val="00414A9D"/>
    <w:rPr>
      <w:rFonts w:ascii="Times New Roman" w:eastAsia="Times New Roman" w:hAnsi="Times New Roman" w:cs="Times New Roman"/>
      <w:b/>
      <w:bCs/>
      <w:sz w:val="36"/>
      <w:szCs w:val="36"/>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66616362">
      <w:bodyDiv w:val="1"/>
      <w:marLeft w:val="0"/>
      <w:marRight w:val="0"/>
      <w:marTop w:val="0"/>
      <w:marBottom w:val="0"/>
      <w:divBdr>
        <w:top w:val="none" w:sz="0" w:space="0" w:color="auto"/>
        <w:left w:val="none" w:sz="0" w:space="0" w:color="auto"/>
        <w:bottom w:val="none" w:sz="0" w:space="0" w:color="auto"/>
        <w:right w:val="none" w:sz="0" w:space="0" w:color="auto"/>
      </w:divBdr>
    </w:div>
    <w:div w:id="1968118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image" Target="media/image14.png"/><Relationship Id="rId39" Type="http://schemas.openxmlformats.org/officeDocument/2006/relationships/image" Target="media/image26.png"/><Relationship Id="rId21" Type="http://schemas.openxmlformats.org/officeDocument/2006/relationships/image" Target="media/image10.png"/><Relationship Id="rId34" Type="http://schemas.openxmlformats.org/officeDocument/2006/relationships/hyperlink" Target="https://www.gbif.org" TargetMode="External"/><Relationship Id="rId42"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https://www.gbif.org" TargetMode="External"/><Relationship Id="rId20" Type="http://schemas.openxmlformats.org/officeDocument/2006/relationships/image" Target="media/image9.png"/><Relationship Id="rId29" Type="http://schemas.openxmlformats.org/officeDocument/2006/relationships/image" Target="media/image17.png"/><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jpg"/><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image" Target="media/image24.png"/><Relationship Id="rId40" Type="http://schemas.openxmlformats.org/officeDocument/2006/relationships/image" Target="media/image27.png"/><Relationship Id="rId5"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image" Target="media/image23.png"/><Relationship Id="rId10" Type="http://schemas.openxmlformats.org/officeDocument/2006/relationships/footer" Target="footer1.xml"/><Relationship Id="rId19" Type="http://schemas.openxmlformats.org/officeDocument/2006/relationships/image" Target="media/image8.png"/><Relationship Id="rId31" Type="http://schemas.openxmlformats.org/officeDocument/2006/relationships/image" Target="media/image19.png"/><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2.png"/><Relationship Id="rId43" Type="http://schemas.openxmlformats.org/officeDocument/2006/relationships/theme" Target="theme/theme1.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hyperlink" Target="https://www.gbif.org" TargetMode="External"/><Relationship Id="rId33" Type="http://schemas.openxmlformats.org/officeDocument/2006/relationships/image" Target="media/image21.png"/><Relationship Id="rId38"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43763189B4504047B42065B3F0056009" ma:contentTypeVersion="2" ma:contentTypeDescription="Create a new document." ma:contentTypeScope="" ma:versionID="284c9ffec0261185fc54cfadc8ab73e8">
  <xsd:schema xmlns:xsd="http://www.w3.org/2001/XMLSchema" xmlns:xs="http://www.w3.org/2001/XMLSchema" xmlns:p="http://schemas.microsoft.com/office/2006/metadata/properties" xmlns:ns3="7ce800bf-8dd6-4dc1-8f7e-13cbb91d23c2" targetNamespace="http://schemas.microsoft.com/office/2006/metadata/properties" ma:root="true" ma:fieldsID="be1855a3e0b2a30c261e1f05cc9c3530" ns3:_="">
    <xsd:import namespace="7ce800bf-8dd6-4dc1-8f7e-13cbb91d23c2"/>
    <xsd:element name="properties">
      <xsd:complexType>
        <xsd:sequence>
          <xsd:element name="documentManagement">
            <xsd:complexType>
              <xsd:all>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ce800bf-8dd6-4dc1-8f7e-13cbb91d23c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E8D82B-E35A-4992-A0A1-FB1EE950720C}">
  <ds:schemaRefs>
    <ds:schemaRef ds:uri="http://schemas.microsoft.com/sharepoint/v3/contenttype/forms"/>
  </ds:schemaRefs>
</ds:datastoreItem>
</file>

<file path=customXml/itemProps2.xml><?xml version="1.0" encoding="utf-8"?>
<ds:datastoreItem xmlns:ds="http://schemas.openxmlformats.org/officeDocument/2006/customXml" ds:itemID="{0D462446-2AAF-4992-8FAF-76DF059A14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ce800bf-8dd6-4dc1-8f7e-13cbb91d23c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D9B07DE-CB7F-4969-B925-C0AC41ED6D3D}">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B1BE15F1-9C04-443E-9389-B535370D7F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3300</TotalTime>
  <Pages>31</Pages>
  <Words>2663</Words>
  <Characters>16643</Characters>
  <Application>Microsoft Office Word</Application>
  <DocSecurity>0</DocSecurity>
  <Lines>394</Lines>
  <Paragraphs>103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Sikazwe, GW, Mr [gsikazwe@sun.ac.za]</dc:creator>
  <cp:keywords/>
  <dc:description/>
  <cp:lastModifiedBy>Sikazwe, GW, Dr [gsikazwe@sun.ac.za]</cp:lastModifiedBy>
  <cp:revision>30</cp:revision>
  <dcterms:created xsi:type="dcterms:W3CDTF">2023-07-19T18:22:00Z</dcterms:created>
  <dcterms:modified xsi:type="dcterms:W3CDTF">2024-04-03T07:53:00Z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0x01010043763189B4504047B42065B3F0056009</vt:lpwstr>
  </property>
  <property fmtid="{D5CDD505-2E9C-101B-9397-08002B2CF9AE}" pid="3" name="GrammarlyDocumentId">
    <vt:lpwstr>453ff718f513aa84a489ae086bb2610f3f5f7fa6502676c2f403f5953e2ae087</vt:lpwstr>
  </property>
  <property fmtid="{D5CDD505-2E9C-101B-9397-08002B2CF9AE}" pid="4" name="Mendeley Recent Style Id 0_1">
    <vt:lpwstr>http://www.zotero.org/styles/american-medical-association</vt:lpwstr>
  </property>
  <property fmtid="{D5CDD505-2E9C-101B-9397-08002B2CF9AE}" pid="5" name="Mendeley Recent Style Name 0_1">
    <vt:lpwstr>American Medical Association</vt:lpwstr>
  </property>
  <property fmtid="{D5CDD505-2E9C-101B-9397-08002B2CF9AE}" pid="6" name="Mendeley Recent Style Id 1_1">
    <vt:lpwstr>http://www.zotero.org/styles/american-political-science-association</vt:lpwstr>
  </property>
  <property fmtid="{D5CDD505-2E9C-101B-9397-08002B2CF9AE}" pid="7" name="Mendeley Recent Style Name 1_1">
    <vt:lpwstr>American Political Science Association</vt:lpwstr>
  </property>
  <property fmtid="{D5CDD505-2E9C-101B-9397-08002B2CF9AE}" pid="8" name="Mendeley Recent Style Id 2_1">
    <vt:lpwstr>http://www.zotero.org/styles/apa</vt:lpwstr>
  </property>
  <property fmtid="{D5CDD505-2E9C-101B-9397-08002B2CF9AE}" pid="9" name="Mendeley Recent Style Name 2_1">
    <vt:lpwstr>American Psychological Association 6th edition</vt:lpwstr>
  </property>
  <property fmtid="{D5CDD505-2E9C-101B-9397-08002B2CF9AE}" pid="10" name="Mendeley Recent Style Id 3_1">
    <vt:lpwstr>http://www.zotero.org/styles/american-sociological-association</vt:lpwstr>
  </property>
  <property fmtid="{D5CDD505-2E9C-101B-9397-08002B2CF9AE}" pid="11" name="Mendeley Recent Style Name 3_1">
    <vt:lpwstr>American Sociological Association</vt:lpwstr>
  </property>
  <property fmtid="{D5CDD505-2E9C-101B-9397-08002B2CF9AE}" pid="12" name="Mendeley Recent Style Id 4_1">
    <vt:lpwstr>http://www.zotero.org/styles/chicago-author-date</vt:lpwstr>
  </property>
  <property fmtid="{D5CDD505-2E9C-101B-9397-08002B2CF9AE}" pid="13" name="Mendeley Recent Style Name 4_1">
    <vt:lpwstr>Chicago Manual of Style 17th edition (author-date)</vt:lpwstr>
  </property>
  <property fmtid="{D5CDD505-2E9C-101B-9397-08002B2CF9AE}" pid="14" name="Mendeley Recent Style Id 5_1">
    <vt:lpwstr>http://www.zotero.org/styles/harvard1</vt:lpwstr>
  </property>
  <property fmtid="{D5CDD505-2E9C-101B-9397-08002B2CF9AE}" pid="15" name="Mendeley Recent Style Name 5_1">
    <vt:lpwstr>Harvard reference format 1 (deprecated)</vt:lpwstr>
  </property>
  <property fmtid="{D5CDD505-2E9C-101B-9397-08002B2CF9AE}" pid="16" name="Mendeley Recent Style Id 6_1">
    <vt:lpwstr>http://www.zotero.org/styles/ieee</vt:lpwstr>
  </property>
  <property fmtid="{D5CDD505-2E9C-101B-9397-08002B2CF9AE}" pid="17" name="Mendeley Recent Style Name 6_1">
    <vt:lpwstr>IEEE</vt:lpwstr>
  </property>
  <property fmtid="{D5CDD505-2E9C-101B-9397-08002B2CF9AE}" pid="18" name="Mendeley Recent Style Id 7_1">
    <vt:lpwstr>http://www.zotero.org/styles/modern-humanities-research-association</vt:lpwstr>
  </property>
  <property fmtid="{D5CDD505-2E9C-101B-9397-08002B2CF9AE}" pid="19" name="Mendeley Recent Style Name 7_1">
    <vt:lpwstr>Modern Humanities Research Association 3rd edition (note with bibliography)</vt:lpwstr>
  </property>
  <property fmtid="{D5CDD505-2E9C-101B-9397-08002B2CF9AE}" pid="20" name="Mendeley Recent Style Id 8_1">
    <vt:lpwstr>http://www.zotero.org/styles/modern-language-association</vt:lpwstr>
  </property>
  <property fmtid="{D5CDD505-2E9C-101B-9397-08002B2CF9AE}" pid="21" name="Mendeley Recent Style Name 8_1">
    <vt:lpwstr>Modern Language Association 8th edition</vt:lpwstr>
  </property>
  <property fmtid="{D5CDD505-2E9C-101B-9397-08002B2CF9AE}" pid="22" name="Mendeley Recent Style Id 9_1">
    <vt:lpwstr>http://www.zotero.org/styles/nature</vt:lpwstr>
  </property>
  <property fmtid="{D5CDD505-2E9C-101B-9397-08002B2CF9AE}" pid="23" name="Mendeley Recent Style Name 9_1">
    <vt:lpwstr>Nature</vt:lpwstr>
  </property>
  <property fmtid="{D5CDD505-2E9C-101B-9397-08002B2CF9AE}" pid="24" name="Mendeley Document_1">
    <vt:lpwstr>True</vt:lpwstr>
  </property>
  <property fmtid="{D5CDD505-2E9C-101B-9397-08002B2CF9AE}" pid="25" name="Mendeley Unique User Id_1">
    <vt:lpwstr>7f6bf170-6253-31a0-93b3-a544d1aff905</vt:lpwstr>
  </property>
  <property fmtid="{D5CDD505-2E9C-101B-9397-08002B2CF9AE}" pid="26" name="Mendeley Citation Style_1">
    <vt:lpwstr>http://www.zotero.org/styles/apa</vt:lpwstr>
  </property>
</Properties>
</file>