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2E13" w14:textId="5B8417A7" w:rsidR="00AA0248" w:rsidRPr="00CF7607" w:rsidRDefault="0086590F" w:rsidP="0086590F">
      <w:pPr>
        <w:pStyle w:val="ListParagraph"/>
        <w:numPr>
          <w:ilvl w:val="0"/>
          <w:numId w:val="2"/>
        </w:numPr>
        <w:rPr>
          <w:rFonts w:ascii="Times New Roman" w:hAnsi="Times New Roman" w:cs="Times New Roman"/>
          <w:b/>
          <w:bCs/>
          <w:sz w:val="24"/>
          <w:szCs w:val="24"/>
        </w:rPr>
      </w:pPr>
      <w:r w:rsidRPr="00CF7607">
        <w:rPr>
          <w:rFonts w:ascii="Times New Roman" w:hAnsi="Times New Roman" w:cs="Times New Roman"/>
          <w:b/>
          <w:bCs/>
          <w:sz w:val="24"/>
          <w:szCs w:val="24"/>
        </w:rPr>
        <w:t>Rationale for conducting the systematic review</w:t>
      </w:r>
    </w:p>
    <w:p w14:paraId="3ABB7A16" w14:textId="014E0112" w:rsidR="002C41BE" w:rsidRPr="004A04BF" w:rsidRDefault="002C41BE" w:rsidP="004A04BF">
      <w:pPr>
        <w:pStyle w:val="ListParagraph"/>
        <w:rPr>
          <w:rFonts w:ascii="Times New Roman" w:hAnsi="Times New Roman" w:cs="Times New Roman"/>
          <w:sz w:val="24"/>
          <w:szCs w:val="24"/>
        </w:rPr>
      </w:pPr>
      <w:r w:rsidRPr="00CF7607">
        <w:rPr>
          <w:rFonts w:ascii="Times New Roman" w:hAnsi="Times New Roman" w:cs="Times New Roman"/>
          <w:sz w:val="24"/>
          <w:szCs w:val="24"/>
        </w:rPr>
        <w:t>Leprosy is known for its complex immunological manifestations. Investigating the relationship between MCP-1 and leprosy may shed light on the molecular and cellular mechanisms involved in the pathogenesis of leprosy</w:t>
      </w:r>
      <w:r w:rsidR="004A04BF">
        <w:rPr>
          <w:rFonts w:ascii="Times New Roman" w:hAnsi="Times New Roman" w:cs="Times New Roman"/>
          <w:sz w:val="24"/>
          <w:szCs w:val="24"/>
        </w:rPr>
        <w:t>.</w:t>
      </w:r>
      <w:sdt>
        <w:sdtPr>
          <w:rPr>
            <w:rFonts w:ascii="Times" w:hAnsi="Times" w:cs="Times"/>
            <w:color w:val="000000"/>
            <w:sz w:val="24"/>
            <w:szCs w:val="24"/>
            <w:vertAlign w:val="superscript"/>
          </w:rPr>
          <w:tag w:val="MENDELEY_CITATION_v3_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"/>
          <w:id w:val="130210245"/>
          <w:placeholder>
            <w:docPart w:val="E5CD0AE913E745E5B5AF630F7121827C"/>
          </w:placeholder>
        </w:sdtPr>
        <w:sdtContent>
          <w:r w:rsidR="004A04BF" w:rsidRPr="004A04BF">
            <w:rPr>
              <w:rFonts w:ascii="Times" w:hAnsi="Times" w:cs="Times"/>
              <w:color w:val="000000"/>
              <w:sz w:val="24"/>
              <w:szCs w:val="24"/>
              <w:vertAlign w:val="superscript"/>
            </w:rPr>
            <w:t>1</w:t>
          </w:r>
        </w:sdtContent>
      </w:sdt>
      <w:r w:rsidRPr="00CF7607">
        <w:rPr>
          <w:rFonts w:ascii="Times New Roman" w:hAnsi="Times New Roman" w:cs="Times New Roman"/>
          <w:sz w:val="24"/>
          <w:szCs w:val="24"/>
        </w:rPr>
        <w:t xml:space="preserve"> This can help predict prognosis therefore develop strategies for disease management. A systematic review on MCP-1 and leprosy can aid in evaluating the consistency of findings across various studies and populations, establishing the reliability of MCP-1 as a biomarker for leprosy diagnosis</w:t>
      </w:r>
      <w:r w:rsidR="00D44F6F">
        <w:rPr>
          <w:rFonts w:ascii="Times New Roman" w:hAnsi="Times New Roman" w:cs="Times New Roman"/>
          <w:sz w:val="24"/>
          <w:szCs w:val="24"/>
        </w:rPr>
        <w:t xml:space="preserve">. </w:t>
      </w:r>
      <w:r w:rsidR="00D44F6F" w:rsidRPr="004A04BF">
        <w:rPr>
          <w:rFonts w:ascii="Times New Roman" w:hAnsi="Times New Roman" w:cs="Times New Roman"/>
          <w:sz w:val="24"/>
          <w:szCs w:val="24"/>
        </w:rPr>
        <w:t xml:space="preserve">MCP-1 was found to be </w:t>
      </w:r>
      <w:r w:rsidR="00D44F6F" w:rsidRPr="004A04BF">
        <w:rPr>
          <w:rFonts w:ascii="Times" w:hAnsi="Times" w:cs="Times"/>
          <w:color w:val="000000"/>
          <w:sz w:val="24"/>
          <w:szCs w:val="24"/>
        </w:rPr>
        <w:t>utilized to distinguish between different kinds of leprosy.</w:t>
      </w:r>
      <w:r w:rsidR="00D44F6F" w:rsidRPr="004A04BF">
        <w:rPr>
          <w:rFonts w:ascii="Times" w:hAnsi="Times" w:cs="Times"/>
          <w:color w:val="000000"/>
          <w:sz w:val="24"/>
          <w:szCs w:val="24"/>
          <w:vertAlign w:val="superscript"/>
        </w:rPr>
        <w:t xml:space="preserve"> </w:t>
      </w:r>
      <w:sdt>
        <w:sdtPr>
          <w:rPr>
            <w:rFonts w:ascii="Times" w:hAnsi="Times" w:cs="Times"/>
            <w:color w:val="000000"/>
            <w:vertAlign w:val="superscript"/>
          </w:rPr>
          <w:tag w:val="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"/>
          <w:id w:val="1081717280"/>
          <w:placeholder>
            <w:docPart w:val="070C9809A5E3498E87BFEE1E83ACFA07"/>
          </w:placeholder>
        </w:sdtPr>
        <w:sdtContent>
          <w:r w:rsidR="004A04BF" w:rsidRPr="004A04BF">
            <w:rPr>
              <w:rFonts w:ascii="Times" w:hAnsi="Times" w:cs="Times"/>
              <w:color w:val="000000"/>
              <w:sz w:val="24"/>
              <w:szCs w:val="24"/>
              <w:vertAlign w:val="superscript"/>
            </w:rPr>
            <w:t>2–4</w:t>
          </w:r>
        </w:sdtContent>
      </w:sdt>
      <w:r w:rsidR="00873DC5" w:rsidRPr="004A04BF">
        <w:rPr>
          <w:rFonts w:ascii="Times" w:hAnsi="Times" w:cs="Times"/>
          <w:color w:val="000000"/>
          <w:sz w:val="24"/>
          <w:szCs w:val="24"/>
          <w:vertAlign w:val="superscript"/>
        </w:rPr>
        <w:t xml:space="preserve"> </w:t>
      </w:r>
      <w:r w:rsidRPr="004A04BF">
        <w:rPr>
          <w:rFonts w:ascii="Times New Roman" w:hAnsi="Times New Roman" w:cs="Times New Roman"/>
          <w:sz w:val="24"/>
          <w:szCs w:val="24"/>
        </w:rPr>
        <w:t>Systematic reviews on MCP-1 and leprosy have not been conducted; hence, this systematic review aims to fill the gap, especially regarding various findings in previous experimental studies.</w:t>
      </w:r>
    </w:p>
    <w:p w14:paraId="449875F8" w14:textId="77777777" w:rsidR="00873DC5" w:rsidRPr="00873DC5" w:rsidRDefault="00873DC5" w:rsidP="00873DC5">
      <w:pPr>
        <w:pStyle w:val="ListParagraph"/>
        <w:rPr>
          <w:rFonts w:ascii="Times New Roman" w:hAnsi="Times New Roman" w:cs="Times New Roman"/>
          <w:sz w:val="24"/>
          <w:szCs w:val="24"/>
        </w:rPr>
      </w:pPr>
    </w:p>
    <w:p w14:paraId="10704A91" w14:textId="37CD5D33" w:rsidR="0086590F" w:rsidRPr="00CF7607" w:rsidRDefault="0086590F" w:rsidP="0086590F">
      <w:pPr>
        <w:pStyle w:val="ListParagraph"/>
        <w:numPr>
          <w:ilvl w:val="0"/>
          <w:numId w:val="2"/>
        </w:numPr>
        <w:rPr>
          <w:rFonts w:ascii="Times New Roman" w:hAnsi="Times New Roman" w:cs="Times New Roman"/>
          <w:b/>
          <w:bCs/>
          <w:sz w:val="24"/>
          <w:szCs w:val="24"/>
        </w:rPr>
      </w:pPr>
      <w:r w:rsidRPr="00CF7607">
        <w:rPr>
          <w:rFonts w:ascii="Times New Roman" w:hAnsi="Times New Roman" w:cs="Times New Roman"/>
          <w:b/>
          <w:bCs/>
          <w:sz w:val="24"/>
          <w:szCs w:val="24"/>
        </w:rPr>
        <w:t xml:space="preserve">The contribution that the systematic review makes to knowledge </w:t>
      </w:r>
      <w:proofErr w:type="gramStart"/>
      <w:r w:rsidRPr="00CF7607">
        <w:rPr>
          <w:rFonts w:ascii="Times New Roman" w:hAnsi="Times New Roman" w:cs="Times New Roman"/>
          <w:b/>
          <w:bCs/>
          <w:sz w:val="24"/>
          <w:szCs w:val="24"/>
        </w:rPr>
        <w:t>in light of</w:t>
      </w:r>
      <w:proofErr w:type="gramEnd"/>
      <w:r w:rsidRPr="00CF7607">
        <w:rPr>
          <w:rFonts w:ascii="Times New Roman" w:hAnsi="Times New Roman" w:cs="Times New Roman"/>
          <w:b/>
          <w:bCs/>
          <w:sz w:val="24"/>
          <w:szCs w:val="24"/>
        </w:rPr>
        <w:t xml:space="preserve"> previously published related reports</w:t>
      </w:r>
    </w:p>
    <w:p w14:paraId="5C7D4FFB" w14:textId="66BB47D7" w:rsidR="00C85D98" w:rsidRPr="00CF7607" w:rsidRDefault="00C85D98" w:rsidP="00C85D98">
      <w:pPr>
        <w:pStyle w:val="ListParagraph"/>
        <w:rPr>
          <w:rFonts w:ascii="Times New Roman" w:hAnsi="Times New Roman" w:cs="Times New Roman"/>
          <w:sz w:val="24"/>
          <w:szCs w:val="24"/>
        </w:rPr>
      </w:pPr>
      <w:r w:rsidRPr="00CF7607">
        <w:rPr>
          <w:rFonts w:ascii="Times New Roman" w:hAnsi="Times New Roman" w:cs="Times New Roman"/>
          <w:sz w:val="24"/>
          <w:szCs w:val="24"/>
        </w:rPr>
        <w:t xml:space="preserve">The current systematic review is the first to systematically synthesis the available experimental work on MCP-1 and leprosy. </w:t>
      </w:r>
      <w:r w:rsidR="00463EC4" w:rsidRPr="00CF7607">
        <w:rPr>
          <w:rFonts w:ascii="Times New Roman" w:hAnsi="Times New Roman" w:cs="Times New Roman"/>
          <w:sz w:val="24"/>
          <w:szCs w:val="24"/>
        </w:rPr>
        <w:t>Findings from previous studies, indicate that MCP-1 showed potential upon diagnosing, differentiating types of leprosy, and predicting reversal reactions’ occurrence</w:t>
      </w:r>
      <w:r w:rsidR="004A04BF">
        <w:rPr>
          <w:rFonts w:ascii="Times New Roman" w:hAnsi="Times New Roman" w:cs="Times New Roman"/>
          <w:sz w:val="24"/>
          <w:szCs w:val="24"/>
        </w:rPr>
        <w:t xml:space="preserve">. </w:t>
      </w:r>
      <w:sdt>
        <w:sdtPr>
          <w:rPr>
            <w:rFonts w:ascii="Times" w:hAnsi="Times" w:cs="Times"/>
            <w:color w:val="000000"/>
            <w:sz w:val="24"/>
            <w:szCs w:val="24"/>
            <w:vertAlign w:val="superscript"/>
          </w:rPr>
          <w:tag w:val="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"/>
          <w:id w:val="1003637484"/>
          <w:placeholder>
            <w:docPart w:val="E529EC77969644208F290D2931EFCB17"/>
          </w:placeholder>
        </w:sdtPr>
        <w:sdtContent>
          <w:r w:rsidR="004A04BF" w:rsidRPr="004A04BF">
            <w:rPr>
              <w:rFonts w:ascii="Times" w:hAnsi="Times" w:cs="Times"/>
              <w:color w:val="000000"/>
              <w:sz w:val="24"/>
              <w:szCs w:val="24"/>
              <w:vertAlign w:val="superscript"/>
            </w:rPr>
            <w:t>2–4</w:t>
          </w:r>
          <w:r w:rsidR="004A04BF">
            <w:rPr>
              <w:rFonts w:ascii="Times" w:hAnsi="Times" w:cs="Times"/>
              <w:color w:val="000000"/>
              <w:sz w:val="24"/>
              <w:szCs w:val="24"/>
              <w:vertAlign w:val="superscript"/>
            </w:rPr>
            <w:t xml:space="preserve">, </w:t>
          </w:r>
          <w:sdt>
            <w:sdtPr>
              <w:rPr>
                <w:rFonts w:ascii="Times" w:hAnsi="Times" w:cs="Times"/>
                <w:color w:val="000000"/>
                <w:sz w:val="24"/>
                <w:szCs w:val="24"/>
                <w:vertAlign w:val="superscript"/>
              </w:rPr>
              <w:tag w:val="MENDELEY_CITATION_v3_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"/>
              <w:id w:val="-915164776"/>
              <w:placeholder>
                <w:docPart w:val="7715501467934338B21E228C468DF868"/>
              </w:placeholder>
            </w:sdtPr>
            <w:sdtContent>
              <w:r w:rsidR="004A04BF" w:rsidRPr="0080455D">
                <w:rPr>
                  <w:rFonts w:ascii="Times" w:hAnsi="Times" w:cs="Times"/>
                  <w:color w:val="000000"/>
                  <w:sz w:val="24"/>
                  <w:szCs w:val="24"/>
                  <w:vertAlign w:val="superscript"/>
                </w:rPr>
                <w:t>5</w:t>
              </w:r>
            </w:sdtContent>
          </w:sdt>
        </w:sdtContent>
      </w:sdt>
      <w:r w:rsidR="004A04BF" w:rsidRPr="0080455D">
        <w:rPr>
          <w:rFonts w:ascii="Times" w:hAnsi="Times" w:cs="Times"/>
          <w:color w:val="000000"/>
          <w:sz w:val="24"/>
          <w:szCs w:val="24"/>
        </w:rPr>
        <w:t xml:space="preserve"> </w:t>
      </w:r>
      <w:r w:rsidR="00463EC4" w:rsidRPr="00CF7607">
        <w:rPr>
          <w:rFonts w:ascii="Times New Roman" w:hAnsi="Times New Roman" w:cs="Times New Roman"/>
          <w:sz w:val="24"/>
          <w:szCs w:val="24"/>
        </w:rPr>
        <w:t xml:space="preserve">However, more studies with larger population are recommended for future studies to ensure MCP-1’ ability to diagnose leprosy and its clinical staging. </w:t>
      </w:r>
    </w:p>
    <w:p w14:paraId="4797A98F" w14:textId="2512C59F" w:rsidR="00463EC4" w:rsidRPr="004A04BF" w:rsidRDefault="00463EC4" w:rsidP="00C85D98">
      <w:pPr>
        <w:pStyle w:val="ListParagraph"/>
        <w:rPr>
          <w:rFonts w:ascii="Times New Roman" w:hAnsi="Times New Roman" w:cs="Times New Roman"/>
          <w:sz w:val="24"/>
          <w:szCs w:val="24"/>
        </w:rPr>
      </w:pPr>
    </w:p>
    <w:p w14:paraId="5C343DB3" w14:textId="3087D9CD" w:rsidR="004A04BF" w:rsidRPr="004A04BF" w:rsidRDefault="004A04BF" w:rsidP="00C85D98">
      <w:pPr>
        <w:pStyle w:val="ListParagraph"/>
        <w:rPr>
          <w:rFonts w:ascii="Times New Roman" w:hAnsi="Times New Roman" w:cs="Times New Roman"/>
          <w:b/>
          <w:bCs/>
          <w:sz w:val="24"/>
          <w:szCs w:val="24"/>
        </w:rPr>
      </w:pPr>
      <w:r w:rsidRPr="004A04BF">
        <w:rPr>
          <w:rFonts w:ascii="Times New Roman" w:hAnsi="Times New Roman" w:cs="Times New Roman"/>
          <w:b/>
          <w:bCs/>
          <w:sz w:val="24"/>
          <w:szCs w:val="24"/>
        </w:rPr>
        <w:t>References</w:t>
      </w:r>
    </w:p>
    <w:sdt>
      <w:sdtPr>
        <w:rPr>
          <w:rFonts w:ascii="Times New Roman" w:hAnsi="Times New Roman" w:cs="Times New Roman"/>
          <w:sz w:val="24"/>
          <w:szCs w:val="24"/>
        </w:rPr>
        <w:tag w:val="MENDELEY_BIBLIOGRAPHY"/>
        <w:id w:val="1247456089"/>
        <w:placeholder>
          <w:docPart w:val="DefaultPlaceholder_-1854013440"/>
        </w:placeholder>
      </w:sdtPr>
      <w:sdtContent>
        <w:p w14:paraId="3852AC5E" w14:textId="77777777" w:rsidR="004A04BF" w:rsidRPr="004A04BF" w:rsidRDefault="004A04BF">
          <w:pPr>
            <w:autoSpaceDE w:val="0"/>
            <w:autoSpaceDN w:val="0"/>
            <w:ind w:hanging="640"/>
            <w:divId w:val="1795444012"/>
            <w:rPr>
              <w:rFonts w:ascii="Times New Roman" w:eastAsia="Times New Roman" w:hAnsi="Times New Roman" w:cs="Times New Roman"/>
              <w:sz w:val="24"/>
              <w:szCs w:val="24"/>
            </w:rPr>
          </w:pPr>
          <w:r w:rsidRPr="004A04BF">
            <w:rPr>
              <w:rFonts w:ascii="Times New Roman" w:eastAsia="Times New Roman" w:hAnsi="Times New Roman" w:cs="Times New Roman"/>
              <w:sz w:val="24"/>
              <w:szCs w:val="24"/>
            </w:rPr>
            <w:t xml:space="preserve">1. </w:t>
          </w:r>
          <w:r w:rsidRPr="004A04BF">
            <w:rPr>
              <w:rFonts w:ascii="Times New Roman" w:eastAsia="Times New Roman" w:hAnsi="Times New Roman" w:cs="Times New Roman"/>
              <w:sz w:val="24"/>
              <w:szCs w:val="24"/>
            </w:rPr>
            <w:tab/>
            <w:t xml:space="preserve">Hirai KE, De Sousa JR, Silva LM, Junior LBD, </w:t>
          </w:r>
          <w:proofErr w:type="spellStart"/>
          <w:r w:rsidRPr="004A04BF">
            <w:rPr>
              <w:rFonts w:ascii="Times New Roman" w:eastAsia="Times New Roman" w:hAnsi="Times New Roman" w:cs="Times New Roman"/>
              <w:sz w:val="24"/>
              <w:szCs w:val="24"/>
            </w:rPr>
            <w:t>Furlaneto</w:t>
          </w:r>
          <w:proofErr w:type="spellEnd"/>
          <w:r w:rsidRPr="004A04BF">
            <w:rPr>
              <w:rFonts w:ascii="Times New Roman" w:eastAsia="Times New Roman" w:hAnsi="Times New Roman" w:cs="Times New Roman"/>
              <w:sz w:val="24"/>
              <w:szCs w:val="24"/>
            </w:rPr>
            <w:t xml:space="preserve"> IP, Carneiro FRO, et al. Endoplasmic reticulum stress markers and their possible implications in leprosy’s pathogenesis. Dis Markers. 2018;2018. </w:t>
          </w:r>
        </w:p>
        <w:p w14:paraId="56AB72E1" w14:textId="77777777" w:rsidR="004A04BF" w:rsidRPr="004A04BF" w:rsidRDefault="004A04BF">
          <w:pPr>
            <w:autoSpaceDE w:val="0"/>
            <w:autoSpaceDN w:val="0"/>
            <w:ind w:hanging="640"/>
            <w:divId w:val="940644914"/>
            <w:rPr>
              <w:rFonts w:ascii="Times New Roman" w:eastAsia="Times New Roman" w:hAnsi="Times New Roman" w:cs="Times New Roman"/>
              <w:sz w:val="24"/>
              <w:szCs w:val="24"/>
            </w:rPr>
          </w:pPr>
          <w:r w:rsidRPr="004A04BF">
            <w:rPr>
              <w:rFonts w:ascii="Times New Roman" w:eastAsia="Times New Roman" w:hAnsi="Times New Roman" w:cs="Times New Roman"/>
              <w:sz w:val="24"/>
              <w:szCs w:val="24"/>
            </w:rPr>
            <w:t xml:space="preserve">2. </w:t>
          </w:r>
          <w:r w:rsidRPr="004A04BF">
            <w:rPr>
              <w:rFonts w:ascii="Times New Roman" w:eastAsia="Times New Roman" w:hAnsi="Times New Roman" w:cs="Times New Roman"/>
              <w:sz w:val="24"/>
              <w:szCs w:val="24"/>
            </w:rPr>
            <w:tab/>
            <w:t xml:space="preserve">Gautam S, Sharma D, Goel A, Patil SA, Bisht D. Insights into mycobacterium leprae proteomics and biomarkers—an overview. Vol. 9, Proteomes. MDPI AG; 2021. p. 1–18. </w:t>
          </w:r>
        </w:p>
        <w:p w14:paraId="0A630EB0" w14:textId="77777777" w:rsidR="004A04BF" w:rsidRPr="004A04BF" w:rsidRDefault="004A04BF">
          <w:pPr>
            <w:autoSpaceDE w:val="0"/>
            <w:autoSpaceDN w:val="0"/>
            <w:ind w:hanging="640"/>
            <w:divId w:val="1906986139"/>
            <w:rPr>
              <w:rFonts w:ascii="Times New Roman" w:eastAsia="Times New Roman" w:hAnsi="Times New Roman" w:cs="Times New Roman"/>
              <w:sz w:val="24"/>
              <w:szCs w:val="24"/>
            </w:rPr>
          </w:pPr>
          <w:r w:rsidRPr="004A04BF">
            <w:rPr>
              <w:rFonts w:ascii="Times New Roman" w:eastAsia="Times New Roman" w:hAnsi="Times New Roman" w:cs="Times New Roman"/>
              <w:sz w:val="24"/>
              <w:szCs w:val="24"/>
            </w:rPr>
            <w:t xml:space="preserve">3. </w:t>
          </w:r>
          <w:r w:rsidRPr="004A04BF">
            <w:rPr>
              <w:rFonts w:ascii="Times New Roman" w:eastAsia="Times New Roman" w:hAnsi="Times New Roman" w:cs="Times New Roman"/>
              <w:sz w:val="24"/>
              <w:szCs w:val="24"/>
            </w:rPr>
            <w:tab/>
            <w:t xml:space="preserve">Chen X, You YG, Yuan YH, Yuan LC, Wen Y. Host immune responses induced by specific Mycobacterium leprae antigens in an overnight whole-blood assay correlate with the diagnosis of paucibacillary leprosy patients in China. </w:t>
          </w:r>
          <w:proofErr w:type="spellStart"/>
          <w:r w:rsidRPr="004A04BF">
            <w:rPr>
              <w:rFonts w:ascii="Times New Roman" w:eastAsia="Times New Roman" w:hAnsi="Times New Roman" w:cs="Times New Roman"/>
              <w:sz w:val="24"/>
              <w:szCs w:val="24"/>
            </w:rPr>
            <w:t>PLoS</w:t>
          </w:r>
          <w:proofErr w:type="spellEnd"/>
          <w:r w:rsidRPr="004A04BF">
            <w:rPr>
              <w:rFonts w:ascii="Times New Roman" w:eastAsia="Times New Roman" w:hAnsi="Times New Roman" w:cs="Times New Roman"/>
              <w:sz w:val="24"/>
              <w:szCs w:val="24"/>
            </w:rPr>
            <w:t xml:space="preserve"> </w:t>
          </w:r>
          <w:proofErr w:type="spellStart"/>
          <w:r w:rsidRPr="004A04BF">
            <w:rPr>
              <w:rFonts w:ascii="Times New Roman" w:eastAsia="Times New Roman" w:hAnsi="Times New Roman" w:cs="Times New Roman"/>
              <w:sz w:val="24"/>
              <w:szCs w:val="24"/>
            </w:rPr>
            <w:t>Negl</w:t>
          </w:r>
          <w:proofErr w:type="spellEnd"/>
          <w:r w:rsidRPr="004A04BF">
            <w:rPr>
              <w:rFonts w:ascii="Times New Roman" w:eastAsia="Times New Roman" w:hAnsi="Times New Roman" w:cs="Times New Roman"/>
              <w:sz w:val="24"/>
              <w:szCs w:val="24"/>
            </w:rPr>
            <w:t xml:space="preserve"> Trop Dis. 2019;13(4). </w:t>
          </w:r>
        </w:p>
        <w:p w14:paraId="15372D76" w14:textId="77777777" w:rsidR="004A04BF" w:rsidRPr="004A04BF" w:rsidRDefault="004A04BF">
          <w:pPr>
            <w:autoSpaceDE w:val="0"/>
            <w:autoSpaceDN w:val="0"/>
            <w:ind w:hanging="640"/>
            <w:divId w:val="2012951521"/>
            <w:rPr>
              <w:rFonts w:ascii="Times New Roman" w:eastAsia="Times New Roman" w:hAnsi="Times New Roman" w:cs="Times New Roman"/>
              <w:sz w:val="24"/>
              <w:szCs w:val="24"/>
            </w:rPr>
          </w:pPr>
          <w:r w:rsidRPr="004A04BF">
            <w:rPr>
              <w:rFonts w:ascii="Times New Roman" w:eastAsia="Times New Roman" w:hAnsi="Times New Roman" w:cs="Times New Roman"/>
              <w:sz w:val="24"/>
              <w:szCs w:val="24"/>
            </w:rPr>
            <w:t xml:space="preserve">4. </w:t>
          </w:r>
          <w:r w:rsidRPr="004A04BF">
            <w:rPr>
              <w:rFonts w:ascii="Times New Roman" w:eastAsia="Times New Roman" w:hAnsi="Times New Roman" w:cs="Times New Roman"/>
              <w:sz w:val="24"/>
              <w:szCs w:val="24"/>
            </w:rPr>
            <w:tab/>
            <w:t xml:space="preserve">Yuan YH, Liu J, You YG, Chen XH, Yuan LC, Wen Y, et al. Transcriptomic Analysis of Mycobacterium leprae-Stimulated Response in Peripheral Blood Mononuclear Cells Reveal Potential Biomarkers for Early Diagnosis of Leprosy. Front Cell Infect Microbiol. 2021 Dec 21;11. </w:t>
          </w:r>
        </w:p>
        <w:p w14:paraId="00D7D233" w14:textId="77777777" w:rsidR="004A04BF" w:rsidRPr="004A04BF" w:rsidRDefault="004A04BF">
          <w:pPr>
            <w:autoSpaceDE w:val="0"/>
            <w:autoSpaceDN w:val="0"/>
            <w:ind w:hanging="640"/>
            <w:divId w:val="1276250764"/>
            <w:rPr>
              <w:rFonts w:ascii="Times New Roman" w:eastAsia="Times New Roman" w:hAnsi="Times New Roman" w:cs="Times New Roman"/>
              <w:sz w:val="24"/>
              <w:szCs w:val="24"/>
            </w:rPr>
          </w:pPr>
          <w:r w:rsidRPr="004A04BF">
            <w:rPr>
              <w:rFonts w:ascii="Times New Roman" w:eastAsia="Times New Roman" w:hAnsi="Times New Roman" w:cs="Times New Roman"/>
              <w:sz w:val="24"/>
              <w:szCs w:val="24"/>
            </w:rPr>
            <w:t xml:space="preserve">5. </w:t>
          </w:r>
          <w:r w:rsidRPr="004A04BF">
            <w:rPr>
              <w:rFonts w:ascii="Times New Roman" w:eastAsia="Times New Roman" w:hAnsi="Times New Roman" w:cs="Times New Roman"/>
              <w:sz w:val="24"/>
              <w:szCs w:val="24"/>
            </w:rPr>
            <w:tab/>
            <w:t xml:space="preserve">de Carvalho FM, Rodrigues LS, </w:t>
          </w:r>
          <w:proofErr w:type="spellStart"/>
          <w:r w:rsidRPr="004A04BF">
            <w:rPr>
              <w:rFonts w:ascii="Times New Roman" w:eastAsia="Times New Roman" w:hAnsi="Times New Roman" w:cs="Times New Roman"/>
              <w:sz w:val="24"/>
              <w:szCs w:val="24"/>
            </w:rPr>
            <w:t>Duppre</w:t>
          </w:r>
          <w:proofErr w:type="spellEnd"/>
          <w:r w:rsidRPr="004A04BF">
            <w:rPr>
              <w:rFonts w:ascii="Times New Roman" w:eastAsia="Times New Roman" w:hAnsi="Times New Roman" w:cs="Times New Roman"/>
              <w:sz w:val="24"/>
              <w:szCs w:val="24"/>
            </w:rPr>
            <w:t xml:space="preserve"> NC, Alvim IMP, Ribeiro-Alves M, Pinheiro RO, et al. Interruption of persistent exposure to leprosy combined or not with recent BCG vaccination enhances the response to Mycobacterium leprae specific antigens. </w:t>
          </w:r>
          <w:proofErr w:type="spellStart"/>
          <w:r w:rsidRPr="004A04BF">
            <w:rPr>
              <w:rFonts w:ascii="Times New Roman" w:eastAsia="Times New Roman" w:hAnsi="Times New Roman" w:cs="Times New Roman"/>
              <w:sz w:val="24"/>
              <w:szCs w:val="24"/>
            </w:rPr>
            <w:t>PLoS</w:t>
          </w:r>
          <w:proofErr w:type="spellEnd"/>
          <w:r w:rsidRPr="004A04BF">
            <w:rPr>
              <w:rFonts w:ascii="Times New Roman" w:eastAsia="Times New Roman" w:hAnsi="Times New Roman" w:cs="Times New Roman"/>
              <w:sz w:val="24"/>
              <w:szCs w:val="24"/>
            </w:rPr>
            <w:t xml:space="preserve"> </w:t>
          </w:r>
          <w:proofErr w:type="spellStart"/>
          <w:r w:rsidRPr="004A04BF">
            <w:rPr>
              <w:rFonts w:ascii="Times New Roman" w:eastAsia="Times New Roman" w:hAnsi="Times New Roman" w:cs="Times New Roman"/>
              <w:sz w:val="24"/>
              <w:szCs w:val="24"/>
            </w:rPr>
            <w:t>Negl</w:t>
          </w:r>
          <w:proofErr w:type="spellEnd"/>
          <w:r w:rsidRPr="004A04BF">
            <w:rPr>
              <w:rFonts w:ascii="Times New Roman" w:eastAsia="Times New Roman" w:hAnsi="Times New Roman" w:cs="Times New Roman"/>
              <w:sz w:val="24"/>
              <w:szCs w:val="24"/>
            </w:rPr>
            <w:t xml:space="preserve"> Trop Dis. 2017 May 3;11(5). </w:t>
          </w:r>
        </w:p>
        <w:p w14:paraId="017BF6D5" w14:textId="72A7A932" w:rsidR="004A04BF" w:rsidRPr="004A04BF" w:rsidRDefault="004A04BF" w:rsidP="00C85D98">
          <w:pPr>
            <w:pStyle w:val="ListParagraph"/>
            <w:rPr>
              <w:rFonts w:ascii="Times New Roman" w:hAnsi="Times New Roman" w:cs="Times New Roman"/>
              <w:sz w:val="24"/>
              <w:szCs w:val="24"/>
            </w:rPr>
          </w:pPr>
          <w:r w:rsidRPr="004A04BF">
            <w:rPr>
              <w:rFonts w:ascii="Times New Roman" w:eastAsia="Times New Roman" w:hAnsi="Times New Roman" w:cs="Times New Roman"/>
              <w:sz w:val="24"/>
              <w:szCs w:val="24"/>
            </w:rPr>
            <w:t> </w:t>
          </w:r>
        </w:p>
      </w:sdtContent>
    </w:sdt>
    <w:p w14:paraId="6D40439B" w14:textId="77777777" w:rsidR="0086590F" w:rsidRPr="00CF7607" w:rsidRDefault="0086590F">
      <w:pPr>
        <w:rPr>
          <w:rFonts w:ascii="Times New Roman" w:hAnsi="Times New Roman" w:cs="Times New Roman"/>
          <w:sz w:val="24"/>
          <w:szCs w:val="24"/>
        </w:rPr>
      </w:pPr>
    </w:p>
    <w:sectPr w:rsidR="0086590F" w:rsidRPr="00CF76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F4432"/>
    <w:multiLevelType w:val="hybridMultilevel"/>
    <w:tmpl w:val="B3C4DF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56D0AF9"/>
    <w:multiLevelType w:val="hybridMultilevel"/>
    <w:tmpl w:val="5E7C203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0F"/>
    <w:rsid w:val="002C41BE"/>
    <w:rsid w:val="00463EC4"/>
    <w:rsid w:val="004A04BF"/>
    <w:rsid w:val="00703E7B"/>
    <w:rsid w:val="0086590F"/>
    <w:rsid w:val="00873DC5"/>
    <w:rsid w:val="00AA0248"/>
    <w:rsid w:val="00BA11FA"/>
    <w:rsid w:val="00C85D98"/>
    <w:rsid w:val="00CF7607"/>
    <w:rsid w:val="00D4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63B3"/>
  <w15:chartTrackingRefBased/>
  <w15:docId w15:val="{5C93EA49-6438-4708-9119-A5A28AF3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0F"/>
    <w:pPr>
      <w:ind w:left="720"/>
      <w:contextualSpacing/>
    </w:pPr>
  </w:style>
  <w:style w:type="character" w:styleId="PlaceholderText">
    <w:name w:val="Placeholder Text"/>
    <w:basedOn w:val="DefaultParagraphFont"/>
    <w:uiPriority w:val="99"/>
    <w:semiHidden/>
    <w:rsid w:val="004A04BF"/>
    <w:rPr>
      <w:color w:val="808080"/>
    </w:rPr>
  </w:style>
  <w:style w:type="paragraph" w:customStyle="1" w:styleId="msonormal0">
    <w:name w:val="msonormal"/>
    <w:basedOn w:val="Normal"/>
    <w:rsid w:val="004A04BF"/>
    <w:pPr>
      <w:spacing w:before="100" w:beforeAutospacing="1" w:after="100" w:afterAutospacing="1" w:line="240" w:lineRule="auto"/>
    </w:pPr>
    <w:rPr>
      <w:rFonts w:ascii="Times New Roman" w:eastAsiaTheme="minorEastAsia"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6083">
      <w:bodyDiv w:val="1"/>
      <w:marLeft w:val="0"/>
      <w:marRight w:val="0"/>
      <w:marTop w:val="0"/>
      <w:marBottom w:val="0"/>
      <w:divBdr>
        <w:top w:val="none" w:sz="0" w:space="0" w:color="auto"/>
        <w:left w:val="none" w:sz="0" w:space="0" w:color="auto"/>
        <w:bottom w:val="none" w:sz="0" w:space="0" w:color="auto"/>
        <w:right w:val="none" w:sz="0" w:space="0" w:color="auto"/>
      </w:divBdr>
      <w:divsChild>
        <w:div w:id="1795444012">
          <w:marLeft w:val="640"/>
          <w:marRight w:val="0"/>
          <w:marTop w:val="0"/>
          <w:marBottom w:val="0"/>
          <w:divBdr>
            <w:top w:val="none" w:sz="0" w:space="0" w:color="auto"/>
            <w:left w:val="none" w:sz="0" w:space="0" w:color="auto"/>
            <w:bottom w:val="none" w:sz="0" w:space="0" w:color="auto"/>
            <w:right w:val="none" w:sz="0" w:space="0" w:color="auto"/>
          </w:divBdr>
        </w:div>
        <w:div w:id="940644914">
          <w:marLeft w:val="640"/>
          <w:marRight w:val="0"/>
          <w:marTop w:val="0"/>
          <w:marBottom w:val="0"/>
          <w:divBdr>
            <w:top w:val="none" w:sz="0" w:space="0" w:color="auto"/>
            <w:left w:val="none" w:sz="0" w:space="0" w:color="auto"/>
            <w:bottom w:val="none" w:sz="0" w:space="0" w:color="auto"/>
            <w:right w:val="none" w:sz="0" w:space="0" w:color="auto"/>
          </w:divBdr>
        </w:div>
        <w:div w:id="1906986139">
          <w:marLeft w:val="640"/>
          <w:marRight w:val="0"/>
          <w:marTop w:val="0"/>
          <w:marBottom w:val="0"/>
          <w:divBdr>
            <w:top w:val="none" w:sz="0" w:space="0" w:color="auto"/>
            <w:left w:val="none" w:sz="0" w:space="0" w:color="auto"/>
            <w:bottom w:val="none" w:sz="0" w:space="0" w:color="auto"/>
            <w:right w:val="none" w:sz="0" w:space="0" w:color="auto"/>
          </w:divBdr>
        </w:div>
        <w:div w:id="2012951521">
          <w:marLeft w:val="640"/>
          <w:marRight w:val="0"/>
          <w:marTop w:val="0"/>
          <w:marBottom w:val="0"/>
          <w:divBdr>
            <w:top w:val="none" w:sz="0" w:space="0" w:color="auto"/>
            <w:left w:val="none" w:sz="0" w:space="0" w:color="auto"/>
            <w:bottom w:val="none" w:sz="0" w:space="0" w:color="auto"/>
            <w:right w:val="none" w:sz="0" w:space="0" w:color="auto"/>
          </w:divBdr>
        </w:div>
        <w:div w:id="1276250764">
          <w:marLeft w:val="640"/>
          <w:marRight w:val="0"/>
          <w:marTop w:val="0"/>
          <w:marBottom w:val="0"/>
          <w:divBdr>
            <w:top w:val="none" w:sz="0" w:space="0" w:color="auto"/>
            <w:left w:val="none" w:sz="0" w:space="0" w:color="auto"/>
            <w:bottom w:val="none" w:sz="0" w:space="0" w:color="auto"/>
            <w:right w:val="none" w:sz="0" w:space="0" w:color="auto"/>
          </w:divBdr>
        </w:div>
      </w:divsChild>
    </w:div>
    <w:div w:id="909995681">
      <w:bodyDiv w:val="1"/>
      <w:marLeft w:val="0"/>
      <w:marRight w:val="0"/>
      <w:marTop w:val="0"/>
      <w:marBottom w:val="0"/>
      <w:divBdr>
        <w:top w:val="none" w:sz="0" w:space="0" w:color="auto"/>
        <w:left w:val="none" w:sz="0" w:space="0" w:color="auto"/>
        <w:bottom w:val="none" w:sz="0" w:space="0" w:color="auto"/>
        <w:right w:val="none" w:sz="0" w:space="0" w:color="auto"/>
      </w:divBdr>
      <w:divsChild>
        <w:div w:id="2010717581">
          <w:marLeft w:val="0"/>
          <w:marRight w:val="0"/>
          <w:marTop w:val="0"/>
          <w:marBottom w:val="0"/>
          <w:divBdr>
            <w:top w:val="single" w:sz="2" w:space="0" w:color="D9D9E3"/>
            <w:left w:val="single" w:sz="2" w:space="0" w:color="D9D9E3"/>
            <w:bottom w:val="single" w:sz="2" w:space="0" w:color="D9D9E3"/>
            <w:right w:val="single" w:sz="2" w:space="0" w:color="D9D9E3"/>
          </w:divBdr>
          <w:divsChild>
            <w:div w:id="201284164">
              <w:marLeft w:val="0"/>
              <w:marRight w:val="0"/>
              <w:marTop w:val="0"/>
              <w:marBottom w:val="0"/>
              <w:divBdr>
                <w:top w:val="single" w:sz="2" w:space="0" w:color="D9D9E3"/>
                <w:left w:val="single" w:sz="2" w:space="0" w:color="D9D9E3"/>
                <w:bottom w:val="single" w:sz="2" w:space="0" w:color="D9D9E3"/>
                <w:right w:val="single" w:sz="2" w:space="0" w:color="D9D9E3"/>
              </w:divBdr>
              <w:divsChild>
                <w:div w:id="1753578048">
                  <w:marLeft w:val="0"/>
                  <w:marRight w:val="0"/>
                  <w:marTop w:val="0"/>
                  <w:marBottom w:val="0"/>
                  <w:divBdr>
                    <w:top w:val="single" w:sz="2" w:space="0" w:color="D9D9E3"/>
                    <w:left w:val="single" w:sz="2" w:space="0" w:color="D9D9E3"/>
                    <w:bottom w:val="single" w:sz="2" w:space="0" w:color="D9D9E3"/>
                    <w:right w:val="single" w:sz="2" w:space="0" w:color="D9D9E3"/>
                  </w:divBdr>
                  <w:divsChild>
                    <w:div w:id="768937374">
                      <w:marLeft w:val="0"/>
                      <w:marRight w:val="0"/>
                      <w:marTop w:val="0"/>
                      <w:marBottom w:val="0"/>
                      <w:divBdr>
                        <w:top w:val="single" w:sz="2" w:space="0" w:color="D9D9E3"/>
                        <w:left w:val="single" w:sz="2" w:space="0" w:color="D9D9E3"/>
                        <w:bottom w:val="single" w:sz="2" w:space="0" w:color="D9D9E3"/>
                        <w:right w:val="single" w:sz="2" w:space="0" w:color="D9D9E3"/>
                      </w:divBdr>
                      <w:divsChild>
                        <w:div w:id="1503663724">
                          <w:marLeft w:val="0"/>
                          <w:marRight w:val="0"/>
                          <w:marTop w:val="0"/>
                          <w:marBottom w:val="0"/>
                          <w:divBdr>
                            <w:top w:val="single" w:sz="2" w:space="0" w:color="D9D9E3"/>
                            <w:left w:val="single" w:sz="2" w:space="0" w:color="D9D9E3"/>
                            <w:bottom w:val="single" w:sz="2" w:space="0" w:color="D9D9E3"/>
                            <w:right w:val="single" w:sz="2" w:space="0" w:color="D9D9E3"/>
                          </w:divBdr>
                          <w:divsChild>
                            <w:div w:id="104428364">
                              <w:marLeft w:val="0"/>
                              <w:marRight w:val="0"/>
                              <w:marTop w:val="100"/>
                              <w:marBottom w:val="100"/>
                              <w:divBdr>
                                <w:top w:val="single" w:sz="2" w:space="0" w:color="D9D9E3"/>
                                <w:left w:val="single" w:sz="2" w:space="0" w:color="D9D9E3"/>
                                <w:bottom w:val="single" w:sz="2" w:space="0" w:color="D9D9E3"/>
                                <w:right w:val="single" w:sz="2" w:space="0" w:color="D9D9E3"/>
                              </w:divBdr>
                              <w:divsChild>
                                <w:div w:id="842547632">
                                  <w:marLeft w:val="0"/>
                                  <w:marRight w:val="0"/>
                                  <w:marTop w:val="0"/>
                                  <w:marBottom w:val="0"/>
                                  <w:divBdr>
                                    <w:top w:val="single" w:sz="2" w:space="0" w:color="D9D9E3"/>
                                    <w:left w:val="single" w:sz="2" w:space="0" w:color="D9D9E3"/>
                                    <w:bottom w:val="single" w:sz="2" w:space="0" w:color="D9D9E3"/>
                                    <w:right w:val="single" w:sz="2" w:space="0" w:color="D9D9E3"/>
                                  </w:divBdr>
                                  <w:divsChild>
                                    <w:div w:id="1459302902">
                                      <w:marLeft w:val="0"/>
                                      <w:marRight w:val="0"/>
                                      <w:marTop w:val="0"/>
                                      <w:marBottom w:val="0"/>
                                      <w:divBdr>
                                        <w:top w:val="single" w:sz="2" w:space="0" w:color="D9D9E3"/>
                                        <w:left w:val="single" w:sz="2" w:space="0" w:color="D9D9E3"/>
                                        <w:bottom w:val="single" w:sz="2" w:space="0" w:color="D9D9E3"/>
                                        <w:right w:val="single" w:sz="2" w:space="0" w:color="D9D9E3"/>
                                      </w:divBdr>
                                      <w:divsChild>
                                        <w:div w:id="121578934">
                                          <w:marLeft w:val="0"/>
                                          <w:marRight w:val="0"/>
                                          <w:marTop w:val="0"/>
                                          <w:marBottom w:val="0"/>
                                          <w:divBdr>
                                            <w:top w:val="single" w:sz="2" w:space="0" w:color="D9D9E3"/>
                                            <w:left w:val="single" w:sz="2" w:space="0" w:color="D9D9E3"/>
                                            <w:bottom w:val="single" w:sz="2" w:space="0" w:color="D9D9E3"/>
                                            <w:right w:val="single" w:sz="2" w:space="0" w:color="D9D9E3"/>
                                          </w:divBdr>
                                          <w:divsChild>
                                            <w:div w:id="635378200">
                                              <w:marLeft w:val="0"/>
                                              <w:marRight w:val="0"/>
                                              <w:marTop w:val="0"/>
                                              <w:marBottom w:val="0"/>
                                              <w:divBdr>
                                                <w:top w:val="single" w:sz="2" w:space="0" w:color="D9D9E3"/>
                                                <w:left w:val="single" w:sz="2" w:space="0" w:color="D9D9E3"/>
                                                <w:bottom w:val="single" w:sz="2" w:space="0" w:color="D9D9E3"/>
                                                <w:right w:val="single" w:sz="2" w:space="0" w:color="D9D9E3"/>
                                              </w:divBdr>
                                              <w:divsChild>
                                                <w:div w:id="1973436882">
                                                  <w:marLeft w:val="0"/>
                                                  <w:marRight w:val="0"/>
                                                  <w:marTop w:val="0"/>
                                                  <w:marBottom w:val="0"/>
                                                  <w:divBdr>
                                                    <w:top w:val="single" w:sz="2" w:space="0" w:color="D9D9E3"/>
                                                    <w:left w:val="single" w:sz="2" w:space="0" w:color="D9D9E3"/>
                                                    <w:bottom w:val="single" w:sz="2" w:space="0" w:color="D9D9E3"/>
                                                    <w:right w:val="single" w:sz="2" w:space="0" w:color="D9D9E3"/>
                                                  </w:divBdr>
                                                  <w:divsChild>
                                                    <w:div w:id="165559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5241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C9809A5E3498E87BFEE1E83ACFA07"/>
        <w:category>
          <w:name w:val="General"/>
          <w:gallery w:val="placeholder"/>
        </w:category>
        <w:types>
          <w:type w:val="bbPlcHdr"/>
        </w:types>
        <w:behaviors>
          <w:behavior w:val="content"/>
        </w:behaviors>
        <w:guid w:val="{72763754-5BCD-4EA9-A8D3-F5E61E76C0D1}"/>
      </w:docPartPr>
      <w:docPartBody>
        <w:p w:rsidR="00000000" w:rsidRDefault="00C67BDC" w:rsidP="00C67BDC">
          <w:pPr>
            <w:pStyle w:val="070C9809A5E3498E87BFEE1E83ACFA07"/>
          </w:pPr>
          <w:r w:rsidRPr="00191336">
            <w:rPr>
              <w:rStyle w:val="PlaceholderText"/>
            </w:rPr>
            <w:t>Click or tap here to enter text.</w:t>
          </w:r>
        </w:p>
      </w:docPartBody>
    </w:docPart>
    <w:docPart>
      <w:docPartPr>
        <w:name w:val="E5CD0AE913E745E5B5AF630F7121827C"/>
        <w:category>
          <w:name w:val="General"/>
          <w:gallery w:val="placeholder"/>
        </w:category>
        <w:types>
          <w:type w:val="bbPlcHdr"/>
        </w:types>
        <w:behaviors>
          <w:behavior w:val="content"/>
        </w:behaviors>
        <w:guid w:val="{785063B7-C4F2-4492-A28E-71262DC58088}"/>
      </w:docPartPr>
      <w:docPartBody>
        <w:p w:rsidR="00000000" w:rsidRDefault="00C67BDC" w:rsidP="00C67BDC">
          <w:pPr>
            <w:pStyle w:val="E5CD0AE913E745E5B5AF630F7121827C"/>
          </w:pPr>
          <w:r w:rsidRPr="00191336">
            <w:rPr>
              <w:rStyle w:val="PlaceholderText"/>
            </w:rPr>
            <w:t>Click or tap here to enter text.</w:t>
          </w:r>
        </w:p>
      </w:docPartBody>
    </w:docPart>
    <w:docPart>
      <w:docPartPr>
        <w:name w:val="E529EC77969644208F290D2931EFCB17"/>
        <w:category>
          <w:name w:val="General"/>
          <w:gallery w:val="placeholder"/>
        </w:category>
        <w:types>
          <w:type w:val="bbPlcHdr"/>
        </w:types>
        <w:behaviors>
          <w:behavior w:val="content"/>
        </w:behaviors>
        <w:guid w:val="{0406BE76-3181-427A-962D-B30D652D092F}"/>
      </w:docPartPr>
      <w:docPartBody>
        <w:p w:rsidR="00000000" w:rsidRDefault="00C67BDC" w:rsidP="00C67BDC">
          <w:pPr>
            <w:pStyle w:val="E529EC77969644208F290D2931EFCB17"/>
          </w:pPr>
          <w:r w:rsidRPr="00191336">
            <w:rPr>
              <w:rStyle w:val="PlaceholderText"/>
            </w:rPr>
            <w:t>Click or tap here to enter text.</w:t>
          </w:r>
        </w:p>
      </w:docPartBody>
    </w:docPart>
    <w:docPart>
      <w:docPartPr>
        <w:name w:val="7715501467934338B21E228C468DF868"/>
        <w:category>
          <w:name w:val="General"/>
          <w:gallery w:val="placeholder"/>
        </w:category>
        <w:types>
          <w:type w:val="bbPlcHdr"/>
        </w:types>
        <w:behaviors>
          <w:behavior w:val="content"/>
        </w:behaviors>
        <w:guid w:val="{C021691F-E71E-4045-AD83-E6577B64FE33}"/>
      </w:docPartPr>
      <w:docPartBody>
        <w:p w:rsidR="00000000" w:rsidRDefault="00C67BDC" w:rsidP="00C67BDC">
          <w:pPr>
            <w:pStyle w:val="7715501467934338B21E228C468DF868"/>
          </w:pPr>
          <w:r w:rsidRPr="0019133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712D403-1C48-4657-B56C-EDF38AE55B72}"/>
      </w:docPartPr>
      <w:docPartBody>
        <w:p w:rsidR="00000000" w:rsidRDefault="00C67BDC">
          <w:r w:rsidRPr="003238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DC"/>
    <w:rsid w:val="00C67BDC"/>
    <w:rsid w:val="00D541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BDC"/>
    <w:rPr>
      <w:color w:val="808080"/>
    </w:rPr>
  </w:style>
  <w:style w:type="paragraph" w:customStyle="1" w:styleId="070C9809A5E3498E87BFEE1E83ACFA07">
    <w:name w:val="070C9809A5E3498E87BFEE1E83ACFA07"/>
    <w:rsid w:val="00C67BDC"/>
  </w:style>
  <w:style w:type="paragraph" w:customStyle="1" w:styleId="E5CD0AE913E745E5B5AF630F7121827C">
    <w:name w:val="E5CD0AE913E745E5B5AF630F7121827C"/>
    <w:rsid w:val="00C67BDC"/>
  </w:style>
  <w:style w:type="paragraph" w:customStyle="1" w:styleId="E529EC77969644208F290D2931EFCB17">
    <w:name w:val="E529EC77969644208F290D2931EFCB17"/>
    <w:rsid w:val="00C67BDC"/>
  </w:style>
  <w:style w:type="paragraph" w:customStyle="1" w:styleId="33A17611795742EA961FB3B632E3F7E0">
    <w:name w:val="33A17611795742EA961FB3B632E3F7E0"/>
    <w:rsid w:val="00C67BDC"/>
  </w:style>
  <w:style w:type="paragraph" w:customStyle="1" w:styleId="7715501467934338B21E228C468DF868">
    <w:name w:val="7715501467934338B21E228C468DF868"/>
    <w:rsid w:val="00C67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9259A3-0808-4990-8614-D8ECBA7EB8EE}">
  <we:reference id="wa104382081" version="1.55.1.0" store="en-US" storeType="OMEX"/>
  <we:alternateReferences>
    <we:reference id="WA104382081" version="1.55.1.0" store="en-US" storeType="OMEX"/>
  </we:alternateReferences>
  <we:properties>
    <we:property name="MENDELEY_CITATIONS" value="[{&quot;citationID&quot;:&quot;MENDELEY_CITATION_9c6d27ac-b556-4a00-acf2-8eba403a2e0f&quot;,&quot;properties&quot;:{&quot;noteIndex&quot;:0},&quot;isEdited&quot;:false,&quot;manualOverride&quot;:{&quot;isManuallyOverridden&quot;:false,&quot;citeprocText&quot;:&quot;&lt;sup&gt;1&lt;/sup&gt;&quot;,&quot;manualOverrideText&quot;:&quot;&quot;},&quot;citationItems&quot;:[{&quot;id&quot;:&quot;363f07da-c4ee-30b7-b233-353d2ad69fa1&quot;,&quot;itemData&quot;:{&quot;type&quot;:&quot;article-journal&quot;,&quot;id&quot;:&quot;363f07da-c4ee-30b7-b233-353d2ad69fa1&quot;,&quot;title&quot;:&quot;Endoplasmic reticulum stress markers and their possible implications in leprosy’s pathogenesis&quot;,&quot;author&quot;:[{&quot;family&quot;:&quot;Hirai&quot;,&quot;given&quot;:&quot;Kelly Emi&quot;,&quot;parse-names&quot;:false,&quot;dropping-particle&quot;:&quot;&quot;,&quot;non-dropping-particle&quot;:&quot;&quot;},{&quot;family&quot;:&quot;Sousa&quot;,&quot;given&quot;:&quot;Jorge Rodrigues&quot;,&quot;parse-names&quot;:false,&quot;dropping-particle&quot;:&quot;&quot;,&quot;non-dropping-particle&quot;:&quot;De&quot;},{&quot;family&quot;:&quot;Silva&quot;,&quot;given&quot;:&quot;Luciana Mota&quot;,&quot;parse-names&quot;:false,&quot;dropping-particle&quot;:&quot;&quot;,&quot;non-dropping-particle&quot;:&quot;&quot;},{&quot;family&quot;:&quot;Junior&quot;,&quot;given&quot;:&quot;Leônidas Braga Dias&quot;,&quot;parse-names&quot;:false,&quot;dropping-particle&quot;:&quot;&quot;,&quot;non-dropping-particle&quot;:&quot;&quot;},{&quot;family&quot;:&quot;Furlaneto&quot;,&quot;given&quot;:&quot;Ismari Perini&quot;,&quot;parse-names&quot;:false,&quot;dropping-particle&quot;:&quot;&quot;,&quot;non-dropping-particle&quot;:&quot;&quot;},{&quot;family&quot;:&quot;Carneiro&quot;,&quot;given&quot;:&quot;Francisca Regina Oliveira&quot;,&quot;parse-names&quot;:false,&quot;dropping-particle&quot;:&quot;&quot;,&quot;non-dropping-particle&quot;:&quot;&quot;},{&quot;family&quot;:&quot;Souza Aarão&quot;,&quot;given&quot;:&quot;Tinara Leila&quot;,&quot;parse-names&quot;:false,&quot;dropping-particle&quot;:&quot;&quot;,&quot;non-dropping-particle&quot;:&quot;De&quot;},{&quot;family&quot;:&quot;Sotto&quot;,&quot;given&quot;:&quot;Mirian Nacagami&quot;,&quot;parse-names&quot;:false,&quot;dropping-particle&quot;:&quot;&quot;,&quot;non-dropping-particle&quot;:&quot;&quot;},{&quot;family&quot;:&quot;Quaresma&quot;,&quot;given&quot;:&quot;Juarez Antonio Simões&quot;,&quot;parse-names&quot;:false,&quot;dropping-particle&quot;:&quot;&quot;,&quot;non-dropping-particle&quot;:&quot;&quot;}],&quot;container-title&quot;:&quot;Disease Markers&quot;,&quot;container-title-short&quot;:&quot;Dis Markers&quot;,&quot;DOI&quot;:&quot;10.1155/2018/7067961&quot;,&quot;ISSN&quot;:&quot;18758630&quot;,&quot;PMID&quot;:&quot;30647798&quot;,&quot;issued&quot;:{&quot;date-parts&quot;:[[2018]]},&quot;abstract&quot;:&quot;Mycobacterium leprae causes leprosy, a dermatoneurological disease which affects the skin and peripheral nerves. One of several cellular structures affected during M. leprae infection is the endoplasmic reticulum (ER). Infection by microorganisms can result in ER stress and lead to the accumulation of unfolded or poorly folded proteins. To restore homeostasis in the cell, the cell induces a series of signaling cascades known as the unfolded protein response called UPR (unfolded protein response). The present work is aimed at investigating the in situ expression of these markers in cutaneous lesions of clinical forms of leprosy and establish possible correlation expression patterns and types of lesion. A total of 43 samples from leprosy patients were analyzed by immunohistochemistry with monoclonal antibodies against GRP78/BiP, PERK, IRE1α, and ATF6. A statistically significant difference between the indeterminate, tuberculoid, and lepromatous clinical forms was detected, with high expression of GRP78/BiP, PERK, IRE1α, and ATF6 in tuberculoid forms (TT) when compared to lepromatous leprosy (LL) and indeterminate (I) leprosy. These results represent the first evidence of ER stress in samples of skin lesions from leprosy patients. We believe that they will provide better understanding of the complex pathogenesis of the disease and facilitate further characterization of the cascade of molecular events elicited during infection.&quot;,&quot;publisher&quot;:&quot;Hindawi Limited&quot;,&quot;volume&quot;:&quot;2018&quot;},&quot;isTemporary&quot;:false}],&quot;citationTag&quot;:&quot;MENDELEY_CITATION_v3_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&quot;},{&quot;citationID&quot;:&quot;MENDELEY_CITATION_fc050108-0e58-450a-9a32-096cdf2aa1ce&quot;,&quot;properties&quot;:{&quot;noteIndex&quot;:0},&quot;isEdited&quot;:false,&quot;manualOverride&quot;:{&quot;isManuallyOverridden&quot;:false,&quot;citeprocText&quot;:&quot;&lt;sup&gt;2–4&lt;/sup&gt;&quot;,&quot;manualOverrideText&quot;:&quot;&quot;},&quot;citationItems&quot;:[{&quot;id&quot;:&quot;b1cfb93e-cb0f-377c-a53b-7ddbc54523fa&quot;,&quot;itemData&quot;:{&quot;type&quot;:&quot;article&quot;,&quot;id&quot;:&quot;b1cfb93e-cb0f-377c-a53b-7ddbc54523fa&quot;,&quot;title&quot;:&quot;Insights into mycobacterium leprae proteomics and biomarkers—an overview&quot;,&quot;author&quot;:[{&quot;family&quot;:&quot;Gautam&quot;,&quot;given&quot;:&quot;Sakshi&quot;,&quot;parse-names&quot;:false,&quot;dropping-particle&quot;:&quot;&quot;,&quot;non-dropping-particle&quot;:&quot;&quot;},{&quot;family&quot;:&quot;Sharma&quot;,&quot;given&quot;:&quot;Devesh&quot;,&quot;parse-names&quot;:false,&quot;dropping-particle&quot;:&quot;&quot;,&quot;non-dropping-particle&quot;:&quot;&quot;},{&quot;family&quot;:&quot;Goel&quot;,&quot;given&quot;:&quot;Anjana&quot;,&quot;parse-names&quot;:false,&quot;dropping-particle&quot;:&quot;&quot;,&quot;non-dropping-particle&quot;:&quot;&quot;},{&quot;family&quot;:&quot;Patil&quot;,&quot;given&quot;:&quot;Shripad A.&quot;,&quot;parse-names&quot;:false,&quot;dropping-particle&quot;:&quot;&quot;,&quot;non-dropping-particle&quot;:&quot;&quot;},{&quot;family&quot;:&quot;Bisht&quot;,&quot;given&quot;:&quot;Deepa&quot;,&quot;parse-names&quot;:false,&quot;dropping-particle&quot;:&quot;&quot;,&quot;non-dropping-particle&quot;:&quot;&quot;}],&quot;container-title&quot;:&quot;Proteomes&quot;,&quot;container-title-short&quot;:&quot;Proteomes&quot;,&quot;DOI&quot;:&quot;10.3390/proteomes9010007&quot;,&quot;ISSN&quot;:&quot;22277382&quot;,&quot;issued&quot;:{&quot;date-parts&quot;:[[2021,3,1]]},&quot;page&quot;:&quot;1-18&quot;,&quot;abstract&quot;:&quot;Although leprosy is curable, the identification of biomarkers for the early diagnosis of leprosy would play a pivotal role in reducing transmission and the overall prevalence of the disease. Leprosy-specific biomarkers for diagnosis, particularly for the paucibacillary disease, are not well defined. Therefore, the identification of new biomarkers for leprosy is one of the prime themes of leprosy research. Studying Mycobacterium leprae, the causative agent of leprosy, at the proteomic level may facilitate the identification, quantification, and characterization of proteins that could be potential diagnostics or targets for drugs and can help in better understanding the pathogenesis. This review aims to shed light on the knowledge gained to understand leprosy or its pathogen employing proteomics and its role in diagnosis.&quot;,&quot;publisher&quot;:&quot;MDPI AG&quot;,&quot;issue&quot;:&quot;1&quot;,&quot;volume&quot;:&quot;9&quot;},&quot;isTemporary&quot;:false},{&quot;id&quot;:&quot;fe978396-99ad-3df6-b9c7-0190facadd4c&quot;,&quot;itemData&quot;:{&quot;type&quot;:&quot;article-journal&quot;,&quot;id&quot;:&quot;fe978396-99ad-3df6-b9c7-0190facadd4c&quot;,&quot;title&quot;:&quot;Host immune responses induced by specific Mycobacterium leprae antigens in an overnight whole-blood assay correlate with the diagnosis of paucibacillary leprosy patients in China&quot;,&quot;author&quot;:[{&quot;family&quot;:&quot;Chen&quot;,&quot;given&quot;:&quot;Xiaohua&quot;,&quot;parse-names&quot;:false,&quot;dropping-particle&quot;:&quot;&quot;,&quot;non-dropping-particle&quot;:&quot;&quot;},{&quot;family&quot;:&quot;You&quot;,&quot;given&quot;:&quot;Yuan Gang&quot;,&quot;parse-names&quot;:false,&quot;dropping-particle&quot;:&quot;&quot;,&quot;non-dropping-particle&quot;:&quot;&quot;},{&quot;family&quot;:&quot;Yuan&quot;,&quot;given&quot;:&quot;You Hua&quot;,&quot;parse-names&quot;:false,&quot;dropping-particle&quot;:&quot;&quot;,&quot;non-dropping-particle&quot;:&quot;&quot;},{&quot;family&quot;:&quot;Yuan&quot;,&quot;given&quot;:&quot;Lian C.&quot;,&quot;parse-names&quot;:false,&quot;dropping-particle&quot;:&quot;&quot;,&quot;non-dropping-particle&quot;:&quot;&quot;},{&quot;family&quot;:&quot;Wen&quot;,&quot;given&quot;:&quot;Yan&quot;,&quot;parse-names&quot;:false,&quot;dropping-particle&quot;:&quot;&quot;,&quot;non-dropping-particle&quot;:&quot;&quot;}],&quot;container-title&quot;:&quot;PLoS Neglected Tropical Diseases&quot;,&quot;container-title-short&quot;:&quot;PLoS Negl Trop Dis&quot;,&quot;DOI&quot;:&quot;10.1371/journal.pntd.0007318&quot;,&quot;ISSN&quot;:&quot;19352735&quot;,&quot;PMID&quot;:&quot;31017900&quot;,&quot;issued&quot;:{&quot;date-parts&quot;:[[2019]]},&quot;abstract&quot;:&quot;Background Leprosy, caused by Mycobacterium leprae, affects over 200,000 people annually worldwide and remains endemic in the ethnically diverse, mountainous and underdeveloped southwestern provinces of China. Delayed diagnosis of leprosy persists in China, thus, additional knowledge to support early diagnosis, especially early diagnosis of paucibacillary (PB) patients, based on the host immune responses induced by specific M. leprae antigens is needed. The current study aimed to investigate leprosy patients and controls in Southwest China by comparing supernatants after stimulation with specific M. leprae antigens in an overnight whole-blood assay (WBA) to determine whether host markers induced by specific M. leprae antigens improve the diagnosis or discrimination of PB patients with leprosy. Methodology/Principal findings Leprosy patients [13 multibacillary (MB) patients and 7 PB patients] and nonleprosy controls [21 healthy household contacts (HHCs), 20 endemic controls (ECs) and 19 tuberculosis (TB) patients] were enrolled in this study. The supernatant levels of ten host markers stimulated by specific M. leprae antigens were evaluated by overnight WBA and multiplex Luminex assays. The diagnostic value in PB patients and ECs and the discriminatory value between PB patients and HHCs or TB patients were evaluated by receiver operator characteristics (ROC) analysis. ML2044-stimulated CXCL8/IL-8 achieved the highest sensitivity of 100%, with a specificity of 73.68%, for PB diagnosis. Compared to single markers, a 3-marker combination model that included ML2044-induced CXCL8/IL-8, CCL4/MIP-1 beta, and IL-6 improved the diagnostic specificity to 94.7% for PB patients. ML2044-stimulated IL-4 and CXCL8/IL-8 achieved the highest sensitivity (85.71% and 100%) and the highest specificity (95.24% and 84.21%) for discriminating PB patients from HHCs and TB patients, respectively. Conclusions Our findings suggest that the host markers induced by specific M. leprae antigens in an overnight WBA increase diagnostic and discriminatory value in PB patients with leprosy, with a particularly strong association with interleukin 8.&quot;,&quot;publisher&quot;:&quot;Public Library of Science&quot;,&quot;issue&quot;:&quot;4&quot;,&quot;volume&quot;:&quot;13&quot;},&quot;isTemporary&quot;:false},{&quot;id&quot;:&quot;0072cb9e-442a-3b6d-a237-e3fd3f930f85&quot;,&quot;itemData&quot;:{&quot;type&quot;:&quot;article-journal&quot;,&quot;id&quot;:&quot;0072cb9e-442a-3b6d-a237-e3fd3f930f85&quot;,&quot;title&quot;:&quot;Transcriptomic Analysis of Mycobacterium leprae-Stimulated Response in Peripheral Blood Mononuclear Cells Reveal Potential Biomarkers for Early Diagnosis of Leprosy&quot;,&quot;author&quot;:[{&quot;family&quot;:&quot;Yuan&quot;,&quot;given&quot;:&quot;You Hua&quot;,&quot;parse-names&quot;:false,&quot;dropping-particle&quot;:&quot;&quot;,&quot;non-dropping-particle&quot;:&quot;&quot;},{&quot;family&quot;:&quot;Liu&quot;,&quot;given&quot;:&quot;Jian&quot;,&quot;parse-names&quot;:false,&quot;dropping-particle&quot;:&quot;&quot;,&quot;non-dropping-particle&quot;:&quot;&quot;},{&quot;family&quot;:&quot;You&quot;,&quot;given&quot;:&quot;Yuan Gang&quot;,&quot;parse-names&quot;:false,&quot;dropping-particle&quot;:&quot;&quot;,&quot;non-dropping-particle&quot;:&quot;&quot;},{&quot;family&quot;:&quot;Chen&quot;,&quot;given&quot;:&quot;Xiao Hua&quot;,&quot;parse-names&quot;:false,&quot;dropping-particle&quot;:&quot;&quot;,&quot;non-dropping-particle&quot;:&quot;&quot;},{&quot;family&quot;:&quot;Yuan&quot;,&quot;given&quot;:&quot;Lian Chao&quot;,&quot;parse-names&quot;:false,&quot;dropping-particle&quot;:&quot;&quot;,&quot;non-dropping-particle&quot;:&quot;&quot;},{&quot;family&quot;:&quot;Wen&quot;,&quot;given&quot;:&quot;Yan&quot;,&quot;parse-names&quot;:false,&quot;dropping-particle&quot;:&quot;&quot;,&quot;non-dropping-particle&quot;:&quot;&quot;},{&quot;family&quot;:&quot;Li&quot;,&quot;given&quot;:&quot;Huan Ying&quot;,&quot;parse-names&quot;:false,&quot;dropping-particle&quot;:&quot;&quot;,&quot;non-dropping-particle&quot;:&quot;&quot;},{&quot;family&quot;:&quot;Zhang&quot;,&quot;given&quot;:&quot;Ying&quot;,&quot;parse-names&quot;:false,&quot;dropping-particle&quot;:&quot;&quot;,&quot;non-dropping-particle&quot;:&quot;&quot;}],&quot;container-title&quot;:&quot;Frontiers in Cellular and Infection Microbiology&quot;,&quot;container-title-short&quot;:&quot;Front Cell Infect Microbiol&quot;,&quot;DOI&quot;:&quot;10.3389/fcimb.2021.714396&quot;,&quot;ISSN&quot;:&quot;22352988&quot;,&quot;PMID&quot;:&quot;34993156&quot;,&quot;issued&quot;:{&quot;date-parts&quot;:[[2021,12,21]]},&quot;abstract&quot;:&quot;We aimed to identify an unique host transcriptional signature in peripheral blood mononuclear cells (PBMCs) in response to Mycobacterium leprae antigens to distinguish between patients with leprosy and non-leprosy controls for early diagnosis of the disease. Sixteen individuals were enrolled in the discovery cohort [eight patients with leprosy, comprising four multibacillary (MB) and four paucibacillary (PB); and eight non-leprosy controls, comprising four healthy house contacts (HHCs) and four endemic controls (ECs)]. The differences in the transcriptome response of PBMCs to M. leprae sonicate antigen were evaluated between leprosy patients and non-leprosy controls, and 12 differentially expressed genes (CCL2/MCP-1, IL-8, JAKM, ATP, ND1, SERP, FLJ10489, LINC00659, LOC34487, LOC101928143, MIR22, and NCF1C) were identified. The accuracy of the 12 differentially expressed genes was further validated for the diagnosis of leprosy using real-time quantitative PCR in 82 individuals (13 MB, 10 PB, 37 HHCs, and 22 ECs) in the validation cohort. We found that a 5 gene signature set IL-8, CCL2/MCP-1, SERP, LINC00659 and FLJ10489 had a suitable performance in discriminating leprosy from ECs. In addition, elevated expression of IL-8, CCL2/MCP-1, SERP and LINC00659 was associated with MB diagnosis compared with ECs, whereas increased expression of IL-8, CCL2/MCP-1, SERP and FLJ10489 was found to be useful biomarkers for PB diagnosis from ECs. Moreover, we found decreased expression of NCF1C among leprosy patients could distinguish leprosy from HHCs, whereas higher expression of CCL2 among MB than PB could distinguish different leprosy patients. In conclusion, among the 12 candidate host genes identified, a three gene signature IL-8, CCL2/MCP-1, and SERP showed the best performance in distinguishing leprosy patients from healthy controls. These findings may have implications for developing a rapid blood-based test for early diagnosis of leprosy.&quot;,&quot;publisher&quot;:&quot;Frontiers Media S.A.&quot;,&quot;volume&quot;:&quot;11&quot;},&quot;isTemporary&quot;:false}],&quot;citationTag&quot;:&quot;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&quot;},{&quot;citationID&quot;:&quot;MENDELEY_CITATION_4629ec4a-cf82-4ac0-9875-b83fedf2dc4e&quot;,&quot;properties&quot;:{&quot;noteIndex&quot;:0},&quot;isEdited&quot;:false,&quot;manualOverride&quot;:{&quot;isManuallyOverridden&quot;:false,&quot;citeprocText&quot;:&quot;&lt;sup&gt;2–4&lt;/sup&gt;&quot;,&quot;manualOverrideText&quot;:&quot;&quot;},&quot;citationItems&quot;:[{&quot;id&quot;:&quot;b1cfb93e-cb0f-377c-a53b-7ddbc54523fa&quot;,&quot;itemData&quot;:{&quot;type&quot;:&quot;article&quot;,&quot;id&quot;:&quot;b1cfb93e-cb0f-377c-a53b-7ddbc54523fa&quot;,&quot;title&quot;:&quot;Insights into mycobacterium leprae proteomics and biomarkers—an overview&quot;,&quot;author&quot;:[{&quot;family&quot;:&quot;Gautam&quot;,&quot;given&quot;:&quot;Sakshi&quot;,&quot;parse-names&quot;:false,&quot;dropping-particle&quot;:&quot;&quot;,&quot;non-dropping-particle&quot;:&quot;&quot;},{&quot;family&quot;:&quot;Sharma&quot;,&quot;given&quot;:&quot;Devesh&quot;,&quot;parse-names&quot;:false,&quot;dropping-particle&quot;:&quot;&quot;,&quot;non-dropping-particle&quot;:&quot;&quot;},{&quot;family&quot;:&quot;Goel&quot;,&quot;given&quot;:&quot;Anjana&quot;,&quot;parse-names&quot;:false,&quot;dropping-particle&quot;:&quot;&quot;,&quot;non-dropping-particle&quot;:&quot;&quot;},{&quot;family&quot;:&quot;Patil&quot;,&quot;given&quot;:&quot;Shripad A.&quot;,&quot;parse-names&quot;:false,&quot;dropping-particle&quot;:&quot;&quot;,&quot;non-dropping-particle&quot;:&quot;&quot;},{&quot;family&quot;:&quot;Bisht&quot;,&quot;given&quot;:&quot;Deepa&quot;,&quot;parse-names&quot;:false,&quot;dropping-particle&quot;:&quot;&quot;,&quot;non-dropping-particle&quot;:&quot;&quot;}],&quot;container-title&quot;:&quot;Proteomes&quot;,&quot;container-title-short&quot;:&quot;Proteomes&quot;,&quot;DOI&quot;:&quot;10.3390/proteomes9010007&quot;,&quot;ISSN&quot;:&quot;22277382&quot;,&quot;issued&quot;:{&quot;date-parts&quot;:[[2021,3,1]]},&quot;page&quot;:&quot;1-18&quot;,&quot;abstract&quot;:&quot;Although leprosy is curable, the identification of biomarkers for the early diagnosis of leprosy would play a pivotal role in reducing transmission and the overall prevalence of the disease. Leprosy-specific biomarkers for diagnosis, particularly for the paucibacillary disease, are not well defined. Therefore, the identification of new biomarkers for leprosy is one of the prime themes of leprosy research. Studying Mycobacterium leprae, the causative agent of leprosy, at the proteomic level may facilitate the identification, quantification, and characterization of proteins that could be potential diagnostics or targets for drugs and can help in better understanding the pathogenesis. This review aims to shed light on the knowledge gained to understand leprosy or its pathogen employing proteomics and its role in diagnosis.&quot;,&quot;publisher&quot;:&quot;MDPI AG&quot;,&quot;issue&quot;:&quot;1&quot;,&quot;volume&quot;:&quot;9&quot;},&quot;isTemporary&quot;:false},{&quot;id&quot;:&quot;fe978396-99ad-3df6-b9c7-0190facadd4c&quot;,&quot;itemData&quot;:{&quot;type&quot;:&quot;article-journal&quot;,&quot;id&quot;:&quot;fe978396-99ad-3df6-b9c7-0190facadd4c&quot;,&quot;title&quot;:&quot;Host immune responses induced by specific Mycobacterium leprae antigens in an overnight whole-blood assay correlate with the diagnosis of paucibacillary leprosy patients in China&quot;,&quot;author&quot;:[{&quot;family&quot;:&quot;Chen&quot;,&quot;given&quot;:&quot;Xiaohua&quot;,&quot;parse-names&quot;:false,&quot;dropping-particle&quot;:&quot;&quot;,&quot;non-dropping-particle&quot;:&quot;&quot;},{&quot;family&quot;:&quot;You&quot;,&quot;given&quot;:&quot;Yuan Gang&quot;,&quot;parse-names&quot;:false,&quot;dropping-particle&quot;:&quot;&quot;,&quot;non-dropping-particle&quot;:&quot;&quot;},{&quot;family&quot;:&quot;Yuan&quot;,&quot;given&quot;:&quot;You Hua&quot;,&quot;parse-names&quot;:false,&quot;dropping-particle&quot;:&quot;&quot;,&quot;non-dropping-particle&quot;:&quot;&quot;},{&quot;family&quot;:&quot;Yuan&quot;,&quot;given&quot;:&quot;Lian C.&quot;,&quot;parse-names&quot;:false,&quot;dropping-particle&quot;:&quot;&quot;,&quot;non-dropping-particle&quot;:&quot;&quot;},{&quot;family&quot;:&quot;Wen&quot;,&quot;given&quot;:&quot;Yan&quot;,&quot;parse-names&quot;:false,&quot;dropping-particle&quot;:&quot;&quot;,&quot;non-dropping-particle&quot;:&quot;&quot;}],&quot;container-title&quot;:&quot;PLoS Neglected Tropical Diseases&quot;,&quot;container-title-short&quot;:&quot;PLoS Negl Trop Dis&quot;,&quot;DOI&quot;:&quot;10.1371/journal.pntd.0007318&quot;,&quot;ISSN&quot;:&quot;19352735&quot;,&quot;PMID&quot;:&quot;31017900&quot;,&quot;issued&quot;:{&quot;date-parts&quot;:[[2019]]},&quot;abstract&quot;:&quot;Background Leprosy, caused by Mycobacterium leprae, affects over 200,000 people annually worldwide and remains endemic in the ethnically diverse, mountainous and underdeveloped southwestern provinces of China. Delayed diagnosis of leprosy persists in China, thus, additional knowledge to support early diagnosis, especially early diagnosis of paucibacillary (PB) patients, based on the host immune responses induced by specific M. leprae antigens is needed. The current study aimed to investigate leprosy patients and controls in Southwest China by comparing supernatants after stimulation with specific M. leprae antigens in an overnight whole-blood assay (WBA) to determine whether host markers induced by specific M. leprae antigens improve the diagnosis or discrimination of PB patients with leprosy. Methodology/Principal findings Leprosy patients [13 multibacillary (MB) patients and 7 PB patients] and nonleprosy controls [21 healthy household contacts (HHCs), 20 endemic controls (ECs) and 19 tuberculosis (TB) patients] were enrolled in this study. The supernatant levels of ten host markers stimulated by specific M. leprae antigens were evaluated by overnight WBA and multiplex Luminex assays. The diagnostic value in PB patients and ECs and the discriminatory value between PB patients and HHCs or TB patients were evaluated by receiver operator characteristics (ROC) analysis. ML2044-stimulated CXCL8/IL-8 achieved the highest sensitivity of 100%, with a specificity of 73.68%, for PB diagnosis. Compared to single markers, a 3-marker combination model that included ML2044-induced CXCL8/IL-8, CCL4/MIP-1 beta, and IL-6 improved the diagnostic specificity to 94.7% for PB patients. ML2044-stimulated IL-4 and CXCL8/IL-8 achieved the highest sensitivity (85.71% and 100%) and the highest specificity (95.24% and 84.21%) for discriminating PB patients from HHCs and TB patients, respectively. Conclusions Our findings suggest that the host markers induced by specific M. leprae antigens in an overnight WBA increase diagnostic and discriminatory value in PB patients with leprosy, with a particularly strong association with interleukin 8.&quot;,&quot;publisher&quot;:&quot;Public Library of Science&quot;,&quot;issue&quot;:&quot;4&quot;,&quot;volume&quot;:&quot;13&quot;},&quot;isTemporary&quot;:false},{&quot;id&quot;:&quot;0072cb9e-442a-3b6d-a237-e3fd3f930f85&quot;,&quot;itemData&quot;:{&quot;type&quot;:&quot;article-journal&quot;,&quot;id&quot;:&quot;0072cb9e-442a-3b6d-a237-e3fd3f930f85&quot;,&quot;title&quot;:&quot;Transcriptomic Analysis of Mycobacterium leprae-Stimulated Response in Peripheral Blood Mononuclear Cells Reveal Potential Biomarkers for Early Diagnosis of Leprosy&quot;,&quot;author&quot;:[{&quot;family&quot;:&quot;Yuan&quot;,&quot;given&quot;:&quot;You Hua&quot;,&quot;parse-names&quot;:false,&quot;dropping-particle&quot;:&quot;&quot;,&quot;non-dropping-particle&quot;:&quot;&quot;},{&quot;family&quot;:&quot;Liu&quot;,&quot;given&quot;:&quot;Jian&quot;,&quot;parse-names&quot;:false,&quot;dropping-particle&quot;:&quot;&quot;,&quot;non-dropping-particle&quot;:&quot;&quot;},{&quot;family&quot;:&quot;You&quot;,&quot;given&quot;:&quot;Yuan Gang&quot;,&quot;parse-names&quot;:false,&quot;dropping-particle&quot;:&quot;&quot;,&quot;non-dropping-particle&quot;:&quot;&quot;},{&quot;family&quot;:&quot;Chen&quot;,&quot;given&quot;:&quot;Xiao Hua&quot;,&quot;parse-names&quot;:false,&quot;dropping-particle&quot;:&quot;&quot;,&quot;non-dropping-particle&quot;:&quot;&quot;},{&quot;family&quot;:&quot;Yuan&quot;,&quot;given&quot;:&quot;Lian Chao&quot;,&quot;parse-names&quot;:false,&quot;dropping-particle&quot;:&quot;&quot;,&quot;non-dropping-particle&quot;:&quot;&quot;},{&quot;family&quot;:&quot;Wen&quot;,&quot;given&quot;:&quot;Yan&quot;,&quot;parse-names&quot;:false,&quot;dropping-particle&quot;:&quot;&quot;,&quot;non-dropping-particle&quot;:&quot;&quot;},{&quot;family&quot;:&quot;Li&quot;,&quot;given&quot;:&quot;Huan Ying&quot;,&quot;parse-names&quot;:false,&quot;dropping-particle&quot;:&quot;&quot;,&quot;non-dropping-particle&quot;:&quot;&quot;},{&quot;family&quot;:&quot;Zhang&quot;,&quot;given&quot;:&quot;Ying&quot;,&quot;parse-names&quot;:false,&quot;dropping-particle&quot;:&quot;&quot;,&quot;non-dropping-particle&quot;:&quot;&quot;}],&quot;container-title&quot;:&quot;Frontiers in Cellular and Infection Microbiology&quot;,&quot;container-title-short&quot;:&quot;Front Cell Infect Microbiol&quot;,&quot;DOI&quot;:&quot;10.3389/fcimb.2021.714396&quot;,&quot;ISSN&quot;:&quot;22352988&quot;,&quot;PMID&quot;:&quot;34993156&quot;,&quot;issued&quot;:{&quot;date-parts&quot;:[[2021,12,21]]},&quot;abstract&quot;:&quot;We aimed to identify an unique host transcriptional signature in peripheral blood mononuclear cells (PBMCs) in response to Mycobacterium leprae antigens to distinguish between patients with leprosy and non-leprosy controls for early diagnosis of the disease. Sixteen individuals were enrolled in the discovery cohort [eight patients with leprosy, comprising four multibacillary (MB) and four paucibacillary (PB); and eight non-leprosy controls, comprising four healthy house contacts (HHCs) and four endemic controls (ECs)]. The differences in the transcriptome response of PBMCs to M. leprae sonicate antigen were evaluated between leprosy patients and non-leprosy controls, and 12 differentially expressed genes (CCL2/MCP-1, IL-8, JAKM, ATP, ND1, SERP, FLJ10489, LINC00659, LOC34487, LOC101928143, MIR22, and NCF1C) were identified. The accuracy of the 12 differentially expressed genes was further validated for the diagnosis of leprosy using real-time quantitative PCR in 82 individuals (13 MB, 10 PB, 37 HHCs, and 22 ECs) in the validation cohort. We found that a 5 gene signature set IL-8, CCL2/MCP-1, SERP, LINC00659 and FLJ10489 had a suitable performance in discriminating leprosy from ECs. In addition, elevated expression of IL-8, CCL2/MCP-1, SERP and LINC00659 was associated with MB diagnosis compared with ECs, whereas increased expression of IL-8, CCL2/MCP-1, SERP and FLJ10489 was found to be useful biomarkers for PB diagnosis from ECs. Moreover, we found decreased expression of NCF1C among leprosy patients could distinguish leprosy from HHCs, whereas higher expression of CCL2 among MB than PB could distinguish different leprosy patients. In conclusion, among the 12 candidate host genes identified, a three gene signature IL-8, CCL2/MCP-1, and SERP showed the best performance in distinguishing leprosy patients from healthy controls. These findings may have implications for developing a rapid blood-based test for early diagnosis of leprosy.&quot;,&quot;publisher&quot;:&quot;Frontiers Media S.A.&quot;,&quot;volume&quot;:&quot;11&quot;},&quot;isTemporary&quot;:false}],&quot;citationTag&quot;:&quot;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&quot;},{&quot;citationID&quot;:&quot;MENDELEY_CITATION_8bfdeddc-8f6f-4f41-a783-2fca6261dc5c&quot;,&quot;properties&quot;:{&quot;noteIndex&quot;:0},&quot;isEdited&quot;:false,&quot;manualOverride&quot;:{&quot;isManuallyOverridden&quot;:false,&quot;citeprocText&quot;:&quot;&lt;sup&gt;25&lt;/sup&gt;&quot;,&quot;manualOverrideText&quot;:&quot;&quot;},&quot;citationItems&quot;:[{&quot;id&quot;:&quot;edb1eaeb-f08f-3d00-a12e-05ffa4249bb2&quot;,&quot;itemData&quot;:{&quot;type&quot;:&quot;article-journal&quot;,&quot;id&quot;:&quot;edb1eaeb-f08f-3d00-a12e-05ffa4249bb2&quot;,&quot;title&quot;:&quot;Interruption of persistent exposure to leprosy combined or not with recent BCG vaccination enhances the response to Mycobacterium leprae specific antigens&quot;,&quot;author&quot;:[{&quot;family&quot;:&quot;Carvalho&quot;,&quot;given&quot;:&quot;Fernanda Marques&quot;,&quot;parse-names&quot;:false,&quot;dropping-particle&quot;:&quot;&quot;,&quot;non-dropping-particle&quot;:&quot;de&quot;},{&quot;family&quot;:&quot;Rodrigues&quot;,&quot;given&quot;:&quot;Luciana Silva&quot;,&quot;parse-names&quot;:false,&quot;dropping-particle&quot;:&quot;&quot;,&quot;non-dropping-particle&quot;:&quot;&quot;},{&quot;family&quot;:&quot;Duppre&quot;,&quot;given&quot;:&quot;Nádia Cristina&quot;,&quot;parse-names&quot;:false,&quot;dropping-particle&quot;:&quot;&quot;,&quot;non-dropping-particle&quot;:&quot;&quot;},{&quot;family&quot;:&quot;Alvim&quot;,&quot;given&quot;:&quot;Iris Maria Peixoto&quot;,&quot;parse-names&quot;:false,&quot;dropping-particle&quot;:&quot;&quot;,&quot;non-dropping-particle&quot;:&quot;&quot;},{&quot;family&quot;:&quot;Ribeiro-Alves&quot;,&quot;given&quot;:&quot;Marcelo&quot;,&quot;parse-names&quot;:false,&quot;dropping-particle&quot;:&quot;&quot;,&quot;non-dropping-particle&quot;:&quot;&quot;},{&quot;family&quot;:&quot;Pinheiro&quot;,&quot;given&quot;:&quot;Roberta Olmo&quot;,&quot;parse-names&quot;:false,&quot;dropping-particle&quot;:&quot;&quot;,&quot;non-dropping-particle&quot;:&quot;&quot;},{&quot;family&quot;:&quot;Sarno&quot;,&quot;given&quot;:&quot;Euzenir Nunes&quot;,&quot;parse-names&quot;:false,&quot;dropping-particle&quot;:&quot;&quot;,&quot;non-dropping-particle&quot;:&quot;&quot;},{&quot;family&quot;:&quot;Pessolani&quot;,&quot;given&quot;:&quot;Maria Cristina Vidal&quot;,&quot;parse-names&quot;:false,&quot;dropping-particle&quot;:&quot;&quot;,&quot;non-dropping-particle&quot;:&quot;&quot;},{&quot;family&quot;:&quot;Pereira&quot;,&quot;given&quot;:&quot;Geraldo Moura Batista&quot;,&quot;parse-names&quot;:false,&quot;dropping-particle&quot;:&quot;&quot;,&quot;non-dropping-particle&quot;:&quot;&quot;}],&quot;container-title&quot;:&quot;PLoS Neglected Tropical Diseases&quot;,&quot;container-title-short&quot;:&quot;PLoS Negl Trop Dis&quot;,&quot;DOI&quot;:&quot;10.1371/journal.pntd.0005560&quot;,&quot;ISSN&quot;:&quot;19352735&quot;,&quot;PMID&quot;:&quot;28467415&quot;,&quot;issued&quot;:{&quot;date-parts&quot;:[[2017,5,3]]},&quot;abstract&quot;:&quot;Household contacts of multibacillary leprosy patients (HCMB) constitute the group of individuals at the highest risk of developing leprosy. Early diagnosis and treatment of their index cases combined with Bacille Calmette-Guerin (BCG) immunization remain important strategies adopted in Brazil to prevent HCMB from evolving into active disease. In the present study, we assessed the impact of these measures on the immune response to Mycobacterium leprae in HCMB. Peripheral blood mononuclear cells (PBMC) from HCMB (n = 16) were obtained at the beginning of leprosy index case treatment (T0). At this time point, contacts were vaccinated (n = 13) or not (n = 3) in accordance with their infancy history of BCG vaccination and PBMCs were recollected at least 6 months later (T1). As expected, a significant increase in memory CD4 and CD8 T cell frequencies responsive to M. leprae whole-cell sonicate was observed in most contacts. Of note, higher frequencies of CD4+T cells that recognize M. leprae specific epitopes were also detected. Moreover, increased production of the inflammatory mediators IL1-β, IL-6, IL-17, TNF, IFN-γ, MIP1-β, and MCP-1 was found at T1. Interestingly, the increment in these parameters was observed even in those contacts that were not BCG vaccinated at T0. This result reinforces the hypothesis that the continuous exposure of HCMB to live M. leprae down regulates the specific cellular immune response against the pathogen. Moreover, our data suggest that BCG vaccination of HCMB induces activation of T cell clones, likely through “trained immunity”, that recognize M. leprae specific antigens not shared with BCG as an additional protective mechanism besides the expected boost in cell-mediated immunity by BCG homologues of M. leprae antigens.&quot;,&quot;publisher&quot;:&quot;Public Library of Science&quot;,&quot;issue&quot;:&quot;5&quot;,&quot;volume&quot;:&quot;11&quot;},&quot;isTemporary&quot;:false}],&quot;citationTag&quot;:&quot;MENDELEY_CITATION_v3_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&quot;}]"/>
    <we:property name="MENDELEY_CITATIONS_STYLE" value="{&quot;id&quot;:&quot;https://www.zotero.org/styles/vancouver-superscript&quot;,&quot;title&quot;:&quot;Vancouver (superscript)&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5081-AACC-46BF-9757-3B248E38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Josephine</dc:creator>
  <cp:keywords/>
  <dc:description/>
  <cp:lastModifiedBy>Ellen Josephine</cp:lastModifiedBy>
  <cp:revision>2</cp:revision>
  <dcterms:created xsi:type="dcterms:W3CDTF">2023-12-07T08:28:00Z</dcterms:created>
  <dcterms:modified xsi:type="dcterms:W3CDTF">2023-12-10T08:34:00Z</dcterms:modified>
</cp:coreProperties>
</file>