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40"/>
        <w:rPr>
          <w:rFonts w:ascii="Arial" w:hAnsi="Arial"/>
          <w:sz w:val="22"/>
          <w:szCs w:val="22"/>
        </w:rPr>
      </w:pPr>
      <w:r>
        <w:rPr>
          <w:rFonts w:eastAsia="Times New Roman" w:cs="Times New Roman"/>
          <w:b/>
          <w:sz w:val="22"/>
          <w:szCs w:val="22"/>
        </w:rPr>
        <w:t xml:space="preserve">Supplemental Table 1. </w:t>
      </w:r>
      <w:r>
        <w:rPr>
          <w:rFonts w:eastAsia="Times New Roman" w:cs="Times New Roman"/>
          <w:sz w:val="22"/>
          <w:szCs w:val="22"/>
        </w:rPr>
        <w:t xml:space="preserve">GenBank accession numbers for metabarcoding data included in the analyses. All samples were submitted to GenBank under BioProject PRJNA1011454. Collection dates and coordinates are provided for each sample. The tag number represents the unique tag used to identify coral colonies that were repeatedly sampled during the course of the study. </w:t>
      </w:r>
      <w:r>
        <w:rPr>
          <w:rFonts w:eastAsia="Times New Roman" w:cs="Times New Roman"/>
          <w:sz w:val="22"/>
          <w:szCs w:val="22"/>
        </w:rPr>
        <w:t xml:space="preserve">Non-chimeric sequences identified by DADA2 are provided for each sample. </w:t>
      </w:r>
      <w:r>
        <w:rPr>
          <w:rFonts w:eastAsia="Times New Roman" w:cs="Times New Roman"/>
          <w:sz w:val="22"/>
          <w:szCs w:val="22"/>
        </w:rPr>
        <w:t>SRA: Sequence Read Archive.</w:t>
      </w:r>
    </w:p>
    <w:p>
      <w:pPr>
        <w:pStyle w:val="LOnormal"/>
        <w:spacing w:lineRule="auto" w:line="240"/>
        <w:rPr>
          <w:rFonts w:ascii="Arial" w:hAnsi="Arial"/>
          <w:sz w:val="22"/>
          <w:szCs w:val="22"/>
        </w:rPr>
      </w:pPr>
      <w:r>
        <w:rPr/>
      </w:r>
    </w:p>
    <w:p>
      <w:pPr>
        <w:pStyle w:val="LOnormal"/>
        <w:spacing w:lineRule="auto" w:line="240"/>
        <w:rPr>
          <w:rFonts w:ascii="Arial" w:hAnsi="Arial"/>
          <w:sz w:val="22"/>
          <w:szCs w:val="22"/>
        </w:rPr>
      </w:pPr>
      <w:r>
        <w:rPr/>
      </w:r>
    </w:p>
    <w:tbl>
      <w:tblPr>
        <w:tblW w:w="9995" w:type="dxa"/>
        <w:jc w:val="left"/>
        <w:tblInd w:w="-5" w:type="dxa"/>
        <w:tblCellMar>
          <w:top w:w="55" w:type="dxa"/>
          <w:left w:w="55" w:type="dxa"/>
          <w:bottom w:w="55" w:type="dxa"/>
          <w:right w:w="55" w:type="dxa"/>
        </w:tblCellMar>
      </w:tblPr>
      <w:tblGrid>
        <w:gridCol w:w="1772"/>
        <w:gridCol w:w="1588"/>
        <w:gridCol w:w="1278"/>
        <w:gridCol w:w="2154"/>
        <w:gridCol w:w="696"/>
        <w:gridCol w:w="1073"/>
        <w:gridCol w:w="1433"/>
      </w:tblGrid>
      <w:tr>
        <w:trPr>
          <w:trHeight w:val="497" w:hRule="atLeast"/>
        </w:trPr>
        <w:tc>
          <w:tcPr>
            <w:tcW w:w="1772" w:type="dxa"/>
            <w:tcBorders>
              <w:top w:val="single" w:sz="4" w:space="0" w:color="000000"/>
              <w:bottom w:val="single" w:sz="4" w:space="0" w:color="000000"/>
            </w:tcBorders>
            <w:vAlign w:val="center"/>
          </w:tcPr>
          <w:p>
            <w:pPr>
              <w:pStyle w:val="Normal"/>
              <w:tabs>
                <w:tab w:val="clear" w:pos="720"/>
              </w:tabs>
              <w:jc w:val="center"/>
              <w:rPr>
                <w:b/>
                <w:b/>
                <w:bCs/>
                <w:sz w:val="20"/>
                <w:szCs w:val="20"/>
              </w:rPr>
            </w:pPr>
            <w:r>
              <w:rPr>
                <w:rFonts w:eastAsia="Times New Roman" w:cs="Times New Roman"/>
                <w:b/>
                <w:bCs/>
                <w:sz w:val="20"/>
                <w:szCs w:val="20"/>
              </w:rPr>
              <w:t>Biosample</w:t>
            </w:r>
            <w:r>
              <w:rPr>
                <w:b/>
                <w:bCs/>
                <w:sz w:val="20"/>
                <w:szCs w:val="20"/>
              </w:rPr>
              <w:br/>
              <w:t>Accession</w:t>
            </w:r>
          </w:p>
        </w:tc>
        <w:tc>
          <w:tcPr>
            <w:tcW w:w="1588" w:type="dxa"/>
            <w:tcBorders>
              <w:top w:val="single" w:sz="4" w:space="0" w:color="000000"/>
              <w:bottom w:val="single" w:sz="4" w:space="0" w:color="000000"/>
            </w:tcBorders>
            <w:vAlign w:val="center"/>
          </w:tcPr>
          <w:p>
            <w:pPr>
              <w:pStyle w:val="Normal"/>
              <w:tabs>
                <w:tab w:val="clear" w:pos="720"/>
              </w:tabs>
              <w:jc w:val="center"/>
              <w:rPr>
                <w:b/>
                <w:b/>
                <w:bCs/>
                <w:sz w:val="20"/>
                <w:szCs w:val="20"/>
              </w:rPr>
            </w:pPr>
            <w:r>
              <w:rPr>
                <w:b/>
                <w:bCs/>
                <w:sz w:val="20"/>
                <w:szCs w:val="20"/>
              </w:rPr>
              <w:t>SRA</w:t>
              <w:br/>
              <w:t>Accession</w:t>
            </w:r>
          </w:p>
        </w:tc>
        <w:tc>
          <w:tcPr>
            <w:tcW w:w="1278" w:type="dxa"/>
            <w:tcBorders>
              <w:top w:val="single" w:sz="4" w:space="0" w:color="000000"/>
              <w:bottom w:val="single" w:sz="4" w:space="0" w:color="000000"/>
            </w:tcBorders>
            <w:vAlign w:val="center"/>
          </w:tcPr>
          <w:p>
            <w:pPr>
              <w:pStyle w:val="Normal"/>
              <w:tabs>
                <w:tab w:val="clear" w:pos="720"/>
              </w:tabs>
              <w:jc w:val="center"/>
              <w:rPr>
                <w:b/>
                <w:b/>
                <w:bCs/>
                <w:sz w:val="20"/>
                <w:szCs w:val="20"/>
              </w:rPr>
            </w:pPr>
            <w:r>
              <w:rPr>
                <w:b/>
                <w:bCs/>
                <w:sz w:val="20"/>
                <w:szCs w:val="20"/>
              </w:rPr>
              <w:t>Collection</w:t>
              <w:br/>
              <w:t>Date</w:t>
            </w:r>
          </w:p>
        </w:tc>
        <w:tc>
          <w:tcPr>
            <w:tcW w:w="2154" w:type="dxa"/>
            <w:tcBorders>
              <w:top w:val="single" w:sz="4" w:space="0" w:color="000000"/>
              <w:bottom w:val="single" w:sz="4" w:space="0" w:color="000000"/>
            </w:tcBorders>
            <w:vAlign w:val="center"/>
          </w:tcPr>
          <w:p>
            <w:pPr>
              <w:pStyle w:val="Normal"/>
              <w:tabs>
                <w:tab w:val="clear" w:pos="720"/>
              </w:tabs>
              <w:jc w:val="center"/>
              <w:rPr>
                <w:b/>
                <w:b/>
                <w:bCs/>
                <w:sz w:val="20"/>
                <w:szCs w:val="20"/>
              </w:rPr>
            </w:pPr>
            <w:r>
              <w:rPr>
                <w:b/>
                <w:bCs/>
                <w:sz w:val="20"/>
                <w:szCs w:val="20"/>
              </w:rPr>
              <w:t>Coordinates</w:t>
            </w:r>
          </w:p>
        </w:tc>
        <w:tc>
          <w:tcPr>
            <w:tcW w:w="696" w:type="dxa"/>
            <w:tcBorders>
              <w:top w:val="single" w:sz="4" w:space="0" w:color="000000"/>
              <w:bottom w:val="single" w:sz="4" w:space="0" w:color="000000"/>
            </w:tcBorders>
            <w:vAlign w:val="center"/>
          </w:tcPr>
          <w:p>
            <w:pPr>
              <w:pStyle w:val="Normal"/>
              <w:tabs>
                <w:tab w:val="clear" w:pos="720"/>
              </w:tabs>
              <w:jc w:val="center"/>
              <w:rPr>
                <w:b/>
                <w:b/>
                <w:bCs/>
                <w:sz w:val="20"/>
                <w:szCs w:val="20"/>
              </w:rPr>
            </w:pPr>
            <w:r>
              <w:rPr>
                <w:b/>
                <w:bCs/>
                <w:sz w:val="20"/>
                <w:szCs w:val="20"/>
              </w:rPr>
              <w:t>Tag #</w:t>
            </w:r>
          </w:p>
        </w:tc>
        <w:tc>
          <w:tcPr>
            <w:tcW w:w="1073" w:type="dxa"/>
            <w:tcBorders>
              <w:top w:val="single" w:sz="4" w:space="0" w:color="000000"/>
              <w:bottom w:val="single" w:sz="4" w:space="0" w:color="000000"/>
            </w:tcBorders>
            <w:vAlign w:val="center"/>
          </w:tcPr>
          <w:p>
            <w:pPr>
              <w:pStyle w:val="Normal"/>
              <w:tabs>
                <w:tab w:val="clear" w:pos="720"/>
              </w:tabs>
              <w:jc w:val="center"/>
              <w:rPr>
                <w:b/>
                <w:b/>
                <w:bCs/>
                <w:sz w:val="20"/>
                <w:szCs w:val="20"/>
              </w:rPr>
            </w:pPr>
            <w:r>
              <w:rPr>
                <w:b/>
                <w:bCs/>
                <w:sz w:val="20"/>
                <w:szCs w:val="20"/>
              </w:rPr>
              <w:t>Sample</w:t>
              <w:br/>
              <w:t>Type</w:t>
            </w:r>
          </w:p>
        </w:tc>
        <w:tc>
          <w:tcPr>
            <w:tcW w:w="1433" w:type="dxa"/>
            <w:tcBorders>
              <w:top w:val="single" w:sz="4" w:space="0" w:color="000000"/>
              <w:bottom w:val="single" w:sz="4" w:space="0" w:color="000000"/>
            </w:tcBorders>
            <w:vAlign w:val="center"/>
          </w:tcPr>
          <w:p>
            <w:pPr>
              <w:pStyle w:val="Normal"/>
              <w:tabs>
                <w:tab w:val="clear" w:pos="720"/>
              </w:tabs>
              <w:jc w:val="center"/>
              <w:rPr/>
            </w:pPr>
            <w:r>
              <w:rPr>
                <w:b/>
                <w:bCs/>
                <w:sz w:val="20"/>
                <w:szCs w:val="20"/>
              </w:rPr>
              <w:t>Non-chimeric</w:t>
              <w:br/>
            </w:r>
            <w:r>
              <w:rPr>
                <w:rFonts w:eastAsia="Arial" w:cs="Arial"/>
                <w:b/>
                <w:bCs/>
                <w:color w:val="auto"/>
                <w:kern w:val="0"/>
                <w:sz w:val="20"/>
                <w:szCs w:val="20"/>
                <w:lang w:val="en" w:eastAsia="zh-CN" w:bidi="hi-IN"/>
              </w:rPr>
              <w:t>Sequences</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SAMN37218957</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SRR25867451</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2021-04-24</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144.746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61</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37,952</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SAMN37219041</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SRR25867428</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2021-04-24</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144.745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61</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250,740</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SAMN37218970</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SRR25867350</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2021-07-01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144.746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61</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292,933</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SAMN37219054</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SRR25867348</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2021-07-01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144.746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61</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6,091</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SAMN37218993</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SRR25867293</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2021-09-21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144.746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61</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49,361</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SAMN37219077</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SRR25867292</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2021-09-21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144.746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61</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20,527</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SAMN37219015</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SRR25867435</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2021-12-28</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144.746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61</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249,543</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SAMN37219099</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SRR25867431</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2021-12-28</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144.746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61</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8,838</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SAMN37218955</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SRR25867301</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2021-04-24</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144.746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62</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237,022</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SAMN37219039</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SRR25867381</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2021-04-24</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144.745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62</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158,651</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SAMN37218971</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SRR25867345</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2021-07-01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144.746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62</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216,788</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SAMN37219055</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SRR25867344</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2021-07-01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144.746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62</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28,341</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SAMN37218994</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SRR25867291</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2021-09-21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144.746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62</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2,764</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SAMN37219078</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SRR25867290</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2021-09-21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144.746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62</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111,027</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SAMN37219016</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SRR25867433</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2021-12-28</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144.746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62</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122,195</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SAMN37219100</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SRR25867429</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2021-12-28</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144.746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62</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51,753</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SAMN37218958</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SRR25867427</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2021-04-24</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144.746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63</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166,360</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SAMN37219042</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SRR25867409</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2021-04-24</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144.744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63</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141,616</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SAMN37218972</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SRR25867343</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2021-07-01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144.746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63</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13,377</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SAMN37219056</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SRR25867342</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2021-07-01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144.746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63</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9,123</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SAMN37218995</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SRR25867389</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2021-09-21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144.746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63</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40,208</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SAMN37219079</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SRR25867388</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2021-09-21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144.746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63</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12,034</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SAMN37219017</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SRR25867430</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2021-12-28</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144.746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63</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107,183</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SAMN37219101</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SRR25867425</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2021-12-28</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144.745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63</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93,048</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SAMN37218952</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SRR25867456</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2021-04-24</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144.745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64</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37,509</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SAMN37219036</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SRR25867347</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2021-04-24</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144.746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64</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145,403</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SAMN37218974</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SRR25867339</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2021-07-01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144.745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64</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271,399</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SAMN37218996</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SRR25867387</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2021-09-21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144.745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64</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45,210</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SAMN37219080</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SRR25867386</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2021-09-21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144.745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64</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105,101</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SAMN37219018</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SRR25867426</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2021-12-28</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144.745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64</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64,736</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SAMN37219102</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SRR25867423</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2021-12-28</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144.745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64</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14,999</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SAMN37218960</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SRR25867356</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2021-04-24</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144.745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65</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43,569</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SAMN37219044</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SRR25867353</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2021-04-24</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144.744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65</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32,839</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SAMN37218975</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SRR25867336</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2021-07-01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144.745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65</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170,389</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SAMN37219059</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SRR25867335</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2021-07-01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144.745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65</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89,345</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SAMN37218997</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SRR25867385</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2021-09-21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144.745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65</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68,876</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SAMN37219081</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SRR25867384</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2021-09-21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144.745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65</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38,654</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SAMN37219019</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SRR25867424</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2021-12-28</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144.745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65</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23,570</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SAMN37219103</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SRR25867422</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2021-12-28</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144.745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65</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19,789</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SAMN37218954</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SRR25867324</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2021-04-24</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144.745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66</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64,089</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SAMN37219038</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SRR25867302</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2021-04-24</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144.746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66</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205,286</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SAMN37218976</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SRR25867334</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2021-07-01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144.745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66</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135,976</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SAMN37219060</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SRR25867333</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2021-07-01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144.745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66</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4,400</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SAMN37218998</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SRR25867382</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2021-09-21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144.745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66</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76,535</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SAMN37218956</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SRR25867380</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2021-04-24</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144.744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67</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115,382</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SAMN37219040</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SRR25867452</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2021-04-24</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144.745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67</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128,529</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SAMN37218978</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SRR25867330</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2021-07-01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144.744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67</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92,596</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SAMN37219062</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SRR25867329</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2021-07-01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144.744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67</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10,118</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SAMN37219000</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SRR25867377</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2021-09-21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144.744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67</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114,596</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SAMN37219084</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SRR25867374</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2021-09-21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144.744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67</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58,916</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SAMN37219021</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SRR25867418</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2021-12-28</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144.744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67</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25,884</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SAMN37219105</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SRR25867417</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2021-12-28</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144.744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67</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94,909</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SAMN37218953</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SRR25867346</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2021-04-24</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144.744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68</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62,026</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SAMN37218981</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SRR25867323</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2021-07-01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144.744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68</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198,967</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SAMN37219065</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SRR25867320</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2021-07-01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68</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1,440</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SAMN37219001</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SRR25867375</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2021-09-21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144.744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68</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308,652</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SAMN37219085</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SRR25867371</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2021-09-21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144.744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68</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49,694</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SAMN37219022</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SRR25867416</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2021-12-28</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144.744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68</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21,117</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SAMN37219106</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SRR25867415</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2021-12-28</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144.744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68</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30,154</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SAMN37218961</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SRR25867455</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2021-04-24</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144.744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69</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57,519</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SAMN37219045</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SRR25867349</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2021-04-24</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69</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99,525</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SAMN37218980</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SRR25867326</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2021-07-01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144.744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69</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51,353</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SAMN37219064</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SRR25867322</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2021-07-01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144.744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69</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66,907</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SAMN37219002</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SRR25867373</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2021-09-21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144.744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69</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70,306</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SAMN37219086</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SRR25867369</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2021-09-21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69</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45,020</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SAMN37219023</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SRR25867414</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2021-12-28</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144.744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69</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63,130</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SAMN37219107</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SRR25867413</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2021-12-28</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144.744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69</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82,328</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SAMN37218967</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SRR25867421</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2021-04-24</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72</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133,786</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SAMN37219051</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SRR25867410</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2021-04-24</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72</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108,955</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SAMN37218989</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SRR25867304</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2021-07-01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72</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22,657</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SAMN37219011</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SRR25867444</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2021-09-21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72</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55,748</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SAMN37219095</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SRR25867440</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2021-09-21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72</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21,057</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SAMN37219032</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SRR25867392</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2021-12-28</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72</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14,659</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SAMN37219116</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SRR25867391</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2021-12-28</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72</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80,635</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SAMN37218968</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SRR25867399</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2021-04-24</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73</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167,723</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SAMN37219052</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SRR25867360</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2021-04-24</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73</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25,735</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SAMN37218990</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SRR25867300</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2021-07-01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73</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41,517</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SAMN37219074</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SRR25867299</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2021-07-01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73</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1,023</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SAMN37219012</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SRR25867441</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2021-09-21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73</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105,278</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SAMN37219096</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SRR25867438</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2021-09-21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73</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38,448</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SAMN37219033</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SRR25867390</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2021-12-28</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73</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30,351</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SAMN37219117</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SRR25867362</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2021-12-28</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73</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29,716</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SAMN37218969</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SRR25867352</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2021-04-24</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74</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126,345</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SAMN37219053</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SRR25867351</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2021-04-24</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74</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17,136</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SAMN37218991</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SRR25867298</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2021-07-01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74</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43,890</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SAMN37219075</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SRR25867297</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2021-07-01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74</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1,365</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SAMN37219013</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SRR25867439</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2021-09-21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74</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76,272</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SAMN37219034</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SRR25867359</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2021-12-28</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74</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31,642</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SAMN37219118</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SRR25867358</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2021-12-28</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74</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111,241</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SAMN37218964</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SRR25867294</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2021-04-24</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75</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125,093</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SAMN37219048</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SRR25867383</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2021-04-24</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75</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8,982</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SAMN37218985</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SRR25867313</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2021-07-01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75</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362,795</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SAMN37219069</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SRR25867312</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2021-07-01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75</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20,478</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SAMN37219007</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SRR25867361</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2021-09-21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75</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43,557</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SAMN37219091</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SRR25867449</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2021-09-21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75</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97,566</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SAMN37219028</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SRR25867401</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2021-12-28</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75</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15,022</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SAMN37219112</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SRR25867400</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2021-12-28</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75</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18,200</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SAMN37218965</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SRR25867372</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2021-04-24</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76</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82,674</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SAMN37219049</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SRR25867454</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2021-04-24</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76</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91,676</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SAMN37218986</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SRR25867311</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2021-07-01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76</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95,065</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SAMN37219070</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SRR25867310</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2021-07-01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76</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1,641</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SAMN37219008</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SRR25867450</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2021-09-21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76</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193,058</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SAMN37219092</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SRR25867447</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2021-09-21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76</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99,413</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SAMN37219029</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SRR25867398</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2021-12-28</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76</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20,489</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SAMN37219113</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SRR25867397</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2021-12-28</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76</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28,788</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SAMN37218966</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SRR25867432</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2021-04-24</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77</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67,824</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SAMN37219050</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SRR25867443</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2021-04-24</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77</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274,535</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SAMN37218987</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SRR25867309</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2021-07-01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77</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85,978</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SAMN37219071</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SRR25867308</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2021-07-01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77</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2,408</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SAMN37219009</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SRR25867448</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2021-09-21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77</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45,625</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SAMN37219030</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SRR25867396</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2021-12-28</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77</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25,829</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SAMN37219114</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SRR25867395</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2021-12-28</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77</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63,828</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SAMN37218962</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SRR25867338</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2021-04-24</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144.742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78</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62,281</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SAMN37219046</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SRR25867327</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2021-04-24</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78</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83,536</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SAMN37218982</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SRR25867321</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2021-07-01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78</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29,620</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SAMN37219066</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SRR25867319</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2021-07-01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78</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1,311</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SAMN37219003</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SRR25867370</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2021-09-21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78</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58,969</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SAMN37219087</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SRR25867367</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2021-09-21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78</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43,578</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SAMN37219024</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SRR25867412</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2021-12-28</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78</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20,544</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SAMN37219108</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SRR25867411</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2021-12-28</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78</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90,894</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SAMN37218963</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SRR25867316</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2021-04-24</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144.742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79</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344,464</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SAMN37219047</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SRR25867305</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2021-04-24</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79</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562,259</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SAMN37219004</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SRR25867368</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2021-09-21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79</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68,656</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SAMN37219088</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SRR25867365</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2021-09-21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79</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28,484</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SAMN37219025</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SRR25867407</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2021-12-28</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79</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44,474</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SAMN37219109</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SRR25867406</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2021-12-28</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79</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141,825</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SAMN37218959</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SRR25867408</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2021-04-24</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144.742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80</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85,968</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SAMN37219043</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SRR25867357</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2021-04-24</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144.744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80</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117,351</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SAMN37218983</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SRR25867318</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2021-07-01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80</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157,065</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SAMN37219067</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SRR25867317</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2021-07-01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80</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1,497</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SAMN37219005</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SRR25867366</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2021-09-21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80</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5,316</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SAMN37219026</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SRR25867405</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2021-12-28</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80</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Tissue</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64,591</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SAMN37219110</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SRR25867404</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2021-12-28</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80</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Mucus</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84,938</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SAMN37239985</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SRR25884572</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2021-04-24</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N/A</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Seawater</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275,093</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SAMN37239986</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SRR25884571</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2021-04-24</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N/A</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Seawater</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53,670</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SAMN37239987</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SRR25884584</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2021-04-24</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N/A</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Seawater</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472,024</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SAMN37239988</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SRR25884579</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2021-04-24</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144.746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N/A</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Seawater</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364,150</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SAMN37239989</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SRR25884578</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2021-04-24</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144.745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N/A</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Seawater</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169,642</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SAMN37239990</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SRR25884577</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2021-04-24</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144.744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N/A</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Seawater</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145,361</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SAMN37239992</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SRR25884591</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2021-07-01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N/A</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Seawater</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74,097</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SAMN37239993</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SRR25884590</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2021-07-01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N/A</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Seawater</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6,731</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SAMN37239994</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SRR25884589</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2021-07-01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144.746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N/A</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Seawater</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7,804</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SAMN37239995</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SRR25884588</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2021-07-01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144.745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N/A</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Seawater</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14,397</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SAMN37239996</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SRR25884587</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2021-07-01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144.744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N/A</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Seawater</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8,035</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SAMN37239997</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SRR25884586</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2021-09-21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N/A</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Seawater</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15,380</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SAMN37239998</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SRR25884585</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2021-09-21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N/A</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Seawater</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42,093</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SAMN37239999</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SRR25884583</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2021-09-21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N/A</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Seawater</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11,884</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SAMN37240000</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SRR25884582</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2021-09-21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144.746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N/A</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Seawater</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11,389</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SAMN37240001</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SRR25884581</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2021-09-21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144.745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N/A</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Seawater</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4,159</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SAMN37240002</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SRR25884580</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2021-09-21</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144.744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N/A</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Seawater</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5,448</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SAMN37240003</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SRR25884576</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2021-12-28</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N/A</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Seawater</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67,581</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SAMN37240004</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SRR25884575</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2021-12-28</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N/A</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Seawater</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16,166</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SAMN37240005</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SRR25884574</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2021-12-28</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13.480 N 144.743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N/A</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Seawater</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26,744</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SAMN37240006</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SRR25884573</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2021-12-28</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144.746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N/A</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Seawater</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52,967</w:t>
            </w:r>
          </w:p>
        </w:tc>
      </w:tr>
      <w:tr>
        <w:trPr>
          <w:trHeight w:val="259" w:hRule="atLeast"/>
        </w:trPr>
        <w:tc>
          <w:tcPr>
            <w:tcW w:w="1772"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SAMN37240007</w:t>
            </w:r>
          </w:p>
        </w:tc>
        <w:tc>
          <w:tcPr>
            <w:tcW w:w="158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SRR25884570</w:t>
            </w:r>
          </w:p>
        </w:tc>
        <w:tc>
          <w:tcPr>
            <w:tcW w:w="1278"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2021-12-28</w:t>
            </w:r>
          </w:p>
        </w:tc>
        <w:tc>
          <w:tcPr>
            <w:tcW w:w="2154"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13.482 N 144.745 E</w:t>
            </w:r>
          </w:p>
        </w:tc>
        <w:tc>
          <w:tcPr>
            <w:tcW w:w="696"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N/A</w:t>
            </w:r>
          </w:p>
        </w:tc>
        <w:tc>
          <w:tcPr>
            <w:tcW w:w="107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Seawater</w:t>
            </w:r>
          </w:p>
        </w:tc>
        <w:tc>
          <w:tcPr>
            <w:tcW w:w="1433" w:type="dxa"/>
            <w:tcBorders/>
            <w:tcMar>
              <w:top w:w="0" w:type="dxa"/>
              <w:left w:w="30" w:type="dxa"/>
              <w:bottom w:w="0" w:type="dxa"/>
              <w:right w:w="30" w:type="dxa"/>
            </w:tcMar>
            <w:vAlign w:val="center"/>
          </w:tcPr>
          <w:p>
            <w:pPr>
              <w:pStyle w:val="Normal"/>
              <w:tabs>
                <w:tab w:val="clear" w:pos="720"/>
              </w:tabs>
              <w:jc w:val="center"/>
              <w:rPr>
                <w:sz w:val="20"/>
                <w:szCs w:val="20"/>
              </w:rPr>
            </w:pPr>
            <w:r>
              <w:rPr>
                <w:sz w:val="20"/>
                <w:szCs w:val="20"/>
              </w:rPr>
              <w:t>16,952</w:t>
            </w:r>
          </w:p>
        </w:tc>
      </w:tr>
      <w:tr>
        <w:trPr>
          <w:trHeight w:val="259" w:hRule="atLeast"/>
        </w:trPr>
        <w:tc>
          <w:tcPr>
            <w:tcW w:w="1772" w:type="dxa"/>
            <w:tcBorders>
              <w:bottom w:val="single" w:sz="4" w:space="0" w:color="000000"/>
            </w:tcBorders>
            <w:vAlign w:val="center"/>
          </w:tcPr>
          <w:p>
            <w:pPr>
              <w:pStyle w:val="Normal"/>
              <w:tabs>
                <w:tab w:val="clear" w:pos="720"/>
              </w:tabs>
              <w:jc w:val="center"/>
              <w:rPr>
                <w:sz w:val="20"/>
                <w:szCs w:val="20"/>
              </w:rPr>
            </w:pPr>
            <w:r>
              <w:rPr>
                <w:sz w:val="20"/>
                <w:szCs w:val="20"/>
              </w:rPr>
              <w:t>SAMN37240008</w:t>
            </w:r>
          </w:p>
        </w:tc>
        <w:tc>
          <w:tcPr>
            <w:tcW w:w="1588" w:type="dxa"/>
            <w:tcBorders>
              <w:bottom w:val="single" w:sz="4" w:space="0" w:color="000000"/>
            </w:tcBorders>
            <w:vAlign w:val="center"/>
          </w:tcPr>
          <w:p>
            <w:pPr>
              <w:pStyle w:val="Normal"/>
              <w:tabs>
                <w:tab w:val="clear" w:pos="720"/>
              </w:tabs>
              <w:jc w:val="center"/>
              <w:rPr>
                <w:sz w:val="20"/>
                <w:szCs w:val="20"/>
              </w:rPr>
            </w:pPr>
            <w:r>
              <w:rPr>
                <w:sz w:val="20"/>
                <w:szCs w:val="20"/>
              </w:rPr>
              <w:t>SRR25884569</w:t>
            </w:r>
          </w:p>
        </w:tc>
        <w:tc>
          <w:tcPr>
            <w:tcW w:w="1278" w:type="dxa"/>
            <w:tcBorders>
              <w:bottom w:val="single" w:sz="4" w:space="0" w:color="000000"/>
            </w:tcBorders>
            <w:vAlign w:val="center"/>
          </w:tcPr>
          <w:p>
            <w:pPr>
              <w:pStyle w:val="Normal"/>
              <w:tabs>
                <w:tab w:val="clear" w:pos="720"/>
              </w:tabs>
              <w:jc w:val="center"/>
              <w:rPr>
                <w:sz w:val="20"/>
                <w:szCs w:val="20"/>
              </w:rPr>
            </w:pPr>
            <w:r>
              <w:rPr>
                <w:sz w:val="20"/>
                <w:szCs w:val="20"/>
              </w:rPr>
              <w:t>2021-12-28</w:t>
            </w:r>
          </w:p>
        </w:tc>
        <w:tc>
          <w:tcPr>
            <w:tcW w:w="2154" w:type="dxa"/>
            <w:tcBorders>
              <w:bottom w:val="single" w:sz="4" w:space="0" w:color="000000"/>
            </w:tcBorders>
            <w:vAlign w:val="center"/>
          </w:tcPr>
          <w:p>
            <w:pPr>
              <w:pStyle w:val="Normal"/>
              <w:tabs>
                <w:tab w:val="clear" w:pos="720"/>
              </w:tabs>
              <w:jc w:val="center"/>
              <w:rPr>
                <w:sz w:val="20"/>
                <w:szCs w:val="20"/>
              </w:rPr>
            </w:pPr>
            <w:r>
              <w:rPr>
                <w:sz w:val="20"/>
                <w:szCs w:val="20"/>
              </w:rPr>
              <w:t>13.482 N 144.744 E</w:t>
            </w:r>
          </w:p>
        </w:tc>
        <w:tc>
          <w:tcPr>
            <w:tcW w:w="696" w:type="dxa"/>
            <w:tcBorders>
              <w:bottom w:val="single" w:sz="4" w:space="0" w:color="000000"/>
            </w:tcBorders>
            <w:vAlign w:val="center"/>
          </w:tcPr>
          <w:p>
            <w:pPr>
              <w:pStyle w:val="Normal"/>
              <w:tabs>
                <w:tab w:val="clear" w:pos="720"/>
              </w:tabs>
              <w:jc w:val="center"/>
              <w:rPr>
                <w:sz w:val="20"/>
                <w:szCs w:val="20"/>
              </w:rPr>
            </w:pPr>
            <w:r>
              <w:rPr>
                <w:sz w:val="20"/>
                <w:szCs w:val="20"/>
              </w:rPr>
              <w:t>N/A</w:t>
            </w:r>
          </w:p>
        </w:tc>
        <w:tc>
          <w:tcPr>
            <w:tcW w:w="1073" w:type="dxa"/>
            <w:tcBorders>
              <w:bottom w:val="single" w:sz="4" w:space="0" w:color="000000"/>
            </w:tcBorders>
            <w:vAlign w:val="center"/>
          </w:tcPr>
          <w:p>
            <w:pPr>
              <w:pStyle w:val="Normal"/>
              <w:tabs>
                <w:tab w:val="clear" w:pos="720"/>
              </w:tabs>
              <w:jc w:val="center"/>
              <w:rPr>
                <w:sz w:val="20"/>
                <w:szCs w:val="20"/>
              </w:rPr>
            </w:pPr>
            <w:r>
              <w:rPr>
                <w:sz w:val="20"/>
                <w:szCs w:val="20"/>
              </w:rPr>
              <w:t>Seawater</w:t>
            </w:r>
          </w:p>
        </w:tc>
        <w:tc>
          <w:tcPr>
            <w:tcW w:w="1433" w:type="dxa"/>
            <w:tcBorders>
              <w:bottom w:val="single" w:sz="4" w:space="0" w:color="000000"/>
            </w:tcBorders>
            <w:vAlign w:val="center"/>
          </w:tcPr>
          <w:p>
            <w:pPr>
              <w:pStyle w:val="Normal"/>
              <w:tabs>
                <w:tab w:val="clear" w:pos="720"/>
              </w:tabs>
              <w:jc w:val="center"/>
              <w:rPr>
                <w:sz w:val="20"/>
                <w:szCs w:val="20"/>
              </w:rPr>
            </w:pPr>
            <w:r>
              <w:rPr>
                <w:sz w:val="20"/>
                <w:szCs w:val="20"/>
              </w:rPr>
              <w:t>48,214</w:t>
            </w:r>
          </w:p>
        </w:tc>
      </w:tr>
    </w:tbl>
    <w:p>
      <w:pPr>
        <w:pStyle w:val="Normal"/>
        <w:rPr>
          <w:rFonts w:ascii="Arial" w:hAnsi="Arial"/>
          <w:sz w:val="22"/>
          <w:szCs w:val="22"/>
        </w:rPr>
      </w:pPr>
      <w:r>
        <w:rPr/>
      </w:r>
    </w:p>
    <w:p>
      <w:pPr>
        <w:pStyle w:val="Normal"/>
        <w:spacing w:lineRule="auto" w:line="240"/>
        <w:rPr>
          <w:rFonts w:ascii="Arial" w:hAnsi="Arial"/>
          <w:sz w:val="22"/>
          <w:szCs w:val="22"/>
        </w:rPr>
      </w:pPr>
      <w:r>
        <w:rPr/>
      </w:r>
    </w:p>
    <w:p>
      <w:pPr>
        <w:pStyle w:val="LO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48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LO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rPr/>
      </w:pPr>
      <w:r>
        <w:rPr/>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 w:eastAsia="zh-CN" w:bidi="hi-IN"/>
      </w:rPr>
    </w:rPrDefault>
    <w:pPrDefault>
      <w:pPr>
        <w:suppressAutoHyphens w:val="true"/>
      </w:pPr>
    </w:pPrDefault>
  </w:docDefaults>
  <w:style w:type="paragraph" w:styleId="Normal" w:default="1">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 w:eastAsia="zh-CN" w:bidi="hi-IN"/>
    </w:rPr>
  </w:style>
  <w:style w:type="paragraph" w:styleId="Heading1">
    <w:name w:val="Heading 1"/>
    <w:basedOn w:val="LOnormal"/>
    <w:next w:val="LOnormal"/>
    <w:uiPriority w:val="9"/>
    <w:qFormat/>
    <w:pPr>
      <w:keepNext w:val="true"/>
      <w:keepLines/>
      <w:spacing w:before="400" w:after="120"/>
      <w:outlineLvl w:val="0"/>
    </w:pPr>
    <w:rPr>
      <w:sz w:val="40"/>
      <w:szCs w:val="40"/>
    </w:rPr>
  </w:style>
  <w:style w:type="paragraph" w:styleId="Heading2">
    <w:name w:val="Heading 2"/>
    <w:basedOn w:val="LOnormal"/>
    <w:next w:val="LOnormal"/>
    <w:uiPriority w:val="9"/>
    <w:semiHidden/>
    <w:unhideWhenUsed/>
    <w:qFormat/>
    <w:pPr>
      <w:keepNext w:val="true"/>
      <w:keepLines/>
      <w:spacing w:before="360" w:after="120"/>
      <w:outlineLvl w:val="1"/>
    </w:pPr>
    <w:rPr>
      <w:sz w:val="32"/>
      <w:szCs w:val="32"/>
    </w:rPr>
  </w:style>
  <w:style w:type="paragraph" w:styleId="Heading3">
    <w:name w:val="Heading 3"/>
    <w:basedOn w:val="LOnormal"/>
    <w:next w:val="LOnormal"/>
    <w:uiPriority w:val="9"/>
    <w:semiHidden/>
    <w:unhideWhenUsed/>
    <w:qFormat/>
    <w:pPr>
      <w:keepNext w:val="true"/>
      <w:keepLines/>
      <w:spacing w:before="320" w:after="80"/>
      <w:outlineLvl w:val="2"/>
    </w:pPr>
    <w:rPr>
      <w:color w:val="434343"/>
      <w:sz w:val="28"/>
      <w:szCs w:val="28"/>
    </w:rPr>
  </w:style>
  <w:style w:type="paragraph" w:styleId="Heading4">
    <w:name w:val="Heading 4"/>
    <w:basedOn w:val="LOnormal"/>
    <w:next w:val="LOnormal"/>
    <w:uiPriority w:val="9"/>
    <w:semiHidden/>
    <w:unhideWhenUsed/>
    <w:qFormat/>
    <w:pPr>
      <w:keepNext w:val="true"/>
      <w:keepLines/>
      <w:spacing w:before="280" w:after="80"/>
      <w:outlineLvl w:val="3"/>
    </w:pPr>
    <w:rPr>
      <w:color w:val="666666"/>
      <w:sz w:val="24"/>
      <w:szCs w:val="24"/>
    </w:rPr>
  </w:style>
  <w:style w:type="paragraph" w:styleId="Heading5">
    <w:name w:val="Heading 5"/>
    <w:basedOn w:val="LOnormal"/>
    <w:next w:val="LOnormal"/>
    <w:uiPriority w:val="9"/>
    <w:semiHidden/>
    <w:unhideWhenUsed/>
    <w:qFormat/>
    <w:pPr>
      <w:keepNext w:val="true"/>
      <w:keepLines/>
      <w:spacing w:before="240" w:after="80"/>
      <w:outlineLvl w:val="4"/>
    </w:pPr>
    <w:rPr>
      <w:color w:val="666666"/>
    </w:rPr>
  </w:style>
  <w:style w:type="paragraph" w:styleId="Heading6">
    <w:name w:val="Heading 6"/>
    <w:basedOn w:val="LOnormal"/>
    <w:next w:val="LO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CommentTextChar" w:customStyle="1">
    <w:name w:val="Comment Text Char"/>
    <w:basedOn w:val="DefaultParagraphFont"/>
    <w:link w:val="CommentText"/>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en" w:eastAsia="zh-CN" w:bidi="hi-IN"/>
    </w:rPr>
  </w:style>
  <w:style w:type="paragraph" w:styleId="Title">
    <w:name w:val="Title"/>
    <w:basedOn w:val="LOnormal"/>
    <w:next w:val="LOnormal"/>
    <w:uiPriority w:val="10"/>
    <w:qFormat/>
    <w:pPr>
      <w:keepNext w:val="true"/>
      <w:keepLines/>
      <w:spacing w:before="0" w:after="60"/>
    </w:pPr>
    <w:rPr>
      <w:sz w:val="52"/>
      <w:szCs w:val="52"/>
    </w:rPr>
  </w:style>
  <w:style w:type="paragraph" w:styleId="Subtitle">
    <w:name w:val="Subtitle"/>
    <w:basedOn w:val="LOnormal"/>
    <w:next w:val="LOnormal"/>
    <w:uiPriority w:val="11"/>
    <w:qFormat/>
    <w:pPr>
      <w:keepNext w:val="true"/>
      <w:keepLines/>
      <w:spacing w:lineRule="auto" w:line="240" w:before="0" w:after="320"/>
    </w:pPr>
    <w:rPr>
      <w:color w:val="666666"/>
      <w:sz w:val="30"/>
      <w:szCs w:val="30"/>
    </w:rPr>
  </w:style>
  <w:style w:type="paragraph" w:styleId="Annotationtext">
    <w:name w:val="annotation text"/>
    <w:basedOn w:val="LOnormal"/>
    <w:link w:val="CommentTextChar"/>
    <w:uiPriority w:val="99"/>
    <w:semiHidden/>
    <w:unhideWhenUsed/>
    <w:qFormat/>
    <w:pPr>
      <w:spacing w:lineRule="auto" w:line="240"/>
    </w:pPr>
    <w:rPr>
      <w:sz w:val="20"/>
      <w:szCs w:val="20"/>
    </w:rPr>
  </w:style>
  <w:style w:type="numbering" w:styleId="NoList" w:default="1">
    <w:name w:val="No List"/>
    <w:uiPriority w:val="99"/>
    <w:semiHidden/>
    <w:unhideWhenUsed/>
    <w:qFormat/>
  </w:style>
  <w:style w:type="table" w:default="1" w:styleId="TableNormal">
    <w:name w:val="Table Normal"/>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TqyqQA7qFHCVKg6y5OMdCuPCuOw==">CgMxLjA4AHIhMUpzX3R6cS1Jd1pybkpUVjNITXljdGJnYllJbmI5bEVX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5</TotalTime>
  <Application>LibreOffice/6.4.7.2$Linux_X86_64 LibreOffice_project/40$Build-2</Application>
  <Pages>4</Pages>
  <Words>1640</Words>
  <Characters>10188</Characters>
  <CharactersWithSpaces>10728</CharactersWithSpaces>
  <Paragraphs>1100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2023-08-08T01:30:00Z</dcterms:created>
  <dc:creator/>
  <dc:description/>
  <dc:language>en-US</dc:language>
  <cp:lastModifiedBy/>
  <dcterms:modified xsi:type="dcterms:W3CDTF">2023-09-06T23:41:17Z</dcterms:modified>
  <cp:revision>4</cp:revision>
  <dc:subject/>
  <dc:title/>
</cp:coreProperties>
</file>