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2517" w14:textId="4EEF429D" w:rsidR="00A32EBE" w:rsidRPr="0080260E" w:rsidRDefault="00A32EBE" w:rsidP="00C3757F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429330"/>
      <w:r w:rsidRPr="0080260E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bookmarkStart w:id="1" w:name="OLE_LINK9"/>
      <w:bookmarkStart w:id="2" w:name="_Hlk143263400"/>
      <w:bookmarkStart w:id="3" w:name="OLE_LINK15"/>
      <w:r w:rsidR="002219B0" w:rsidRPr="0080260E">
        <w:rPr>
          <w:rFonts w:ascii="Times New Roman" w:hAnsi="Times New Roman" w:cs="Times New Roman"/>
          <w:b/>
          <w:bCs/>
          <w:sz w:val="24"/>
          <w:szCs w:val="24"/>
        </w:rPr>
        <w:t>Permutational multivariate analysis of variance (PERMANOVA)</w:t>
      </w:r>
      <w:r w:rsidRPr="0080260E">
        <w:rPr>
          <w:rFonts w:ascii="Times New Roman" w:hAnsi="Times New Roman" w:cs="Times New Roman"/>
          <w:b/>
          <w:bCs/>
          <w:sz w:val="24"/>
          <w:szCs w:val="24"/>
        </w:rPr>
        <w:t xml:space="preserve"> analysis</w:t>
      </w:r>
      <w:bookmarkEnd w:id="1"/>
      <w:r w:rsidR="00C3757F" w:rsidRPr="0080260E">
        <w:rPr>
          <w:rFonts w:ascii="Times New Roman" w:hAnsi="Times New Roman" w:cs="Times New Roman"/>
          <w:b/>
          <w:bCs/>
          <w:sz w:val="24"/>
          <w:szCs w:val="24"/>
        </w:rPr>
        <w:t xml:space="preserve"> of the effects of NP </w:t>
      </w:r>
      <w:r w:rsidR="00A24BC5" w:rsidRPr="0080260E">
        <w:rPr>
          <w:rFonts w:ascii="Times New Roman" w:hAnsi="Times New Roman" w:cs="Times New Roman"/>
          <w:b/>
          <w:bCs/>
          <w:sz w:val="24"/>
          <w:szCs w:val="24"/>
        </w:rPr>
        <w:t xml:space="preserve">concentration and </w:t>
      </w:r>
      <w:r w:rsidR="00792B46" w:rsidRPr="0080260E">
        <w:rPr>
          <w:rFonts w:ascii="Times New Roman" w:hAnsi="Times New Roman" w:cs="Times New Roman"/>
          <w:b/>
          <w:bCs/>
          <w:sz w:val="24"/>
          <w:szCs w:val="24"/>
        </w:rPr>
        <w:t xml:space="preserve">microbial agent </w:t>
      </w:r>
      <w:r w:rsidR="00A24BC5" w:rsidRPr="0080260E">
        <w:rPr>
          <w:rFonts w:ascii="Times New Roman" w:hAnsi="Times New Roman" w:cs="Times New Roman"/>
          <w:b/>
          <w:bCs/>
          <w:sz w:val="24"/>
          <w:szCs w:val="24"/>
        </w:rPr>
        <w:t>add</w:t>
      </w:r>
      <w:r w:rsidR="00C3757F" w:rsidRPr="0080260E">
        <w:rPr>
          <w:rFonts w:ascii="Times New Roman" w:hAnsi="Times New Roman" w:cs="Times New Roman"/>
          <w:b/>
          <w:bCs/>
          <w:sz w:val="24"/>
          <w:szCs w:val="24"/>
        </w:rPr>
        <w:t>ition</w:t>
      </w:r>
      <w:bookmarkEnd w:id="2"/>
      <w:r w:rsidR="00F24177" w:rsidRPr="008026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7"/>
        <w:tblW w:w="784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1257"/>
        <w:gridCol w:w="1198"/>
        <w:gridCol w:w="1224"/>
        <w:gridCol w:w="1231"/>
      </w:tblGrid>
      <w:tr w:rsidR="00A32EBE" w:rsidRPr="0080260E" w14:paraId="21C49253" w14:textId="77777777" w:rsidTr="00DF5ACC">
        <w:trPr>
          <w:trHeight w:val="487"/>
          <w:jc w:val="center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bookmarkEnd w:id="3"/>
          <w:p w14:paraId="282BA2BF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14:paraId="2D0F467D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spellStart"/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SumOfSqs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3E0FFFBA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F.Models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06D26601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R</w:t>
            </w:r>
            <w:r w:rsidRPr="0080260E">
              <w:rPr>
                <w:rFonts w:ascii="Times New Roman" w:eastAsia="楷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509FE943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spellStart"/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Pr</w:t>
            </w:r>
            <w:proofErr w:type="spellEnd"/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(&gt;F)</w:t>
            </w:r>
          </w:p>
        </w:tc>
      </w:tr>
      <w:tr w:rsidR="00A32EBE" w:rsidRPr="0080260E" w14:paraId="3C436095" w14:textId="77777777" w:rsidTr="00DF5ACC">
        <w:trPr>
          <w:trHeight w:val="492"/>
          <w:jc w:val="center"/>
        </w:trPr>
        <w:tc>
          <w:tcPr>
            <w:tcW w:w="2934" w:type="dxa"/>
            <w:tcBorders>
              <w:top w:val="single" w:sz="4" w:space="0" w:color="auto"/>
              <w:bottom w:val="nil"/>
            </w:tcBorders>
          </w:tcPr>
          <w:p w14:paraId="0D2E2B9C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NP Concentration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AEA7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0.370035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123C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1.341254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7244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0.092588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9F2D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0.001</w:t>
            </w:r>
          </w:p>
        </w:tc>
      </w:tr>
      <w:tr w:rsidR="00A32EBE" w:rsidRPr="0080260E" w14:paraId="09904B43" w14:textId="77777777" w:rsidTr="00DF5ACC">
        <w:trPr>
          <w:trHeight w:val="492"/>
          <w:jc w:val="center"/>
        </w:trPr>
        <w:tc>
          <w:tcPr>
            <w:tcW w:w="2934" w:type="dxa"/>
            <w:tcBorders>
              <w:top w:val="nil"/>
              <w:bottom w:val="nil"/>
            </w:tcBorders>
          </w:tcPr>
          <w:p w14:paraId="7FDD08CB" w14:textId="5AE51EF9" w:rsidR="00A32EBE" w:rsidRPr="0080260E" w:rsidRDefault="00DF5ACC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NP-M2</w:t>
            </w:r>
            <w:r w:rsidR="00A32EBE"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addition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75DB0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0.315875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1235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1.144941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8353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0.079037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7DB99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0.009</w:t>
            </w:r>
          </w:p>
        </w:tc>
      </w:tr>
      <w:tr w:rsidR="00A32EBE" w:rsidRPr="0080260E" w14:paraId="342B61C8" w14:textId="77777777" w:rsidTr="00DF5ACC">
        <w:trPr>
          <w:trHeight w:val="492"/>
          <w:jc w:val="center"/>
        </w:trPr>
        <w:tc>
          <w:tcPr>
            <w:tcW w:w="2934" w:type="dxa"/>
            <w:tcBorders>
              <w:top w:val="nil"/>
            </w:tcBorders>
          </w:tcPr>
          <w:p w14:paraId="7FA3F22C" w14:textId="26DF0F5C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NP Concentration*</w:t>
            </w:r>
            <w:r w:rsidR="003305F4"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NP-M2</w:t>
            </w: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addition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E81F6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1.010098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C9D80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1.240163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F6E4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0.252742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55EE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0.001</w:t>
            </w:r>
          </w:p>
        </w:tc>
      </w:tr>
      <w:tr w:rsidR="00A32EBE" w:rsidRPr="0080260E" w14:paraId="7128D5FC" w14:textId="77777777" w:rsidTr="00DF5ACC">
        <w:trPr>
          <w:trHeight w:val="487"/>
          <w:jc w:val="center"/>
        </w:trPr>
        <w:tc>
          <w:tcPr>
            <w:tcW w:w="2934" w:type="dxa"/>
            <w:tcBorders>
              <w:bottom w:val="nil"/>
            </w:tcBorders>
          </w:tcPr>
          <w:p w14:paraId="7F52F2B8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1257" w:type="dxa"/>
            <w:tcBorders>
              <w:bottom w:val="nil"/>
            </w:tcBorders>
          </w:tcPr>
          <w:p w14:paraId="2C367E79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2.300547</w:t>
            </w:r>
          </w:p>
        </w:tc>
        <w:tc>
          <w:tcPr>
            <w:tcW w:w="1198" w:type="dxa"/>
            <w:tcBorders>
              <w:bottom w:val="nil"/>
            </w:tcBorders>
          </w:tcPr>
          <w:p w14:paraId="419EA4B9" w14:textId="715D9B3D" w:rsidR="00A32EBE" w:rsidRPr="0080260E" w:rsidRDefault="008A1DE1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－</w:t>
            </w:r>
          </w:p>
        </w:tc>
        <w:tc>
          <w:tcPr>
            <w:tcW w:w="1224" w:type="dxa"/>
            <w:tcBorders>
              <w:bottom w:val="nil"/>
            </w:tcBorders>
          </w:tcPr>
          <w:p w14:paraId="7E2232F5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0.575633</w:t>
            </w:r>
          </w:p>
        </w:tc>
        <w:tc>
          <w:tcPr>
            <w:tcW w:w="1231" w:type="dxa"/>
            <w:tcBorders>
              <w:bottom w:val="nil"/>
            </w:tcBorders>
          </w:tcPr>
          <w:p w14:paraId="0109D479" w14:textId="4D22E862" w:rsidR="00A32EBE" w:rsidRPr="0080260E" w:rsidRDefault="008A1DE1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－</w:t>
            </w:r>
          </w:p>
        </w:tc>
      </w:tr>
      <w:tr w:rsidR="00A32EBE" w:rsidRPr="0080260E" w14:paraId="332C7BCF" w14:textId="77777777" w:rsidTr="00DF5ACC">
        <w:trPr>
          <w:trHeight w:val="487"/>
          <w:jc w:val="center"/>
        </w:trPr>
        <w:tc>
          <w:tcPr>
            <w:tcW w:w="2934" w:type="dxa"/>
            <w:tcBorders>
              <w:top w:val="nil"/>
              <w:bottom w:val="single" w:sz="4" w:space="0" w:color="auto"/>
            </w:tcBorders>
          </w:tcPr>
          <w:p w14:paraId="46A60EF2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83C98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3.996555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97586" w14:textId="432FF2E2" w:rsidR="00A32EBE" w:rsidRPr="0080260E" w:rsidRDefault="008A1DE1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E7B81" w14:textId="77777777" w:rsidR="00A32EBE" w:rsidRPr="0080260E" w:rsidRDefault="00A32EBE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4FE4D" w14:textId="6164883E" w:rsidR="00A32EBE" w:rsidRPr="0080260E" w:rsidRDefault="008A1DE1" w:rsidP="00F97D17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80260E">
              <w:rPr>
                <w:rFonts w:ascii="Times New Roman" w:eastAsia="楷体" w:hAnsi="Times New Roman" w:cs="Times New Roman"/>
                <w:sz w:val="24"/>
                <w:szCs w:val="24"/>
              </w:rPr>
              <w:t>－</w:t>
            </w:r>
          </w:p>
        </w:tc>
      </w:tr>
    </w:tbl>
    <w:p w14:paraId="6A84CC3A" w14:textId="4903EA8C" w:rsidR="00BE2958" w:rsidRPr="00F24177" w:rsidRDefault="00A32EBE" w:rsidP="008A1DE1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260E">
        <w:rPr>
          <w:rFonts w:ascii="Times New Roman" w:hAnsi="Times New Roman" w:cs="Times New Roman"/>
          <w:sz w:val="24"/>
          <w:szCs w:val="24"/>
        </w:rPr>
        <w:t>Residuals</w:t>
      </w:r>
      <w:r w:rsidR="00DF5ACC" w:rsidRPr="0080260E">
        <w:rPr>
          <w:rFonts w:ascii="Times New Roman" w:hAnsi="Times New Roman" w:cs="Times New Roman"/>
          <w:sz w:val="24"/>
          <w:szCs w:val="24"/>
        </w:rPr>
        <w:t>:</w:t>
      </w:r>
      <w:r w:rsidRPr="0080260E">
        <w:rPr>
          <w:rFonts w:ascii="Times New Roman" w:hAnsi="Times New Roman" w:cs="Times New Roman"/>
          <w:sz w:val="24"/>
          <w:szCs w:val="24"/>
        </w:rPr>
        <w:t xml:space="preserve"> the parts that cannot be explained by these factors; </w:t>
      </w:r>
      <w:proofErr w:type="spellStart"/>
      <w:r w:rsidRPr="0080260E">
        <w:rPr>
          <w:rFonts w:ascii="Times New Roman" w:hAnsi="Times New Roman" w:cs="Times New Roman"/>
          <w:sz w:val="24"/>
          <w:szCs w:val="24"/>
        </w:rPr>
        <w:t>SumOfSqs</w:t>
      </w:r>
      <w:proofErr w:type="spellEnd"/>
      <w:r w:rsidR="008A1DE1" w:rsidRPr="0080260E">
        <w:rPr>
          <w:rFonts w:ascii="Times New Roman" w:hAnsi="Times New Roman" w:cs="Times New Roman"/>
          <w:sz w:val="24"/>
          <w:szCs w:val="24"/>
        </w:rPr>
        <w:t>:</w:t>
      </w:r>
      <w:r w:rsidRPr="0080260E">
        <w:rPr>
          <w:rFonts w:ascii="Times New Roman" w:hAnsi="Times New Roman" w:cs="Times New Roman"/>
          <w:sz w:val="24"/>
          <w:szCs w:val="24"/>
        </w:rPr>
        <w:t xml:space="preserve"> the total variance of each element in each grouping factor; </w:t>
      </w:r>
      <w:proofErr w:type="spellStart"/>
      <w:proofErr w:type="gramStart"/>
      <w:r w:rsidRPr="0080260E">
        <w:rPr>
          <w:rFonts w:ascii="Times New Roman" w:hAnsi="Times New Roman" w:cs="Times New Roman"/>
          <w:sz w:val="24"/>
          <w:szCs w:val="24"/>
        </w:rPr>
        <w:t>F.Models</w:t>
      </w:r>
      <w:proofErr w:type="spellEnd"/>
      <w:proofErr w:type="gramEnd"/>
      <w:r w:rsidR="008A1DE1" w:rsidRPr="0080260E">
        <w:rPr>
          <w:rFonts w:ascii="Times New Roman" w:hAnsi="Times New Roman" w:cs="Times New Roman"/>
          <w:sz w:val="24"/>
          <w:szCs w:val="24"/>
        </w:rPr>
        <w:t>:</w:t>
      </w:r>
      <w:r w:rsidRPr="0080260E">
        <w:rPr>
          <w:rFonts w:ascii="Times New Roman" w:hAnsi="Times New Roman" w:cs="Times New Roman"/>
          <w:sz w:val="24"/>
          <w:szCs w:val="24"/>
        </w:rPr>
        <w:t xml:space="preserve"> the statistical F-value; R</w:t>
      </w:r>
      <w:r w:rsidRPr="008026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1DE1" w:rsidRPr="0080260E">
        <w:rPr>
          <w:rFonts w:ascii="Times New Roman" w:hAnsi="Times New Roman" w:cs="Times New Roman"/>
          <w:sz w:val="24"/>
          <w:szCs w:val="24"/>
        </w:rPr>
        <w:t>:</w:t>
      </w:r>
      <w:r w:rsidRPr="0080260E">
        <w:rPr>
          <w:rFonts w:ascii="Times New Roman" w:hAnsi="Times New Roman" w:cs="Times New Roman"/>
          <w:sz w:val="24"/>
          <w:szCs w:val="24"/>
        </w:rPr>
        <w:t xml:space="preserve"> the explanation degree of the differences between samples by the grouping factors; </w:t>
      </w:r>
      <w:proofErr w:type="spellStart"/>
      <w:r w:rsidRPr="0080260E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80260E">
        <w:rPr>
          <w:rFonts w:ascii="Times New Roman" w:hAnsi="Times New Roman" w:cs="Times New Roman"/>
          <w:sz w:val="24"/>
          <w:szCs w:val="24"/>
        </w:rPr>
        <w:t xml:space="preserve"> (&gt;F)</w:t>
      </w:r>
      <w:r w:rsidR="00DF5ACC" w:rsidRPr="0080260E">
        <w:rPr>
          <w:rFonts w:ascii="Times New Roman" w:hAnsi="Times New Roman" w:cs="Times New Roman"/>
          <w:sz w:val="24"/>
          <w:szCs w:val="24"/>
        </w:rPr>
        <w:t>:</w:t>
      </w:r>
      <w:r w:rsidRPr="0080260E">
        <w:rPr>
          <w:rFonts w:ascii="Times New Roman" w:hAnsi="Times New Roman" w:cs="Times New Roman"/>
          <w:sz w:val="24"/>
          <w:szCs w:val="24"/>
        </w:rPr>
        <w:t xml:space="preserve"> the P-value of significance of the differences, and P&lt;0.05 represents the significant effect.</w:t>
      </w:r>
    </w:p>
    <w:sectPr w:rsidR="00BE2958" w:rsidRPr="00F24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1EF5" w14:textId="77777777" w:rsidR="00F42B42" w:rsidRDefault="00F42B42" w:rsidP="00A32EBE">
      <w:r>
        <w:separator/>
      </w:r>
    </w:p>
  </w:endnote>
  <w:endnote w:type="continuationSeparator" w:id="0">
    <w:p w14:paraId="4D54D723" w14:textId="77777777" w:rsidR="00F42B42" w:rsidRDefault="00F42B42" w:rsidP="00A3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C2D1" w14:textId="77777777" w:rsidR="00F42B42" w:rsidRDefault="00F42B42" w:rsidP="00A32EBE">
      <w:r>
        <w:separator/>
      </w:r>
    </w:p>
  </w:footnote>
  <w:footnote w:type="continuationSeparator" w:id="0">
    <w:p w14:paraId="7DD3F22B" w14:textId="77777777" w:rsidR="00F42B42" w:rsidRDefault="00F42B42" w:rsidP="00A3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81"/>
    <w:rsid w:val="00116FDA"/>
    <w:rsid w:val="001A1BD5"/>
    <w:rsid w:val="002219B0"/>
    <w:rsid w:val="0028500E"/>
    <w:rsid w:val="002C6D8B"/>
    <w:rsid w:val="003305F4"/>
    <w:rsid w:val="00415E57"/>
    <w:rsid w:val="004C3467"/>
    <w:rsid w:val="00515957"/>
    <w:rsid w:val="005F5182"/>
    <w:rsid w:val="007073D6"/>
    <w:rsid w:val="00792B46"/>
    <w:rsid w:val="00794A1D"/>
    <w:rsid w:val="0080260E"/>
    <w:rsid w:val="00872489"/>
    <w:rsid w:val="008A1DE1"/>
    <w:rsid w:val="008C66D6"/>
    <w:rsid w:val="008E6FF9"/>
    <w:rsid w:val="009B0681"/>
    <w:rsid w:val="00A24BC5"/>
    <w:rsid w:val="00A32EBE"/>
    <w:rsid w:val="00A75ED7"/>
    <w:rsid w:val="00BC4A72"/>
    <w:rsid w:val="00BE2958"/>
    <w:rsid w:val="00C3757F"/>
    <w:rsid w:val="00D647EB"/>
    <w:rsid w:val="00DF5ACC"/>
    <w:rsid w:val="00E05D83"/>
    <w:rsid w:val="00E639F5"/>
    <w:rsid w:val="00F043E6"/>
    <w:rsid w:val="00F24177"/>
    <w:rsid w:val="00F42B42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23EEB"/>
  <w15:chartTrackingRefBased/>
  <w15:docId w15:val="{CCCE5A4F-2C36-4DE9-A4CE-C963C57B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E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EBE"/>
    <w:rPr>
      <w:sz w:val="18"/>
      <w:szCs w:val="18"/>
    </w:rPr>
  </w:style>
  <w:style w:type="table" w:styleId="a7">
    <w:name w:val="Table Grid"/>
    <w:basedOn w:val="a1"/>
    <w:uiPriority w:val="39"/>
    <w:rsid w:val="00A3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玲</dc:creator>
  <cp:keywords/>
  <dc:description/>
  <cp:lastModifiedBy>玲 白</cp:lastModifiedBy>
  <cp:revision>16</cp:revision>
  <dcterms:created xsi:type="dcterms:W3CDTF">2023-08-18T06:36:00Z</dcterms:created>
  <dcterms:modified xsi:type="dcterms:W3CDTF">2023-12-29T00:45:00Z</dcterms:modified>
</cp:coreProperties>
</file>