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241D" w14:textId="7065352B" w:rsidR="00C67483" w:rsidRPr="0022572B" w:rsidRDefault="001241B8" w:rsidP="0009322A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>T</w:t>
      </w:r>
      <w:r w:rsidR="00755751" w:rsidRPr="0022572B">
        <w:rPr>
          <w:rFonts w:ascii="Times" w:hAnsi="Times" w:cs="Times"/>
          <w:sz w:val="24"/>
          <w:szCs w:val="24"/>
          <w:u w:val="single"/>
          <w:lang w:val="en-US"/>
        </w:rPr>
        <w:t>ABLE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1. </w:t>
      </w:r>
      <w:r w:rsidR="00571D67" w:rsidRPr="0022572B">
        <w:rPr>
          <w:rFonts w:ascii="Times" w:hAnsi="Times" w:cs="Times"/>
          <w:sz w:val="24"/>
          <w:szCs w:val="24"/>
          <w:u w:val="single"/>
          <w:lang w:val="en-US"/>
        </w:rPr>
        <w:t>Description of the landmarks</w:t>
      </w:r>
      <w:r w:rsidR="007C0846">
        <w:rPr>
          <w:rFonts w:ascii="Times" w:hAnsi="Times" w:cs="Times"/>
          <w:sz w:val="24"/>
          <w:szCs w:val="24"/>
          <w:u w:val="single"/>
          <w:lang w:val="en-US"/>
        </w:rPr>
        <w:t xml:space="preserve"> and </w:t>
      </w:r>
      <w:proofErr w:type="spellStart"/>
      <w:r w:rsidR="007C0846">
        <w:rPr>
          <w:rFonts w:ascii="Times" w:hAnsi="Times" w:cs="Times"/>
          <w:sz w:val="24"/>
          <w:szCs w:val="24"/>
          <w:u w:val="single"/>
          <w:lang w:val="en-US"/>
        </w:rPr>
        <w:t>semilandmarks</w:t>
      </w:r>
      <w:proofErr w:type="spellEnd"/>
      <w:r w:rsidR="00571D67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used in the digitization of the fossil fishes.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334"/>
        <w:gridCol w:w="4889"/>
      </w:tblGrid>
      <w:tr w:rsidR="001B250F" w:rsidRPr="0022572B" w14:paraId="6BA58D08" w14:textId="77777777" w:rsidTr="001B250F">
        <w:tc>
          <w:tcPr>
            <w:tcW w:w="1271" w:type="dxa"/>
          </w:tcPr>
          <w:p w14:paraId="6B3558C2" w14:textId="1EC6B4DA" w:rsidR="001B250F" w:rsidRPr="0022572B" w:rsidRDefault="001B250F" w:rsidP="0009322A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334" w:type="dxa"/>
          </w:tcPr>
          <w:p w14:paraId="7C6079E0" w14:textId="46021512" w:rsidR="001B250F" w:rsidRPr="0022572B" w:rsidRDefault="001B250F" w:rsidP="0009322A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Type</w:t>
            </w:r>
          </w:p>
        </w:tc>
        <w:tc>
          <w:tcPr>
            <w:tcW w:w="4889" w:type="dxa"/>
          </w:tcPr>
          <w:p w14:paraId="789AF492" w14:textId="1C86D9DB" w:rsidR="001B250F" w:rsidRPr="0022572B" w:rsidRDefault="001B250F" w:rsidP="0009322A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Descriptions</w:t>
            </w:r>
          </w:p>
        </w:tc>
      </w:tr>
      <w:tr w:rsidR="001B250F" w:rsidRPr="00C036D3" w14:paraId="3FE524A9" w14:textId="77777777" w:rsidTr="001B250F">
        <w:tc>
          <w:tcPr>
            <w:tcW w:w="1271" w:type="dxa"/>
          </w:tcPr>
          <w:p w14:paraId="49205FD2" w14:textId="5B7DC204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14:paraId="7C2364C2" w14:textId="0E2AA605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7A08D520" w14:textId="25850BD3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Anterior point of the dorsal fin base (dorsal extreme of first pterygiophore)</w:t>
            </w:r>
          </w:p>
        </w:tc>
      </w:tr>
      <w:tr w:rsidR="001B250F" w:rsidRPr="00C036D3" w14:paraId="7877696B" w14:textId="77777777" w:rsidTr="001B250F">
        <w:tc>
          <w:tcPr>
            <w:tcW w:w="1271" w:type="dxa"/>
          </w:tcPr>
          <w:p w14:paraId="54BC40EF" w14:textId="64D9C2A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2334" w:type="dxa"/>
          </w:tcPr>
          <w:p w14:paraId="440D1C30" w14:textId="55F144E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5513ECFC" w14:textId="248CAE7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Posterior point of the dorsal fin base (dorsal extreme of last pterygiophore)</w:t>
            </w:r>
          </w:p>
        </w:tc>
      </w:tr>
      <w:tr w:rsidR="001B250F" w:rsidRPr="00C036D3" w14:paraId="00BB5DEE" w14:textId="77777777" w:rsidTr="001B250F">
        <w:tc>
          <w:tcPr>
            <w:tcW w:w="1271" w:type="dxa"/>
          </w:tcPr>
          <w:p w14:paraId="181420F7" w14:textId="279F1D64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2334" w:type="dxa"/>
          </w:tcPr>
          <w:p w14:paraId="37A7141E" w14:textId="3FA9BBC5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57415735" w14:textId="210AD55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Dorsal point of the anterior extreme of the caudal peduncle</w:t>
            </w:r>
          </w:p>
        </w:tc>
      </w:tr>
      <w:tr w:rsidR="001B250F" w:rsidRPr="00C036D3" w14:paraId="1FE2DF79" w14:textId="77777777" w:rsidTr="001B250F">
        <w:tc>
          <w:tcPr>
            <w:tcW w:w="1271" w:type="dxa"/>
          </w:tcPr>
          <w:p w14:paraId="2F0F267D" w14:textId="24D82003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2334" w:type="dxa"/>
          </w:tcPr>
          <w:p w14:paraId="206E6CD8" w14:textId="0EDA49A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734457A2" w14:textId="0C9A8F0C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Middle point of the anterior extreme of the caudal peduncle (articulation between the last vertebra and the hypural)</w:t>
            </w:r>
          </w:p>
        </w:tc>
      </w:tr>
      <w:tr w:rsidR="001B250F" w:rsidRPr="00C036D3" w14:paraId="236165B7" w14:textId="77777777" w:rsidTr="001B250F">
        <w:tc>
          <w:tcPr>
            <w:tcW w:w="1271" w:type="dxa"/>
          </w:tcPr>
          <w:p w14:paraId="5DA3D955" w14:textId="50AFCD11" w:rsidR="001B250F" w:rsidRPr="0022572B" w:rsidRDefault="001B250F" w:rsidP="00C036D3">
            <w:pPr>
              <w:tabs>
                <w:tab w:val="center" w:pos="886"/>
              </w:tabs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2334" w:type="dxa"/>
          </w:tcPr>
          <w:p w14:paraId="4E30DBE3" w14:textId="6252E2E8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71D56A71" w14:textId="6895998E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Ventral point of the anterior extreme of the caudal peduncle</w:t>
            </w:r>
          </w:p>
        </w:tc>
      </w:tr>
      <w:tr w:rsidR="001B250F" w:rsidRPr="00C036D3" w14:paraId="7E806488" w14:textId="77777777" w:rsidTr="001B250F">
        <w:tc>
          <w:tcPr>
            <w:tcW w:w="1271" w:type="dxa"/>
          </w:tcPr>
          <w:p w14:paraId="6A87F046" w14:textId="17581964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2334" w:type="dxa"/>
          </w:tcPr>
          <w:p w14:paraId="3DC3BD2F" w14:textId="7ABFD439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7C19A29D" w14:textId="5489991C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Posterior point of the anal fin base (ventral extreme of last pterygiophore)</w:t>
            </w:r>
          </w:p>
        </w:tc>
      </w:tr>
      <w:tr w:rsidR="001B250F" w:rsidRPr="00C036D3" w14:paraId="1B54DC7A" w14:textId="77777777" w:rsidTr="001B250F">
        <w:tc>
          <w:tcPr>
            <w:tcW w:w="1271" w:type="dxa"/>
          </w:tcPr>
          <w:p w14:paraId="1E9DAD38" w14:textId="67FC8E39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2334" w:type="dxa"/>
          </w:tcPr>
          <w:p w14:paraId="68EF49E3" w14:textId="1028647B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220B01E8" w14:textId="125884E7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Anterior point of the anal fin base (ventral extreme of first pterygiophore)</w:t>
            </w:r>
          </w:p>
        </w:tc>
      </w:tr>
      <w:tr w:rsidR="001B250F" w:rsidRPr="00C036D3" w14:paraId="022D6B30" w14:textId="77777777" w:rsidTr="001B250F">
        <w:tc>
          <w:tcPr>
            <w:tcW w:w="1271" w:type="dxa"/>
          </w:tcPr>
          <w:p w14:paraId="1DB08124" w14:textId="74A81B14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8</w:t>
            </w:r>
          </w:p>
        </w:tc>
        <w:tc>
          <w:tcPr>
            <w:tcW w:w="2334" w:type="dxa"/>
          </w:tcPr>
          <w:p w14:paraId="756A134B" w14:textId="06C3BA9C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175710D5" w14:textId="05324ABE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Anterior point of the pelvic bone</w:t>
            </w:r>
          </w:p>
        </w:tc>
      </w:tr>
      <w:tr w:rsidR="001B250F" w:rsidRPr="00C036D3" w14:paraId="15925783" w14:textId="77777777" w:rsidTr="001B250F">
        <w:tc>
          <w:tcPr>
            <w:tcW w:w="1271" w:type="dxa"/>
          </w:tcPr>
          <w:p w14:paraId="60913AF1" w14:textId="449F9BAF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2334" w:type="dxa"/>
          </w:tcPr>
          <w:p w14:paraId="3C825C0F" w14:textId="64949FF4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3E8F2BDB" w14:textId="432D50D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Articulation </w:t>
            </w:r>
            <w:proofErr w:type="gram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point</w:t>
            </w:r>
            <w:proofErr w:type="gram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 of the pectoral fin with the pectoral girdle</w:t>
            </w:r>
          </w:p>
        </w:tc>
      </w:tr>
      <w:tr w:rsidR="001B250F" w:rsidRPr="00C036D3" w14:paraId="39A97A10" w14:textId="77777777" w:rsidTr="001B250F">
        <w:tc>
          <w:tcPr>
            <w:tcW w:w="1271" w:type="dxa"/>
          </w:tcPr>
          <w:p w14:paraId="67653313" w14:textId="784CA6B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4" w:type="dxa"/>
          </w:tcPr>
          <w:p w14:paraId="4FFD8DC0" w14:textId="7792F9DD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30654F8C" w14:textId="43708DD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Antero-ventral point of the pectoral girdle</w:t>
            </w:r>
          </w:p>
        </w:tc>
      </w:tr>
      <w:tr w:rsidR="001B250F" w:rsidRPr="00C036D3" w14:paraId="74EC78BF" w14:textId="77777777" w:rsidTr="001B250F">
        <w:tc>
          <w:tcPr>
            <w:tcW w:w="1271" w:type="dxa"/>
          </w:tcPr>
          <w:p w14:paraId="4CC8B531" w14:textId="7CC6162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2334" w:type="dxa"/>
          </w:tcPr>
          <w:p w14:paraId="65EA9D8D" w14:textId="5EDD8F6B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4ADBFFAD" w14:textId="2674B258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Postero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-ventral point of the lower jaw</w:t>
            </w:r>
          </w:p>
        </w:tc>
      </w:tr>
      <w:tr w:rsidR="001B250F" w:rsidRPr="00C036D3" w14:paraId="1B0DE558" w14:textId="77777777" w:rsidTr="001B250F">
        <w:tc>
          <w:tcPr>
            <w:tcW w:w="1271" w:type="dxa"/>
          </w:tcPr>
          <w:p w14:paraId="445AA4AA" w14:textId="0850461A" w:rsidR="001B250F" w:rsidRPr="0022572B" w:rsidRDefault="001B250F" w:rsidP="00C036D3">
            <w:pPr>
              <w:tabs>
                <w:tab w:val="center" w:pos="886"/>
              </w:tabs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2334" w:type="dxa"/>
          </w:tcPr>
          <w:p w14:paraId="5C0F871A" w14:textId="008F98DD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646BEA71" w14:textId="44506A6C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Anterior point of the premaxilla</w:t>
            </w:r>
          </w:p>
        </w:tc>
      </w:tr>
      <w:tr w:rsidR="001B250F" w:rsidRPr="00C036D3" w14:paraId="627A2653" w14:textId="77777777" w:rsidTr="001B250F">
        <w:tc>
          <w:tcPr>
            <w:tcW w:w="1271" w:type="dxa"/>
          </w:tcPr>
          <w:p w14:paraId="3AA0FEE5" w14:textId="6DF3925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13</w:t>
            </w:r>
          </w:p>
        </w:tc>
        <w:tc>
          <w:tcPr>
            <w:tcW w:w="2334" w:type="dxa"/>
          </w:tcPr>
          <w:p w14:paraId="5E8CE7A7" w14:textId="207EC6AC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4D5F778C" w14:textId="1CFE303A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Dorsalmost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 point of the cranium</w:t>
            </w:r>
          </w:p>
        </w:tc>
      </w:tr>
      <w:tr w:rsidR="001B250F" w:rsidRPr="00C036D3" w14:paraId="36A357C3" w14:textId="77777777" w:rsidTr="001B250F">
        <w:tc>
          <w:tcPr>
            <w:tcW w:w="1271" w:type="dxa"/>
          </w:tcPr>
          <w:p w14:paraId="5762FF55" w14:textId="3DFD0FC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4" w:type="dxa"/>
          </w:tcPr>
          <w:p w14:paraId="0C88B018" w14:textId="65D02CA6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0BEA4D47" w14:textId="3D62A60A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Postero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-dorsal point of the skull roof</w:t>
            </w:r>
          </w:p>
        </w:tc>
      </w:tr>
      <w:tr w:rsidR="001B250F" w:rsidRPr="00C036D3" w14:paraId="3D581387" w14:textId="77777777" w:rsidTr="001B250F">
        <w:tc>
          <w:tcPr>
            <w:tcW w:w="1271" w:type="dxa"/>
          </w:tcPr>
          <w:p w14:paraId="2CC2093A" w14:textId="37552372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15</w:t>
            </w:r>
          </w:p>
        </w:tc>
        <w:tc>
          <w:tcPr>
            <w:tcW w:w="2334" w:type="dxa"/>
          </w:tcPr>
          <w:p w14:paraId="552776EB" w14:textId="722574EB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4889" w:type="dxa"/>
          </w:tcPr>
          <w:p w14:paraId="2AE8BAEE" w14:textId="07B21049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Crossing point of the vertebral column with the posterior margin of the cranium (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opercle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)</w:t>
            </w:r>
          </w:p>
        </w:tc>
      </w:tr>
      <w:tr w:rsidR="001B250F" w:rsidRPr="00C036D3" w14:paraId="28FCF2BE" w14:textId="77777777" w:rsidTr="001B250F">
        <w:tc>
          <w:tcPr>
            <w:tcW w:w="1271" w:type="dxa"/>
          </w:tcPr>
          <w:p w14:paraId="14A962B0" w14:textId="386D29BF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16-19</w:t>
            </w:r>
          </w:p>
        </w:tc>
        <w:tc>
          <w:tcPr>
            <w:tcW w:w="2334" w:type="dxa"/>
          </w:tcPr>
          <w:p w14:paraId="6F166A45" w14:textId="72EB69E0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  <w:lang w:val="en-US"/>
              </w:rPr>
              <w:t>Semilandmark</w:t>
            </w:r>
            <w:proofErr w:type="spellEnd"/>
          </w:p>
        </w:tc>
        <w:tc>
          <w:tcPr>
            <w:tcW w:w="4889" w:type="dxa"/>
          </w:tcPr>
          <w:p w14:paraId="413BAA31" w14:textId="625EEF7D" w:rsidR="001B250F" w:rsidRPr="0022572B" w:rsidRDefault="001B250F" w:rsidP="00C67483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Semilandmarks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 placed equidistantly along the vertebral column between landmarks 4 and 15</w:t>
            </w:r>
          </w:p>
        </w:tc>
      </w:tr>
    </w:tbl>
    <w:p w14:paraId="050E8C6B" w14:textId="77777777" w:rsidR="0081270D" w:rsidRDefault="0081270D" w:rsidP="00BF2711">
      <w:pPr>
        <w:rPr>
          <w:rFonts w:ascii="Times" w:hAnsi="Times" w:cs="Times"/>
          <w:sz w:val="24"/>
          <w:szCs w:val="24"/>
          <w:u w:val="single"/>
          <w:lang w:val="en-US"/>
        </w:rPr>
      </w:pPr>
    </w:p>
    <w:p w14:paraId="04AD3F7B" w14:textId="1955A102" w:rsidR="00BF2711" w:rsidRDefault="00BF2711" w:rsidP="00BF2711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2. </w:t>
      </w:r>
      <w:r w:rsidR="00360264" w:rsidRPr="0022572B">
        <w:rPr>
          <w:rFonts w:ascii="Times" w:hAnsi="Times" w:cs="Times"/>
          <w:sz w:val="24"/>
          <w:szCs w:val="24"/>
          <w:u w:val="single"/>
          <w:lang w:val="en-US"/>
        </w:rPr>
        <w:t>Descriptive values</w:t>
      </w:r>
      <w:r w:rsidR="00411751">
        <w:rPr>
          <w:rFonts w:ascii="Times" w:hAnsi="Times" w:cs="Times"/>
          <w:sz w:val="24"/>
          <w:szCs w:val="24"/>
          <w:u w:val="single"/>
          <w:lang w:val="en-US"/>
        </w:rPr>
        <w:t xml:space="preserve"> </w:t>
      </w:r>
      <w:r w:rsidR="00360264" w:rsidRPr="0022572B">
        <w:rPr>
          <w:rFonts w:ascii="Times" w:hAnsi="Times" w:cs="Times"/>
          <w:sz w:val="24"/>
          <w:szCs w:val="24"/>
          <w:u w:val="single"/>
          <w:lang w:val="en-US"/>
        </w:rPr>
        <w:t>of the IC (index of curvature) of the original sample.</w:t>
      </w:r>
    </w:p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7"/>
        <w:gridCol w:w="1377"/>
      </w:tblGrid>
      <w:tr w:rsidR="00933199" w:rsidRPr="0022572B" w14:paraId="6D99AB15" w14:textId="77777777" w:rsidTr="00C036D3">
        <w:trPr>
          <w:trHeight w:val="214"/>
        </w:trPr>
        <w:tc>
          <w:tcPr>
            <w:tcW w:w="1376" w:type="dxa"/>
          </w:tcPr>
          <w:p w14:paraId="2B508072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Min.</w:t>
            </w:r>
          </w:p>
        </w:tc>
        <w:tc>
          <w:tcPr>
            <w:tcW w:w="1376" w:type="dxa"/>
          </w:tcPr>
          <w:p w14:paraId="4A5C5733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1st Qu.      </w:t>
            </w:r>
          </w:p>
        </w:tc>
        <w:tc>
          <w:tcPr>
            <w:tcW w:w="1376" w:type="dxa"/>
          </w:tcPr>
          <w:p w14:paraId="538A2BCC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1376" w:type="dxa"/>
          </w:tcPr>
          <w:p w14:paraId="76BF1D01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377" w:type="dxa"/>
          </w:tcPr>
          <w:p w14:paraId="1CC89EC9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3rd Qu.    </w:t>
            </w:r>
          </w:p>
        </w:tc>
        <w:tc>
          <w:tcPr>
            <w:tcW w:w="1377" w:type="dxa"/>
          </w:tcPr>
          <w:p w14:paraId="57803C64" w14:textId="77777777" w:rsidR="00933199" w:rsidRPr="0022572B" w:rsidRDefault="00933199" w:rsidP="0093319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Max.</w:t>
            </w:r>
          </w:p>
        </w:tc>
      </w:tr>
      <w:tr w:rsidR="00933199" w:rsidRPr="0022572B" w14:paraId="65C564C3" w14:textId="77777777" w:rsidTr="00C036D3">
        <w:trPr>
          <w:trHeight w:val="421"/>
        </w:trPr>
        <w:tc>
          <w:tcPr>
            <w:tcW w:w="1376" w:type="dxa"/>
          </w:tcPr>
          <w:p w14:paraId="3B452DE7" w14:textId="77777777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0.0</w:t>
            </w:r>
            <w:r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531</w:t>
            </w:r>
          </w:p>
        </w:tc>
        <w:tc>
          <w:tcPr>
            <w:tcW w:w="1376" w:type="dxa"/>
          </w:tcPr>
          <w:p w14:paraId="67FED8B3" w14:textId="77777777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0.</w:t>
            </w:r>
            <w:r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5275</w:t>
            </w:r>
          </w:p>
        </w:tc>
        <w:tc>
          <w:tcPr>
            <w:tcW w:w="1376" w:type="dxa"/>
          </w:tcPr>
          <w:p w14:paraId="36CC2671" w14:textId="4814C585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0.0</w:t>
            </w: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10683</w:t>
            </w:r>
          </w:p>
        </w:tc>
        <w:tc>
          <w:tcPr>
            <w:tcW w:w="1376" w:type="dxa"/>
          </w:tcPr>
          <w:p w14:paraId="50EB879B" w14:textId="5FEA4D3D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0.0</w:t>
            </w: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13683</w:t>
            </w:r>
          </w:p>
        </w:tc>
        <w:tc>
          <w:tcPr>
            <w:tcW w:w="1377" w:type="dxa"/>
          </w:tcPr>
          <w:p w14:paraId="76BE14E1" w14:textId="3AA219C4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0.0</w:t>
            </w:r>
            <w:r w:rsidRPr="0022572B">
              <w:rPr>
                <w:rStyle w:val="gnvwddmdn3b"/>
                <w:rFonts w:ascii="Times" w:hAnsi="Times" w:cs="Times"/>
                <w:color w:val="000000"/>
                <w:sz w:val="24"/>
                <w:szCs w:val="24"/>
                <w:bdr w:val="none" w:sz="0" w:space="0" w:color="auto" w:frame="1"/>
              </w:rPr>
              <w:t>19303</w:t>
            </w:r>
          </w:p>
        </w:tc>
        <w:tc>
          <w:tcPr>
            <w:tcW w:w="1377" w:type="dxa"/>
          </w:tcPr>
          <w:p w14:paraId="7533F831" w14:textId="77C350A9" w:rsidR="00933199" w:rsidRPr="0022572B" w:rsidRDefault="00933199" w:rsidP="00933199">
            <w:pPr>
              <w:pStyle w:val="HTMLconformatoprevio"/>
              <w:shd w:val="clear" w:color="auto" w:fill="FFFFFF"/>
              <w:wordWrap w:val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Style w:val="gnvwddmdn3b"/>
                <w:rFonts w:ascii="Times" w:hAnsi="Times" w:cs="Times"/>
                <w:sz w:val="24"/>
                <w:szCs w:val="24"/>
                <w:bdr w:val="none" w:sz="0" w:space="0" w:color="auto" w:frame="1"/>
              </w:rPr>
              <w:t>0.0</w:t>
            </w:r>
            <w:r w:rsidRPr="0022572B">
              <w:rPr>
                <w:rStyle w:val="gnvwddmdn3b"/>
                <w:rFonts w:ascii="Times" w:hAnsi="Times" w:cs="Times"/>
                <w:sz w:val="24"/>
                <w:szCs w:val="24"/>
                <w:bdr w:val="none" w:sz="0" w:space="0" w:color="auto" w:frame="1"/>
              </w:rPr>
              <w:t>64325</w:t>
            </w:r>
          </w:p>
        </w:tc>
      </w:tr>
    </w:tbl>
    <w:p w14:paraId="2213529C" w14:textId="77777777" w:rsidR="00C036D3" w:rsidRDefault="00C036D3" w:rsidP="00933199">
      <w:pPr>
        <w:rPr>
          <w:rFonts w:ascii="Times" w:hAnsi="Times" w:cs="Times"/>
          <w:sz w:val="24"/>
          <w:szCs w:val="24"/>
          <w:u w:val="single"/>
          <w:lang w:val="en-US"/>
        </w:rPr>
      </w:pPr>
    </w:p>
    <w:p w14:paraId="28A2BC42" w14:textId="2F712132" w:rsidR="00933199" w:rsidRPr="00933199" w:rsidRDefault="00933199" w:rsidP="00933199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3.  Multivariate regression of the Procrustes Data to the IC of the original sample. </w:t>
      </w:r>
    </w:p>
    <w:tbl>
      <w:tblPr>
        <w:tblStyle w:val="Tablaconcuadrcula"/>
        <w:tblpPr w:leftFromText="141" w:rightFromText="141" w:vertAnchor="text" w:horzAnchor="margin" w:tblpY="-37"/>
        <w:tblW w:w="8642" w:type="dxa"/>
        <w:tblLook w:val="04A0" w:firstRow="1" w:lastRow="0" w:firstColumn="1" w:lastColumn="0" w:noHBand="0" w:noVBand="1"/>
      </w:tblPr>
      <w:tblGrid>
        <w:gridCol w:w="1473"/>
        <w:gridCol w:w="898"/>
        <w:gridCol w:w="1037"/>
        <w:gridCol w:w="1116"/>
        <w:gridCol w:w="1053"/>
        <w:gridCol w:w="964"/>
        <w:gridCol w:w="995"/>
        <w:gridCol w:w="1106"/>
      </w:tblGrid>
      <w:tr w:rsidR="0081270D" w:rsidRPr="0022572B" w14:paraId="007FAAE5" w14:textId="77777777" w:rsidTr="0081270D">
        <w:tc>
          <w:tcPr>
            <w:tcW w:w="1473" w:type="dxa"/>
          </w:tcPr>
          <w:p w14:paraId="04A67FD8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14:paraId="028342A9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037" w:type="dxa"/>
          </w:tcPr>
          <w:p w14:paraId="00A101EC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SS       </w:t>
            </w:r>
          </w:p>
        </w:tc>
        <w:tc>
          <w:tcPr>
            <w:tcW w:w="1116" w:type="dxa"/>
          </w:tcPr>
          <w:p w14:paraId="3BD37AE0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MS     </w:t>
            </w:r>
          </w:p>
        </w:tc>
        <w:tc>
          <w:tcPr>
            <w:tcW w:w="1053" w:type="dxa"/>
          </w:tcPr>
          <w:p w14:paraId="3B1DC06E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Rsq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64" w:type="dxa"/>
          </w:tcPr>
          <w:p w14:paraId="7F6C199E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F      </w:t>
            </w:r>
          </w:p>
        </w:tc>
        <w:tc>
          <w:tcPr>
            <w:tcW w:w="995" w:type="dxa"/>
          </w:tcPr>
          <w:p w14:paraId="711FC48C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Z</w:t>
            </w:r>
          </w:p>
        </w:tc>
        <w:tc>
          <w:tcPr>
            <w:tcW w:w="1106" w:type="dxa"/>
          </w:tcPr>
          <w:p w14:paraId="6AC41C54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Pr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(&gt;</w:t>
            </w:r>
            <w:proofErr w:type="gram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F)   </w:t>
            </w:r>
            <w:proofErr w:type="gramEnd"/>
          </w:p>
        </w:tc>
      </w:tr>
      <w:tr w:rsidR="0081270D" w:rsidRPr="0022572B" w14:paraId="4A906610" w14:textId="77777777" w:rsidTr="0081270D">
        <w:tc>
          <w:tcPr>
            <w:tcW w:w="1473" w:type="dxa"/>
          </w:tcPr>
          <w:p w14:paraId="3CCBC7B7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14:paraId="70B99DFB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1BEE9E12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0.11640</w:t>
            </w:r>
          </w:p>
        </w:tc>
        <w:tc>
          <w:tcPr>
            <w:tcW w:w="1116" w:type="dxa"/>
          </w:tcPr>
          <w:p w14:paraId="2C32E3FE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0.116396</w:t>
            </w:r>
          </w:p>
        </w:tc>
        <w:tc>
          <w:tcPr>
            <w:tcW w:w="1053" w:type="dxa"/>
          </w:tcPr>
          <w:p w14:paraId="37615DBE" w14:textId="77777777" w:rsidR="0081270D" w:rsidRPr="0022572B" w:rsidRDefault="0081270D" w:rsidP="0081270D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22572B">
              <w:rPr>
                <w:rFonts w:ascii="Times" w:hAnsi="Times" w:cs="Times"/>
                <w:b/>
                <w:bCs/>
                <w:sz w:val="24"/>
                <w:szCs w:val="24"/>
              </w:rPr>
              <w:t>0.18047</w:t>
            </w:r>
          </w:p>
        </w:tc>
        <w:tc>
          <w:tcPr>
            <w:tcW w:w="964" w:type="dxa"/>
          </w:tcPr>
          <w:p w14:paraId="2D560D07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20.26</w:t>
            </w:r>
          </w:p>
        </w:tc>
        <w:tc>
          <w:tcPr>
            <w:tcW w:w="995" w:type="dxa"/>
          </w:tcPr>
          <w:p w14:paraId="593E9890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 xml:space="preserve">5.6062  </w:t>
            </w:r>
          </w:p>
        </w:tc>
        <w:tc>
          <w:tcPr>
            <w:tcW w:w="1106" w:type="dxa"/>
          </w:tcPr>
          <w:p w14:paraId="516FB00B" w14:textId="77777777" w:rsidR="0081270D" w:rsidRPr="0022572B" w:rsidRDefault="0081270D" w:rsidP="0081270D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22572B">
              <w:rPr>
                <w:rFonts w:ascii="Times" w:hAnsi="Times" w:cs="Times"/>
                <w:b/>
                <w:bCs/>
                <w:sz w:val="24"/>
                <w:szCs w:val="24"/>
              </w:rPr>
              <w:t>0.001 **</w:t>
            </w:r>
          </w:p>
          <w:p w14:paraId="44C166C5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81270D" w:rsidRPr="0022572B" w14:paraId="0A6C4CA3" w14:textId="77777777" w:rsidTr="0081270D">
        <w:tc>
          <w:tcPr>
            <w:tcW w:w="1473" w:type="dxa"/>
          </w:tcPr>
          <w:p w14:paraId="20A84D21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Residuals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   </w:t>
            </w:r>
          </w:p>
        </w:tc>
        <w:tc>
          <w:tcPr>
            <w:tcW w:w="898" w:type="dxa"/>
          </w:tcPr>
          <w:p w14:paraId="73A3B23E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92</w:t>
            </w:r>
          </w:p>
        </w:tc>
        <w:tc>
          <w:tcPr>
            <w:tcW w:w="1037" w:type="dxa"/>
          </w:tcPr>
          <w:p w14:paraId="69F9EAC2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0.52856</w:t>
            </w:r>
          </w:p>
        </w:tc>
        <w:tc>
          <w:tcPr>
            <w:tcW w:w="1116" w:type="dxa"/>
          </w:tcPr>
          <w:p w14:paraId="33B00698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0.005745</w:t>
            </w:r>
          </w:p>
        </w:tc>
        <w:tc>
          <w:tcPr>
            <w:tcW w:w="1053" w:type="dxa"/>
          </w:tcPr>
          <w:p w14:paraId="02F9C133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 xml:space="preserve">0.81953                       </w:t>
            </w:r>
          </w:p>
          <w:p w14:paraId="42757C0C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64" w:type="dxa"/>
          </w:tcPr>
          <w:p w14:paraId="3024ACE2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5" w:type="dxa"/>
          </w:tcPr>
          <w:p w14:paraId="0A092063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B2C37FB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81270D" w:rsidRPr="0022572B" w14:paraId="2C39071F" w14:textId="77777777" w:rsidTr="0081270D">
        <w:tc>
          <w:tcPr>
            <w:tcW w:w="1473" w:type="dxa"/>
          </w:tcPr>
          <w:p w14:paraId="77C4C262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 xml:space="preserve">Total        </w:t>
            </w:r>
          </w:p>
        </w:tc>
        <w:tc>
          <w:tcPr>
            <w:tcW w:w="898" w:type="dxa"/>
          </w:tcPr>
          <w:p w14:paraId="52621A25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93</w:t>
            </w:r>
          </w:p>
        </w:tc>
        <w:tc>
          <w:tcPr>
            <w:tcW w:w="1037" w:type="dxa"/>
          </w:tcPr>
          <w:p w14:paraId="1891D0B1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 xml:space="preserve">0.64496                                        </w:t>
            </w:r>
          </w:p>
          <w:p w14:paraId="2CFFC236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ACA5606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F531E29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64" w:type="dxa"/>
          </w:tcPr>
          <w:p w14:paraId="62B90001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4222F7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A44608D" w14:textId="77777777" w:rsidR="0081270D" w:rsidRPr="0022572B" w:rsidRDefault="0081270D" w:rsidP="0081270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4E973401" w14:textId="77777777" w:rsidR="00933199" w:rsidRPr="0022572B" w:rsidRDefault="00933199" w:rsidP="00BF2711">
      <w:pPr>
        <w:rPr>
          <w:rFonts w:ascii="Times" w:hAnsi="Times" w:cs="Times"/>
          <w:sz w:val="24"/>
          <w:szCs w:val="24"/>
          <w:u w:val="single"/>
          <w:lang w:val="en-US"/>
        </w:rPr>
      </w:pPr>
    </w:p>
    <w:p w14:paraId="43A3D328" w14:textId="5FBA24EA" w:rsidR="007B2970" w:rsidRPr="0022572B" w:rsidRDefault="007B2970" w:rsidP="007B2970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lastRenderedPageBreak/>
        <w:t xml:space="preserve">TABLE </w:t>
      </w:r>
      <w:r>
        <w:rPr>
          <w:rFonts w:ascii="Times" w:hAnsi="Times" w:cs="Times"/>
          <w:sz w:val="24"/>
          <w:szCs w:val="24"/>
          <w:u w:val="single"/>
          <w:lang w:val="en-US"/>
        </w:rPr>
        <w:t>4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. </w:t>
      </w:r>
      <w:r>
        <w:rPr>
          <w:rFonts w:ascii="Times" w:hAnsi="Times" w:cs="Times"/>
          <w:sz w:val="24"/>
          <w:szCs w:val="24"/>
          <w:u w:val="single"/>
          <w:lang w:val="en-US"/>
        </w:rPr>
        <w:t>R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>egression of the first PC to the IC of the original sample.</w:t>
      </w:r>
    </w:p>
    <w:tbl>
      <w:tblPr>
        <w:tblStyle w:val="Tablaconcuadrcula"/>
        <w:tblpPr w:leftFromText="141" w:rightFromText="141" w:vertAnchor="text" w:horzAnchor="margin" w:tblpY="77"/>
        <w:tblW w:w="8473" w:type="dxa"/>
        <w:tblLook w:val="04A0" w:firstRow="1" w:lastRow="0" w:firstColumn="1" w:lastColumn="0" w:noHBand="0" w:noVBand="1"/>
      </w:tblPr>
      <w:tblGrid>
        <w:gridCol w:w="1098"/>
        <w:gridCol w:w="1521"/>
        <w:gridCol w:w="1493"/>
        <w:gridCol w:w="1493"/>
        <w:gridCol w:w="1625"/>
        <w:gridCol w:w="1243"/>
      </w:tblGrid>
      <w:tr w:rsidR="007B2970" w:rsidRPr="0022572B" w14:paraId="587B2C8A" w14:textId="77777777" w:rsidTr="00407CDA">
        <w:trPr>
          <w:trHeight w:val="200"/>
        </w:trPr>
        <w:tc>
          <w:tcPr>
            <w:tcW w:w="1098" w:type="dxa"/>
          </w:tcPr>
          <w:p w14:paraId="7EE88151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</w:tcPr>
          <w:p w14:paraId="38B5EDD2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3671729F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493" w:type="dxa"/>
          </w:tcPr>
          <w:p w14:paraId="394715BA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625" w:type="dxa"/>
          </w:tcPr>
          <w:p w14:paraId="771963D9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1243" w:type="dxa"/>
          </w:tcPr>
          <w:p w14:paraId="24186F86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Pr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(&gt;|t|)</w:t>
            </w:r>
          </w:p>
        </w:tc>
      </w:tr>
      <w:tr w:rsidR="007B2970" w:rsidRPr="0022572B" w14:paraId="09E5DFBE" w14:textId="77777777" w:rsidTr="00407CDA">
        <w:trPr>
          <w:trHeight w:val="420"/>
        </w:trPr>
        <w:tc>
          <w:tcPr>
            <w:tcW w:w="1098" w:type="dxa"/>
          </w:tcPr>
          <w:p w14:paraId="08688134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PC1</w:t>
            </w:r>
          </w:p>
        </w:tc>
        <w:tc>
          <w:tcPr>
            <w:tcW w:w="1521" w:type="dxa"/>
          </w:tcPr>
          <w:p w14:paraId="2C315DEA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7CECB26B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-0.5245</w:t>
            </w:r>
          </w:p>
        </w:tc>
        <w:tc>
          <w:tcPr>
            <w:tcW w:w="1493" w:type="dxa"/>
          </w:tcPr>
          <w:p w14:paraId="1F85BFF7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0.4216</w:t>
            </w:r>
          </w:p>
        </w:tc>
        <w:tc>
          <w:tcPr>
            <w:tcW w:w="1625" w:type="dxa"/>
          </w:tcPr>
          <w:p w14:paraId="69221B67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1.244</w:t>
            </w:r>
          </w:p>
        </w:tc>
        <w:tc>
          <w:tcPr>
            <w:tcW w:w="1243" w:type="dxa"/>
          </w:tcPr>
          <w:p w14:paraId="5C8232DB" w14:textId="77777777" w:rsidR="007B2970" w:rsidRPr="00C740EF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C740EF">
              <w:rPr>
                <w:rFonts w:ascii="Times" w:hAnsi="Times" w:cs="Times"/>
                <w:sz w:val="24"/>
                <w:szCs w:val="24"/>
              </w:rPr>
              <w:t>0.217</w:t>
            </w:r>
          </w:p>
        </w:tc>
      </w:tr>
      <w:tr w:rsidR="007B2970" w:rsidRPr="0022572B" w14:paraId="1CB10092" w14:textId="77777777" w:rsidTr="00407CDA">
        <w:trPr>
          <w:trHeight w:val="411"/>
        </w:trPr>
        <w:tc>
          <w:tcPr>
            <w:tcW w:w="1098" w:type="dxa"/>
          </w:tcPr>
          <w:p w14:paraId="52C529E1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PC2</w:t>
            </w:r>
          </w:p>
        </w:tc>
        <w:tc>
          <w:tcPr>
            <w:tcW w:w="1521" w:type="dxa"/>
          </w:tcPr>
          <w:p w14:paraId="70E47CDE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08975294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2.9576</w:t>
            </w:r>
            <w:r w:rsidRPr="0022572B">
              <w:rPr>
                <w:rFonts w:ascii="Times" w:hAnsi="Times" w:cs="Times"/>
                <w:sz w:val="24"/>
                <w:szCs w:val="24"/>
              </w:rPr>
              <w:t xml:space="preserve">   </w:t>
            </w:r>
          </w:p>
        </w:tc>
        <w:tc>
          <w:tcPr>
            <w:tcW w:w="1493" w:type="dxa"/>
          </w:tcPr>
          <w:p w14:paraId="3047AA0B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0.2109</w:t>
            </w:r>
            <w:r w:rsidRPr="0022572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48533D44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14.03</w:t>
            </w:r>
          </w:p>
        </w:tc>
        <w:tc>
          <w:tcPr>
            <w:tcW w:w="1243" w:type="dxa"/>
          </w:tcPr>
          <w:p w14:paraId="3C62284E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55771C">
              <w:rPr>
                <w:rFonts w:ascii="Times" w:hAnsi="Times" w:cs="Times"/>
                <w:b/>
                <w:bCs/>
                <w:sz w:val="24"/>
                <w:szCs w:val="24"/>
              </w:rPr>
              <w:t>&lt; 2e-16 ***</w:t>
            </w:r>
          </w:p>
        </w:tc>
      </w:tr>
      <w:tr w:rsidR="007B2970" w:rsidRPr="0022572B" w14:paraId="3D2ED12B" w14:textId="77777777" w:rsidTr="00407CDA">
        <w:trPr>
          <w:trHeight w:val="411"/>
        </w:trPr>
        <w:tc>
          <w:tcPr>
            <w:tcW w:w="1098" w:type="dxa"/>
          </w:tcPr>
          <w:p w14:paraId="4D6F9869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PC3</w:t>
            </w:r>
          </w:p>
        </w:tc>
        <w:tc>
          <w:tcPr>
            <w:tcW w:w="1521" w:type="dxa"/>
          </w:tcPr>
          <w:p w14:paraId="4D36D6E6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4BDF1ED4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0.1510</w:t>
            </w:r>
          </w:p>
        </w:tc>
        <w:tc>
          <w:tcPr>
            <w:tcW w:w="1493" w:type="dxa"/>
          </w:tcPr>
          <w:p w14:paraId="49AE8CB9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0.2734</w:t>
            </w:r>
          </w:p>
        </w:tc>
        <w:tc>
          <w:tcPr>
            <w:tcW w:w="1625" w:type="dxa"/>
          </w:tcPr>
          <w:p w14:paraId="485969A7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0.552</w:t>
            </w:r>
          </w:p>
        </w:tc>
        <w:tc>
          <w:tcPr>
            <w:tcW w:w="1243" w:type="dxa"/>
          </w:tcPr>
          <w:p w14:paraId="2936FA58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0.582</w:t>
            </w:r>
          </w:p>
        </w:tc>
      </w:tr>
      <w:tr w:rsidR="007B2970" w:rsidRPr="0022572B" w14:paraId="406B2B4E" w14:textId="77777777" w:rsidTr="00407CDA">
        <w:trPr>
          <w:trHeight w:val="411"/>
        </w:trPr>
        <w:tc>
          <w:tcPr>
            <w:tcW w:w="1098" w:type="dxa"/>
          </w:tcPr>
          <w:p w14:paraId="481B383C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PC4</w:t>
            </w:r>
          </w:p>
        </w:tc>
        <w:tc>
          <w:tcPr>
            <w:tcW w:w="1521" w:type="dxa"/>
          </w:tcPr>
          <w:p w14:paraId="574938ED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2F19C1DA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-0.04482</w:t>
            </w:r>
          </w:p>
        </w:tc>
        <w:tc>
          <w:tcPr>
            <w:tcW w:w="1493" w:type="dxa"/>
          </w:tcPr>
          <w:p w14:paraId="0A2E954D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0.24806</w:t>
            </w:r>
          </w:p>
        </w:tc>
        <w:tc>
          <w:tcPr>
            <w:tcW w:w="1625" w:type="dxa"/>
          </w:tcPr>
          <w:p w14:paraId="38225AED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-0.181</w:t>
            </w:r>
          </w:p>
        </w:tc>
        <w:tc>
          <w:tcPr>
            <w:tcW w:w="1243" w:type="dxa"/>
          </w:tcPr>
          <w:p w14:paraId="19071988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0.857</w:t>
            </w:r>
          </w:p>
        </w:tc>
      </w:tr>
      <w:tr w:rsidR="007B2970" w:rsidRPr="0022572B" w14:paraId="69D1307B" w14:textId="77777777" w:rsidTr="00407CDA">
        <w:trPr>
          <w:trHeight w:val="411"/>
        </w:trPr>
        <w:tc>
          <w:tcPr>
            <w:tcW w:w="1098" w:type="dxa"/>
          </w:tcPr>
          <w:p w14:paraId="6A693250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PC5</w:t>
            </w:r>
          </w:p>
        </w:tc>
        <w:tc>
          <w:tcPr>
            <w:tcW w:w="1521" w:type="dxa"/>
          </w:tcPr>
          <w:p w14:paraId="60BC253D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2CED90DE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0.3318</w:t>
            </w:r>
          </w:p>
        </w:tc>
        <w:tc>
          <w:tcPr>
            <w:tcW w:w="1493" w:type="dxa"/>
          </w:tcPr>
          <w:p w14:paraId="30DB6A38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0.1579</w:t>
            </w:r>
          </w:p>
        </w:tc>
        <w:tc>
          <w:tcPr>
            <w:tcW w:w="1625" w:type="dxa"/>
          </w:tcPr>
          <w:p w14:paraId="6C86AA74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2.101</w:t>
            </w:r>
          </w:p>
        </w:tc>
        <w:tc>
          <w:tcPr>
            <w:tcW w:w="1243" w:type="dxa"/>
          </w:tcPr>
          <w:p w14:paraId="05460241" w14:textId="77777777" w:rsidR="007B2970" w:rsidRPr="00975FA8" w:rsidRDefault="007B2970" w:rsidP="00407CD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975FA8">
              <w:rPr>
                <w:rFonts w:ascii="Times" w:hAnsi="Times" w:cs="Times"/>
                <w:b/>
                <w:bCs/>
                <w:sz w:val="24"/>
                <w:szCs w:val="24"/>
              </w:rPr>
              <w:t>0.0383</w:t>
            </w:r>
          </w:p>
        </w:tc>
      </w:tr>
      <w:tr w:rsidR="007B2970" w:rsidRPr="0022572B" w14:paraId="6B4D71D4" w14:textId="77777777" w:rsidTr="00407CDA">
        <w:trPr>
          <w:trHeight w:val="411"/>
        </w:trPr>
        <w:tc>
          <w:tcPr>
            <w:tcW w:w="1098" w:type="dxa"/>
          </w:tcPr>
          <w:p w14:paraId="193DD9B8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PC6</w:t>
            </w:r>
          </w:p>
        </w:tc>
        <w:tc>
          <w:tcPr>
            <w:tcW w:w="1521" w:type="dxa"/>
          </w:tcPr>
          <w:p w14:paraId="74D6250F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Index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1493" w:type="dxa"/>
          </w:tcPr>
          <w:p w14:paraId="565899A6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0.2622</w:t>
            </w:r>
          </w:p>
        </w:tc>
        <w:tc>
          <w:tcPr>
            <w:tcW w:w="1493" w:type="dxa"/>
          </w:tcPr>
          <w:p w14:paraId="200B500C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0.1346</w:t>
            </w:r>
          </w:p>
        </w:tc>
        <w:tc>
          <w:tcPr>
            <w:tcW w:w="1625" w:type="dxa"/>
          </w:tcPr>
          <w:p w14:paraId="6D0A8E8F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1.948</w:t>
            </w:r>
          </w:p>
        </w:tc>
        <w:tc>
          <w:tcPr>
            <w:tcW w:w="1243" w:type="dxa"/>
          </w:tcPr>
          <w:p w14:paraId="490BF89D" w14:textId="77777777" w:rsidR="007B2970" w:rsidRPr="0022572B" w:rsidRDefault="007B2970" w:rsidP="00407CD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0.0545</w:t>
            </w:r>
          </w:p>
        </w:tc>
      </w:tr>
    </w:tbl>
    <w:p w14:paraId="1514C735" w14:textId="77777777" w:rsidR="007B2970" w:rsidRPr="0022572B" w:rsidRDefault="007B2970" w:rsidP="007B2970">
      <w:pPr>
        <w:rPr>
          <w:rFonts w:ascii="Times" w:hAnsi="Times" w:cs="Times"/>
          <w:sz w:val="24"/>
          <w:szCs w:val="24"/>
        </w:rPr>
      </w:pPr>
    </w:p>
    <w:p w14:paraId="2B1CB04A" w14:textId="1AFA6925" w:rsidR="008C0905" w:rsidRPr="0022572B" w:rsidRDefault="008C0905" w:rsidP="008C0905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</w:t>
      </w:r>
      <w:r w:rsidR="007B2970">
        <w:rPr>
          <w:rFonts w:ascii="Times" w:hAnsi="Times" w:cs="Times"/>
          <w:sz w:val="24"/>
          <w:szCs w:val="24"/>
          <w:u w:val="single"/>
          <w:lang w:val="en-US"/>
        </w:rPr>
        <w:t>5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>. Linea</w:t>
      </w:r>
      <w:r w:rsidR="00CA1E52">
        <w:rPr>
          <w:rFonts w:ascii="Times" w:hAnsi="Times" w:cs="Times"/>
          <w:sz w:val="24"/>
          <w:szCs w:val="24"/>
          <w:u w:val="single"/>
          <w:lang w:val="en-US"/>
        </w:rPr>
        <w:t>r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regression of the IC to the Centroid size (</w:t>
      </w:r>
      <w:r w:rsidR="00845998">
        <w:rPr>
          <w:rFonts w:ascii="Times" w:hAnsi="Times" w:cs="Times"/>
          <w:sz w:val="24"/>
          <w:szCs w:val="24"/>
          <w:u w:val="single"/>
          <w:lang w:val="en-US"/>
        </w:rPr>
        <w:t>c</w:t>
      </w:r>
      <w:r w:rsidR="00845998" w:rsidRPr="0022572B">
        <w:rPr>
          <w:rFonts w:ascii="Times" w:hAnsi="Times" w:cs="Times"/>
          <w:sz w:val="24"/>
          <w:szCs w:val="24"/>
          <w:u w:val="single"/>
          <w:lang w:val="en-US"/>
        </w:rPr>
        <w:t>entroid size</w:t>
      </w:r>
      <w:r w:rsidR="00845998">
        <w:rPr>
          <w:rFonts w:ascii="Times" w:hAnsi="Times" w:cs="Times"/>
          <w:sz w:val="24"/>
          <w:szCs w:val="24"/>
          <w:u w:val="single"/>
          <w:lang w:val="en-US"/>
        </w:rPr>
        <w:t xml:space="preserve"> is</w:t>
      </w:r>
      <w:r w:rsidR="00845998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>calculated as the square root of the sum of the squared distances between the landmarks).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817"/>
        <w:gridCol w:w="1729"/>
        <w:gridCol w:w="1736"/>
        <w:gridCol w:w="1607"/>
      </w:tblGrid>
      <w:tr w:rsidR="008C0905" w:rsidRPr="0022572B" w14:paraId="6BC3E2AB" w14:textId="77777777" w:rsidTr="006059E1">
        <w:tc>
          <w:tcPr>
            <w:tcW w:w="1605" w:type="dxa"/>
          </w:tcPr>
          <w:p w14:paraId="06A3D064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17" w:type="dxa"/>
          </w:tcPr>
          <w:p w14:paraId="557E4712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729" w:type="dxa"/>
          </w:tcPr>
          <w:p w14:paraId="687966F6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736" w:type="dxa"/>
          </w:tcPr>
          <w:p w14:paraId="146FDB03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1607" w:type="dxa"/>
          </w:tcPr>
          <w:p w14:paraId="2231CE4B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Pr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(&gt;|t|)</w:t>
            </w:r>
          </w:p>
        </w:tc>
      </w:tr>
      <w:tr w:rsidR="008C0905" w:rsidRPr="0022572B" w14:paraId="4961914C" w14:textId="77777777" w:rsidTr="006059E1">
        <w:tc>
          <w:tcPr>
            <w:tcW w:w="1605" w:type="dxa"/>
          </w:tcPr>
          <w:p w14:paraId="54DBA8A4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 xml:space="preserve">Intercept  </w:t>
            </w:r>
          </w:p>
        </w:tc>
        <w:tc>
          <w:tcPr>
            <w:tcW w:w="1817" w:type="dxa"/>
          </w:tcPr>
          <w:p w14:paraId="09E1726C" w14:textId="13A06CC3" w:rsidR="008C0905" w:rsidRPr="0022572B" w:rsidRDefault="001A2564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3.0258</w:t>
            </w:r>
          </w:p>
        </w:tc>
        <w:tc>
          <w:tcPr>
            <w:tcW w:w="1729" w:type="dxa"/>
          </w:tcPr>
          <w:p w14:paraId="28EF60B8" w14:textId="0C7930C9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</w:t>
            </w:r>
            <w:r w:rsidR="001A2564">
              <w:rPr>
                <w:rFonts w:ascii="Times" w:hAnsi="Times" w:cs="Times"/>
                <w:sz w:val="24"/>
                <w:szCs w:val="24"/>
              </w:rPr>
              <w:t>5289</w:t>
            </w:r>
          </w:p>
        </w:tc>
        <w:tc>
          <w:tcPr>
            <w:tcW w:w="1736" w:type="dxa"/>
          </w:tcPr>
          <w:p w14:paraId="025E3143" w14:textId="20514E7C" w:rsidR="008C0905" w:rsidRPr="0022572B" w:rsidRDefault="001A2564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5.721</w:t>
            </w:r>
            <w:r w:rsidR="008C0905" w:rsidRPr="0022572B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</w:tcPr>
          <w:p w14:paraId="72949694" w14:textId="377CB418" w:rsidR="008C0905" w:rsidRPr="0022572B" w:rsidRDefault="001A2564" w:rsidP="006059E1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1.31e-07</w:t>
            </w:r>
            <w:r w:rsidR="008C0905" w:rsidRPr="0022572B">
              <w:rPr>
                <w:rFonts w:ascii="Times" w:hAnsi="Times" w:cs="Times"/>
                <w:sz w:val="24"/>
                <w:szCs w:val="24"/>
              </w:rPr>
              <w:t>***</w:t>
            </w:r>
          </w:p>
        </w:tc>
      </w:tr>
      <w:tr w:rsidR="008C0905" w:rsidRPr="0022572B" w14:paraId="53B558C1" w14:textId="77777777" w:rsidTr="006059E1">
        <w:tc>
          <w:tcPr>
            <w:tcW w:w="1605" w:type="dxa"/>
          </w:tcPr>
          <w:p w14:paraId="3F0FDFCF" w14:textId="77777777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Centroid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1817" w:type="dxa"/>
          </w:tcPr>
          <w:p w14:paraId="5F09E1D0" w14:textId="4615E086" w:rsidR="008C0905" w:rsidRPr="0022572B" w:rsidRDefault="001A2564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-2.0325</w:t>
            </w:r>
            <w:r w:rsidR="008C0905" w:rsidRPr="0022572B">
              <w:rPr>
                <w:rFonts w:ascii="Times" w:hAnsi="Times" w:cs="Times"/>
                <w:sz w:val="24"/>
                <w:szCs w:val="24"/>
              </w:rPr>
              <w:t xml:space="preserve">   </w:t>
            </w:r>
          </w:p>
        </w:tc>
        <w:tc>
          <w:tcPr>
            <w:tcW w:w="1729" w:type="dxa"/>
          </w:tcPr>
          <w:p w14:paraId="1928CBB2" w14:textId="50534C6C" w:rsidR="008C0905" w:rsidRPr="0022572B" w:rsidRDefault="008C0905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</w:t>
            </w:r>
            <w:r w:rsidR="001A2564">
              <w:rPr>
                <w:rFonts w:ascii="Times" w:hAnsi="Times" w:cs="Times"/>
                <w:sz w:val="24"/>
                <w:szCs w:val="24"/>
              </w:rPr>
              <w:t>5271</w:t>
            </w:r>
            <w:r w:rsidR="001A2564" w:rsidRPr="0022572B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</w:tcPr>
          <w:p w14:paraId="4D1B2B0E" w14:textId="26A7999C" w:rsidR="008C0905" w:rsidRPr="0022572B" w:rsidRDefault="001A2564" w:rsidP="006059E1">
            <w:pPr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-3.856</w:t>
            </w:r>
          </w:p>
        </w:tc>
        <w:tc>
          <w:tcPr>
            <w:tcW w:w="1607" w:type="dxa"/>
          </w:tcPr>
          <w:p w14:paraId="264F8530" w14:textId="146BE686" w:rsidR="008C0905" w:rsidRPr="0022572B" w:rsidRDefault="001A2564" w:rsidP="006059E1">
            <w:pP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0.000213</w:t>
            </w:r>
            <w:r w:rsidR="008C0905" w:rsidRPr="0022572B">
              <w:rPr>
                <w:rFonts w:ascii="Times" w:hAnsi="Times" w:cs="Times"/>
                <w:b/>
                <w:bCs/>
                <w:sz w:val="24"/>
                <w:szCs w:val="24"/>
              </w:rPr>
              <w:t>***</w:t>
            </w:r>
          </w:p>
        </w:tc>
      </w:tr>
    </w:tbl>
    <w:p w14:paraId="37946DCE" w14:textId="54455BDD" w:rsidR="00E07B8C" w:rsidRPr="0022572B" w:rsidRDefault="00E07B8C">
      <w:pPr>
        <w:rPr>
          <w:rFonts w:ascii="Times" w:hAnsi="Times" w:cs="Times"/>
          <w:sz w:val="24"/>
          <w:szCs w:val="24"/>
          <w:u w:val="single"/>
        </w:rPr>
      </w:pPr>
    </w:p>
    <w:p w14:paraId="03E219EF" w14:textId="7A7B5F4B" w:rsidR="00E07B8C" w:rsidRPr="0022572B" w:rsidRDefault="001F09F9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6. </w:t>
      </w:r>
      <w:r w:rsidR="007F66B9" w:rsidRPr="0022572B">
        <w:rPr>
          <w:rFonts w:ascii="Times" w:hAnsi="Times" w:cs="Times"/>
          <w:sz w:val="24"/>
          <w:szCs w:val="24"/>
          <w:u w:val="single"/>
          <w:lang w:val="en-US"/>
        </w:rPr>
        <w:t>Differences</w:t>
      </w:r>
      <w:r w:rsidR="000E178E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between </w:t>
      </w:r>
      <w:r w:rsidR="000354B2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the IC in </w:t>
      </w:r>
      <w:proofErr w:type="spellStart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>Rubiesichthys</w:t>
      </w:r>
      <w:proofErr w:type="spellEnd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>gregalis</w:t>
      </w:r>
      <w:proofErr w:type="spellEnd"/>
      <w:r w:rsidR="000354B2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 and </w:t>
      </w:r>
      <w:proofErr w:type="spellStart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>Gordichthys</w:t>
      </w:r>
      <w:proofErr w:type="spellEnd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0354B2" w:rsidRPr="0022572B">
        <w:rPr>
          <w:rFonts w:ascii="Times" w:hAnsi="Times" w:cs="Times"/>
          <w:i/>
          <w:iCs/>
          <w:sz w:val="24"/>
          <w:szCs w:val="24"/>
          <w:u w:val="single"/>
          <w:lang w:val="en-US"/>
        </w:rPr>
        <w:t>conquensis.</w:t>
      </w:r>
      <w:r w:rsidR="007E4319">
        <w:rPr>
          <w:rFonts w:ascii="Times" w:hAnsi="Times" w:cs="Times"/>
          <w:sz w:val="24"/>
          <w:szCs w:val="24"/>
          <w:u w:val="single"/>
          <w:lang w:val="en-US"/>
        </w:rPr>
        <w:t>Welch’s</w:t>
      </w:r>
      <w:proofErr w:type="spellEnd"/>
      <w:proofErr w:type="gramEnd"/>
      <w:r w:rsidR="007E4319">
        <w:rPr>
          <w:rFonts w:ascii="Times" w:hAnsi="Times" w:cs="Times"/>
          <w:sz w:val="24"/>
          <w:szCs w:val="24"/>
          <w:u w:val="single"/>
          <w:lang w:val="en-US"/>
        </w:rPr>
        <w:t xml:space="preserve"> t-test results</w:t>
      </w:r>
      <w:r w:rsidR="000B1EB9" w:rsidRPr="0022572B">
        <w:rPr>
          <w:rFonts w:ascii="Times" w:hAnsi="Times" w:cs="Times"/>
          <w:sz w:val="24"/>
          <w:szCs w:val="24"/>
          <w:u w:val="single"/>
          <w:lang w:val="en-US"/>
        </w:rPr>
        <w:t>.</w:t>
      </w:r>
    </w:p>
    <w:tbl>
      <w:tblPr>
        <w:tblStyle w:val="Tablaconcuadrcula"/>
        <w:tblW w:w="8425" w:type="dxa"/>
        <w:tblLook w:val="04A0" w:firstRow="1" w:lastRow="0" w:firstColumn="1" w:lastColumn="0" w:noHBand="0" w:noVBand="1"/>
      </w:tblPr>
      <w:tblGrid>
        <w:gridCol w:w="2808"/>
        <w:gridCol w:w="2808"/>
        <w:gridCol w:w="2809"/>
      </w:tblGrid>
      <w:tr w:rsidR="007E4319" w:rsidRPr="0022572B" w14:paraId="23B5F888" w14:textId="77777777" w:rsidTr="00C036D3">
        <w:trPr>
          <w:trHeight w:val="529"/>
        </w:trPr>
        <w:tc>
          <w:tcPr>
            <w:tcW w:w="2808" w:type="dxa"/>
          </w:tcPr>
          <w:p w14:paraId="58ABFD8E" w14:textId="29ABF56B" w:rsidR="007E4319" w:rsidRPr="0022572B" w:rsidRDefault="007E4319" w:rsidP="00B80389">
            <w:pPr>
              <w:spacing w:after="120"/>
              <w:rPr>
                <w:rFonts w:ascii="Times" w:hAnsi="Times" w:cs="Times"/>
                <w:sz w:val="24"/>
                <w:szCs w:val="24"/>
                <w:u w:val="single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t</w:t>
            </w:r>
          </w:p>
        </w:tc>
        <w:tc>
          <w:tcPr>
            <w:tcW w:w="2808" w:type="dxa"/>
          </w:tcPr>
          <w:p w14:paraId="185F6F74" w14:textId="6F78C420" w:rsidR="007E4319" w:rsidRPr="0022572B" w:rsidRDefault="007E4319">
            <w:pPr>
              <w:rPr>
                <w:rFonts w:ascii="Times" w:hAnsi="Times" w:cs="Times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2809" w:type="dxa"/>
          </w:tcPr>
          <w:p w14:paraId="49DAF927" w14:textId="36388585" w:rsidR="007E4319" w:rsidRPr="00B80389" w:rsidRDefault="007E4319" w:rsidP="00AD4F80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p-value</w:t>
            </w:r>
          </w:p>
        </w:tc>
      </w:tr>
      <w:tr w:rsidR="007E4319" w:rsidRPr="0022572B" w14:paraId="0E227C65" w14:textId="77777777" w:rsidTr="00C036D3">
        <w:trPr>
          <w:trHeight w:val="529"/>
        </w:trPr>
        <w:tc>
          <w:tcPr>
            <w:tcW w:w="2808" w:type="dxa"/>
          </w:tcPr>
          <w:p w14:paraId="62127D74" w14:textId="0BCA787E" w:rsidR="007E4319" w:rsidRPr="0022572B" w:rsidRDefault="007E4319" w:rsidP="00B80389">
            <w:pPr>
              <w:spacing w:after="12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0.48348</w:t>
            </w:r>
          </w:p>
        </w:tc>
        <w:tc>
          <w:tcPr>
            <w:tcW w:w="2808" w:type="dxa"/>
          </w:tcPr>
          <w:p w14:paraId="7A63B263" w14:textId="10737170" w:rsidR="007E4319" w:rsidRPr="0022572B" w:rsidRDefault="007E4319" w:rsidP="00B80389">
            <w:pPr>
              <w:spacing w:after="12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57</w:t>
            </w:r>
          </w:p>
        </w:tc>
        <w:tc>
          <w:tcPr>
            <w:tcW w:w="2809" w:type="dxa"/>
          </w:tcPr>
          <w:p w14:paraId="42CB5902" w14:textId="7A5E7EE9" w:rsidR="007E4319" w:rsidRPr="0022572B" w:rsidRDefault="007E4319" w:rsidP="00B80389">
            <w:pPr>
              <w:spacing w:after="12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0.6306</w:t>
            </w:r>
          </w:p>
        </w:tc>
      </w:tr>
    </w:tbl>
    <w:p w14:paraId="6A90B13B" w14:textId="77777777" w:rsidR="00E07B8C" w:rsidRPr="0022572B" w:rsidRDefault="00E07B8C">
      <w:pPr>
        <w:rPr>
          <w:rFonts w:ascii="Times" w:hAnsi="Times" w:cs="Times"/>
          <w:sz w:val="24"/>
          <w:szCs w:val="24"/>
          <w:lang w:val="en-US"/>
        </w:rPr>
      </w:pPr>
    </w:p>
    <w:p w14:paraId="5D2D1CB3" w14:textId="0727D6A3" w:rsidR="00CB6EAB" w:rsidRPr="0022572B" w:rsidRDefault="001F09F9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7. </w:t>
      </w:r>
      <w:r w:rsidR="007D4069">
        <w:rPr>
          <w:rFonts w:ascii="Times" w:hAnsi="Times" w:cs="Times"/>
          <w:sz w:val="24"/>
          <w:szCs w:val="24"/>
          <w:u w:val="single"/>
          <w:lang w:val="en-US"/>
        </w:rPr>
        <w:t xml:space="preserve">Mean </w:t>
      </w:r>
      <w:r w:rsidR="00037B8E">
        <w:rPr>
          <w:rFonts w:ascii="Times" w:hAnsi="Times" w:cs="Times"/>
          <w:sz w:val="24"/>
          <w:szCs w:val="24"/>
          <w:u w:val="single"/>
          <w:lang w:val="en-US"/>
        </w:rPr>
        <w:t xml:space="preserve">Procrustes total variances for each </w:t>
      </w:r>
      <w:r w:rsidR="008B7E87">
        <w:rPr>
          <w:rFonts w:ascii="Times" w:hAnsi="Times" w:cs="Times"/>
          <w:sz w:val="24"/>
          <w:szCs w:val="24"/>
          <w:u w:val="single"/>
          <w:lang w:val="en-US"/>
        </w:rPr>
        <w:t>method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3119"/>
        <w:gridCol w:w="2551"/>
      </w:tblGrid>
      <w:tr w:rsidR="007D4069" w:rsidRPr="0022572B" w14:paraId="435AF047" w14:textId="77777777" w:rsidTr="007D4069">
        <w:tc>
          <w:tcPr>
            <w:tcW w:w="2830" w:type="dxa"/>
          </w:tcPr>
          <w:p w14:paraId="4FDF8100" w14:textId="6E56BDD9" w:rsidR="007D4069" w:rsidRPr="0022572B" w:rsidRDefault="007D406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</w:p>
        </w:tc>
        <w:tc>
          <w:tcPr>
            <w:tcW w:w="3119" w:type="dxa"/>
          </w:tcPr>
          <w:p w14:paraId="4C64B87D" w14:textId="7C611E51" w:rsidR="007D4069" w:rsidRPr="0022572B" w:rsidRDefault="007D4069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Regression</w:t>
            </w:r>
            <w:r w:rsidR="00A83537">
              <w:rPr>
                <w:rFonts w:ascii="Times" w:hAnsi="Times" w:cs="Times"/>
                <w:sz w:val="24"/>
                <w:szCs w:val="24"/>
              </w:rPr>
              <w:t>-unbending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2551" w:type="dxa"/>
          </w:tcPr>
          <w:p w14:paraId="4F0664EE" w14:textId="3846E4A0" w:rsidR="007D4069" w:rsidRPr="0022572B" w:rsidRDefault="007D4069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Tps</w:t>
            </w:r>
            <w:r w:rsidR="00A83537">
              <w:rPr>
                <w:rFonts w:ascii="Times" w:hAnsi="Times" w:cs="Times"/>
                <w:sz w:val="24"/>
                <w:szCs w:val="24"/>
              </w:rPr>
              <w:t>-unbending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</w:tr>
      <w:tr w:rsidR="007D4069" w:rsidRPr="0022572B" w14:paraId="0078625B" w14:textId="77777777" w:rsidTr="007D4069">
        <w:tc>
          <w:tcPr>
            <w:tcW w:w="2830" w:type="dxa"/>
          </w:tcPr>
          <w:p w14:paraId="04509759" w14:textId="43F8751C" w:rsidR="007D4069" w:rsidRPr="007D4069" w:rsidRDefault="007D4069" w:rsidP="007D4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es-ES"/>
              </w:rPr>
            </w:pPr>
            <w:r w:rsidRPr="0022572B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0.006860564 </w:t>
            </w:r>
          </w:p>
        </w:tc>
        <w:tc>
          <w:tcPr>
            <w:tcW w:w="3119" w:type="dxa"/>
          </w:tcPr>
          <w:p w14:paraId="22CADDFE" w14:textId="3B396F48" w:rsidR="007D4069" w:rsidRPr="0022572B" w:rsidRDefault="007D406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0.005578429</w:t>
            </w:r>
          </w:p>
        </w:tc>
        <w:tc>
          <w:tcPr>
            <w:tcW w:w="2551" w:type="dxa"/>
          </w:tcPr>
          <w:p w14:paraId="5BB316A3" w14:textId="05BD7495" w:rsidR="007D4069" w:rsidRPr="0022572B" w:rsidRDefault="007D4069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eastAsia="Times New Roman" w:hAnsi="Times" w:cs="Times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0.005566089</w:t>
            </w:r>
          </w:p>
        </w:tc>
      </w:tr>
    </w:tbl>
    <w:p w14:paraId="5C969715" w14:textId="77777777" w:rsidR="007C0147" w:rsidRPr="0022572B" w:rsidRDefault="007C0147">
      <w:pPr>
        <w:rPr>
          <w:rFonts w:ascii="Times" w:hAnsi="Times" w:cs="Times"/>
          <w:sz w:val="24"/>
          <w:szCs w:val="24"/>
        </w:rPr>
      </w:pPr>
    </w:p>
    <w:p w14:paraId="4EE3F56A" w14:textId="6D2C7625" w:rsidR="007C0147" w:rsidRPr="0022572B" w:rsidRDefault="001F09F9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TABLE 8. </w:t>
      </w:r>
      <w:r w:rsidR="007C0147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Pairwise test </w:t>
      </w:r>
      <w:r w:rsidR="008D5143"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of total mean </w:t>
      </w:r>
      <w:r w:rsidR="001B1C70">
        <w:rPr>
          <w:rFonts w:ascii="Times" w:hAnsi="Times" w:cs="Times"/>
          <w:sz w:val="24"/>
          <w:szCs w:val="24"/>
          <w:u w:val="single"/>
          <w:lang w:val="en-US"/>
        </w:rPr>
        <w:t xml:space="preserve">Procrustes </w:t>
      </w:r>
      <w:r w:rsidR="008D5143" w:rsidRPr="0022572B">
        <w:rPr>
          <w:rFonts w:ascii="Times" w:hAnsi="Times" w:cs="Times"/>
          <w:sz w:val="24"/>
          <w:szCs w:val="24"/>
          <w:u w:val="single"/>
          <w:lang w:val="en-US"/>
        </w:rPr>
        <w:t>variance</w:t>
      </w:r>
      <w:r w:rsidR="001B1C70">
        <w:rPr>
          <w:rFonts w:ascii="Times" w:hAnsi="Times" w:cs="Times"/>
          <w:sz w:val="24"/>
          <w:szCs w:val="24"/>
          <w:u w:val="single"/>
          <w:lang w:val="en-US"/>
        </w:rPr>
        <w:t xml:space="preserve"> between methods.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F6C35" w:rsidRPr="0022572B" w14:paraId="1604A8E7" w14:textId="77777777" w:rsidTr="00537F06">
        <w:tc>
          <w:tcPr>
            <w:tcW w:w="2123" w:type="dxa"/>
          </w:tcPr>
          <w:p w14:paraId="0921C51C" w14:textId="7777777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14:paraId="6F93810F" w14:textId="7777777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</w:p>
        </w:tc>
        <w:tc>
          <w:tcPr>
            <w:tcW w:w="2124" w:type="dxa"/>
          </w:tcPr>
          <w:p w14:paraId="08CB1E01" w14:textId="5715419C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Regression</w:t>
            </w:r>
            <w:r w:rsidR="00A83537">
              <w:rPr>
                <w:rFonts w:ascii="Times" w:hAnsi="Times" w:cs="Times"/>
                <w:sz w:val="24"/>
                <w:szCs w:val="24"/>
              </w:rPr>
              <w:t>-unbending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2124" w:type="dxa"/>
          </w:tcPr>
          <w:p w14:paraId="734AC216" w14:textId="737B7E82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Tps</w:t>
            </w:r>
            <w:r w:rsidR="00A83537">
              <w:rPr>
                <w:rFonts w:ascii="Times" w:hAnsi="Times" w:cs="Times"/>
                <w:sz w:val="24"/>
                <w:szCs w:val="24"/>
              </w:rPr>
              <w:t>-unbending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</w:tr>
      <w:tr w:rsidR="000F6C35" w:rsidRPr="0022572B" w14:paraId="069B86D0" w14:textId="77777777" w:rsidTr="00537F06">
        <w:tc>
          <w:tcPr>
            <w:tcW w:w="2123" w:type="dxa"/>
          </w:tcPr>
          <w:p w14:paraId="4BD05067" w14:textId="3539C1E4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</w:p>
        </w:tc>
        <w:tc>
          <w:tcPr>
            <w:tcW w:w="2123" w:type="dxa"/>
          </w:tcPr>
          <w:p w14:paraId="28C3AB4C" w14:textId="55BDB5EC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2124" w:type="dxa"/>
          </w:tcPr>
          <w:p w14:paraId="758F4A3D" w14:textId="5C3BB892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2124" w:type="dxa"/>
          </w:tcPr>
          <w:p w14:paraId="151FF8E1" w14:textId="200D947C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0.020</w:t>
            </w:r>
          </w:p>
        </w:tc>
      </w:tr>
      <w:tr w:rsidR="000F6C35" w:rsidRPr="0022572B" w14:paraId="386EF066" w14:textId="77777777" w:rsidTr="00537F06">
        <w:tc>
          <w:tcPr>
            <w:tcW w:w="2123" w:type="dxa"/>
          </w:tcPr>
          <w:p w14:paraId="64F38F87" w14:textId="21BB1352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Regression</w:t>
            </w:r>
            <w:proofErr w:type="spellEnd"/>
            <w:r w:rsidR="00A83537"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="00A83537">
              <w:rPr>
                <w:rFonts w:ascii="Times" w:hAnsi="Times" w:cs="Times"/>
                <w:sz w:val="24"/>
                <w:szCs w:val="24"/>
              </w:rPr>
              <w:t>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2123" w:type="dxa"/>
          </w:tcPr>
          <w:p w14:paraId="6ED61EA8" w14:textId="7777777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631376" w14:textId="69F8F593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2124" w:type="dxa"/>
          </w:tcPr>
          <w:p w14:paraId="1EEE563C" w14:textId="1C19BB26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0.978</w:t>
            </w:r>
          </w:p>
        </w:tc>
      </w:tr>
      <w:tr w:rsidR="000F6C35" w:rsidRPr="0022572B" w14:paraId="06BDB524" w14:textId="77777777" w:rsidTr="00537F06">
        <w:tc>
          <w:tcPr>
            <w:tcW w:w="2123" w:type="dxa"/>
          </w:tcPr>
          <w:p w14:paraId="3958CC68" w14:textId="2A77CF9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Tps</w:t>
            </w:r>
            <w:proofErr w:type="spellEnd"/>
            <w:r w:rsidR="00A83537"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="00A83537">
              <w:rPr>
                <w:rFonts w:ascii="Times" w:hAnsi="Times" w:cs="Times"/>
                <w:sz w:val="24"/>
                <w:szCs w:val="24"/>
              </w:rPr>
              <w:t>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2123" w:type="dxa"/>
          </w:tcPr>
          <w:p w14:paraId="1EA68867" w14:textId="7777777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5CB89FE" w14:textId="77777777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C79C66B" w14:textId="0EF1F640" w:rsidR="000F6C35" w:rsidRPr="0022572B" w:rsidRDefault="000F6C35" w:rsidP="00537F06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  <w:lang w:val="en-US"/>
              </w:rPr>
              <w:t>1.000</w:t>
            </w:r>
          </w:p>
        </w:tc>
      </w:tr>
    </w:tbl>
    <w:p w14:paraId="7C0B08CE" w14:textId="46E86F7C" w:rsidR="000F6C35" w:rsidRPr="0022572B" w:rsidRDefault="000F6C35" w:rsidP="000F6C35">
      <w:pPr>
        <w:rPr>
          <w:rFonts w:ascii="Times" w:hAnsi="Times" w:cs="Times"/>
          <w:sz w:val="24"/>
          <w:szCs w:val="24"/>
          <w:lang w:val="en-US"/>
        </w:rPr>
      </w:pPr>
      <w:r w:rsidRPr="0022572B"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5B6B5DA4" w14:textId="2B24155F" w:rsidR="007C0147" w:rsidRPr="0022572B" w:rsidRDefault="007C0147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22572B">
        <w:rPr>
          <w:rFonts w:ascii="Times" w:hAnsi="Times" w:cs="Times"/>
          <w:sz w:val="24"/>
          <w:szCs w:val="24"/>
          <w:u w:val="single"/>
          <w:lang w:val="en-US"/>
        </w:rPr>
        <w:lastRenderedPageBreak/>
        <w:t>T</w:t>
      </w:r>
      <w:r w:rsidR="001F09F9" w:rsidRPr="0022572B">
        <w:rPr>
          <w:rFonts w:ascii="Times" w:hAnsi="Times" w:cs="Times"/>
          <w:sz w:val="24"/>
          <w:szCs w:val="24"/>
          <w:u w:val="single"/>
          <w:lang w:val="en-US"/>
        </w:rPr>
        <w:t>ABLE 9. T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 xml:space="preserve">otal </w:t>
      </w:r>
      <w:r w:rsidR="008F60EC">
        <w:rPr>
          <w:rFonts w:ascii="Times" w:hAnsi="Times" w:cs="Times"/>
          <w:sz w:val="24"/>
          <w:szCs w:val="24"/>
          <w:u w:val="single"/>
          <w:lang w:val="en-US"/>
        </w:rPr>
        <w:t xml:space="preserve">mean Procrustes </w:t>
      </w:r>
      <w:r w:rsidRPr="0022572B">
        <w:rPr>
          <w:rFonts w:ascii="Times" w:hAnsi="Times" w:cs="Times"/>
          <w:sz w:val="24"/>
          <w:szCs w:val="24"/>
          <w:u w:val="single"/>
          <w:lang w:val="en-US"/>
        </w:rPr>
        <w:t>variance per landmark</w:t>
      </w:r>
      <w:r w:rsidR="00FA7CB4">
        <w:rPr>
          <w:rFonts w:ascii="Times" w:hAnsi="Times" w:cs="Times"/>
          <w:sz w:val="24"/>
          <w:szCs w:val="24"/>
          <w:u w:val="single"/>
          <w:lang w:val="en-US"/>
        </w:rPr>
        <w:t xml:space="preserve">. Landmarks follow the order </w:t>
      </w:r>
      <w:r w:rsidR="005F25D1">
        <w:rPr>
          <w:rFonts w:ascii="Times" w:hAnsi="Times" w:cs="Times"/>
          <w:sz w:val="24"/>
          <w:szCs w:val="24"/>
          <w:u w:val="single"/>
          <w:lang w:val="en-US"/>
        </w:rPr>
        <w:t>indicate</w:t>
      </w:r>
      <w:r w:rsidR="00A83537">
        <w:rPr>
          <w:rFonts w:ascii="Times" w:hAnsi="Times" w:cs="Times"/>
          <w:sz w:val="24"/>
          <w:szCs w:val="24"/>
          <w:u w:val="single"/>
          <w:lang w:val="en-US"/>
        </w:rPr>
        <w:t>d</w:t>
      </w:r>
      <w:r w:rsidR="005F25D1">
        <w:rPr>
          <w:rFonts w:ascii="Times" w:hAnsi="Times" w:cs="Times"/>
          <w:sz w:val="24"/>
          <w:szCs w:val="24"/>
          <w:u w:val="single"/>
          <w:lang w:val="en-US"/>
        </w:rPr>
        <w:t xml:space="preserve"> in Figure 1</w:t>
      </w:r>
      <w:proofErr w:type="gramStart"/>
      <w:r w:rsidR="005F25D1">
        <w:rPr>
          <w:rFonts w:ascii="Times" w:hAnsi="Times" w:cs="Times"/>
          <w:sz w:val="24"/>
          <w:szCs w:val="24"/>
          <w:u w:val="single"/>
          <w:lang w:val="en-US"/>
        </w:rPr>
        <w:t>C,D</w:t>
      </w:r>
      <w:proofErr w:type="gramEnd"/>
      <w:r w:rsidR="005F25D1">
        <w:rPr>
          <w:rFonts w:ascii="Times" w:hAnsi="Times" w:cs="Times"/>
          <w:sz w:val="24"/>
          <w:szCs w:val="24"/>
          <w:u w:val="single"/>
          <w:lang w:val="en-US"/>
        </w:rPr>
        <w:t xml:space="preserve"> and Table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519"/>
        <w:gridCol w:w="1609"/>
        <w:gridCol w:w="1529"/>
        <w:gridCol w:w="1283"/>
        <w:gridCol w:w="1257"/>
      </w:tblGrid>
      <w:tr w:rsidR="00FA7CB4" w:rsidRPr="0022572B" w14:paraId="12C309EA" w14:textId="5B95944C" w:rsidTr="00A83537">
        <w:tc>
          <w:tcPr>
            <w:tcW w:w="1297" w:type="dxa"/>
          </w:tcPr>
          <w:p w14:paraId="30765DFD" w14:textId="4EF741D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  <w:lang w:val="en-US"/>
              </w:rPr>
              <w:t>Landmarks</w:t>
            </w:r>
          </w:p>
        </w:tc>
        <w:tc>
          <w:tcPr>
            <w:tcW w:w="1554" w:type="dxa"/>
          </w:tcPr>
          <w:p w14:paraId="4800864E" w14:textId="7777777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</w:p>
        </w:tc>
        <w:tc>
          <w:tcPr>
            <w:tcW w:w="1630" w:type="dxa"/>
          </w:tcPr>
          <w:p w14:paraId="572D3E8B" w14:textId="1AE7B3F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Regression</w:t>
            </w:r>
            <w:proofErr w:type="spellEnd"/>
            <w:r w:rsidR="00A83537"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="00A83537">
              <w:rPr>
                <w:rFonts w:ascii="Times" w:hAnsi="Times" w:cs="Times"/>
                <w:sz w:val="24"/>
                <w:szCs w:val="24"/>
              </w:rPr>
              <w:t>unbending</w:t>
            </w:r>
            <w:proofErr w:type="spellEnd"/>
            <w:r w:rsidR="00A8353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22572B">
              <w:rPr>
                <w:rFonts w:ascii="Times" w:hAnsi="Times" w:cs="Times"/>
                <w:sz w:val="24"/>
                <w:szCs w:val="24"/>
              </w:rPr>
              <w:t>data</w:t>
            </w:r>
          </w:p>
        </w:tc>
        <w:tc>
          <w:tcPr>
            <w:tcW w:w="1555" w:type="dxa"/>
          </w:tcPr>
          <w:p w14:paraId="7DC53D06" w14:textId="2B291655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Tps</w:t>
            </w:r>
            <w:proofErr w:type="spellEnd"/>
            <w:r w:rsidR="00A83537"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="00A83537">
              <w:rPr>
                <w:rFonts w:ascii="Times" w:hAnsi="Times" w:cs="Times"/>
                <w:sz w:val="24"/>
                <w:szCs w:val="24"/>
              </w:rPr>
              <w:t>unbending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1189" w:type="dxa"/>
          </w:tcPr>
          <w:p w14:paraId="14670FFD" w14:textId="2996AD1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Regression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  <w:tc>
          <w:tcPr>
            <w:tcW w:w="1269" w:type="dxa"/>
            <w:vAlign w:val="center"/>
          </w:tcPr>
          <w:p w14:paraId="50DD115C" w14:textId="616F9AFA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Original data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proofErr w:type="spellStart"/>
            <w:r w:rsidRPr="0022572B">
              <w:rPr>
                <w:rFonts w:ascii="Times" w:hAnsi="Times" w:cs="Times"/>
                <w:sz w:val="24"/>
                <w:szCs w:val="24"/>
              </w:rPr>
              <w:t>Tps</w:t>
            </w:r>
            <w:proofErr w:type="spellEnd"/>
            <w:r w:rsidRPr="0022572B">
              <w:rPr>
                <w:rFonts w:ascii="Times" w:hAnsi="Times" w:cs="Times"/>
                <w:sz w:val="24"/>
                <w:szCs w:val="24"/>
              </w:rPr>
              <w:t xml:space="preserve"> data</w:t>
            </w:r>
          </w:p>
        </w:tc>
      </w:tr>
      <w:tr w:rsidR="00FA7CB4" w:rsidRPr="0022572B" w14:paraId="39F1C54D" w14:textId="6FC4F82B" w:rsidTr="00A83537">
        <w:tc>
          <w:tcPr>
            <w:tcW w:w="1297" w:type="dxa"/>
          </w:tcPr>
          <w:p w14:paraId="5F601DDD" w14:textId="734BEDF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0566888C" w14:textId="64D98AB8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 xml:space="preserve">0.00107 </w:t>
            </w:r>
          </w:p>
        </w:tc>
        <w:tc>
          <w:tcPr>
            <w:tcW w:w="1630" w:type="dxa"/>
          </w:tcPr>
          <w:p w14:paraId="49910D7E" w14:textId="6A8A6354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0.000910</w:t>
            </w:r>
          </w:p>
        </w:tc>
        <w:tc>
          <w:tcPr>
            <w:tcW w:w="1555" w:type="dxa"/>
          </w:tcPr>
          <w:p w14:paraId="5CBF822C" w14:textId="687E1EE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0.000840</w:t>
            </w:r>
          </w:p>
        </w:tc>
        <w:tc>
          <w:tcPr>
            <w:tcW w:w="1189" w:type="dxa"/>
            <w:vAlign w:val="bottom"/>
          </w:tcPr>
          <w:p w14:paraId="72717451" w14:textId="449E148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1269" w:type="dxa"/>
            <w:vAlign w:val="bottom"/>
          </w:tcPr>
          <w:p w14:paraId="05883A72" w14:textId="7F8792C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0.00023</w:t>
            </w:r>
          </w:p>
        </w:tc>
      </w:tr>
      <w:tr w:rsidR="00FA7CB4" w:rsidRPr="0022572B" w14:paraId="0081D78A" w14:textId="294EAFF3" w:rsidTr="00A83537">
        <w:tc>
          <w:tcPr>
            <w:tcW w:w="1297" w:type="dxa"/>
          </w:tcPr>
          <w:p w14:paraId="0B2AE35B" w14:textId="1947858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0760DF5F" w14:textId="2863C4F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0.000796</w:t>
            </w:r>
          </w:p>
        </w:tc>
        <w:tc>
          <w:tcPr>
            <w:tcW w:w="1630" w:type="dxa"/>
          </w:tcPr>
          <w:p w14:paraId="2A65F3AA" w14:textId="714D124E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0.000706</w:t>
            </w:r>
          </w:p>
        </w:tc>
        <w:tc>
          <w:tcPr>
            <w:tcW w:w="1555" w:type="dxa"/>
          </w:tcPr>
          <w:p w14:paraId="2441846C" w14:textId="7FA8495B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0.000683</w:t>
            </w:r>
          </w:p>
        </w:tc>
        <w:tc>
          <w:tcPr>
            <w:tcW w:w="1189" w:type="dxa"/>
            <w:vAlign w:val="bottom"/>
          </w:tcPr>
          <w:p w14:paraId="4AC0CF66" w14:textId="0F15EA08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0.00009</w:t>
            </w:r>
          </w:p>
        </w:tc>
        <w:tc>
          <w:tcPr>
            <w:tcW w:w="1269" w:type="dxa"/>
            <w:vAlign w:val="bottom"/>
          </w:tcPr>
          <w:p w14:paraId="61E158E4" w14:textId="56BFE86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0.000113</w:t>
            </w:r>
          </w:p>
        </w:tc>
      </w:tr>
      <w:tr w:rsidR="00FA7CB4" w:rsidRPr="0022572B" w14:paraId="108EC1BA" w14:textId="565A592F" w:rsidTr="00A83537">
        <w:tc>
          <w:tcPr>
            <w:tcW w:w="1297" w:type="dxa"/>
          </w:tcPr>
          <w:p w14:paraId="1036745F" w14:textId="2D06A74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141B0C93" w14:textId="3214B99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0.000389</w:t>
            </w:r>
          </w:p>
        </w:tc>
        <w:tc>
          <w:tcPr>
            <w:tcW w:w="1630" w:type="dxa"/>
          </w:tcPr>
          <w:p w14:paraId="6CBE1AE2" w14:textId="43A7933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0.000219</w:t>
            </w:r>
          </w:p>
        </w:tc>
        <w:tc>
          <w:tcPr>
            <w:tcW w:w="1555" w:type="dxa"/>
          </w:tcPr>
          <w:p w14:paraId="541A507E" w14:textId="502A3E6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0.000294</w:t>
            </w:r>
          </w:p>
        </w:tc>
        <w:tc>
          <w:tcPr>
            <w:tcW w:w="1189" w:type="dxa"/>
            <w:vAlign w:val="bottom"/>
          </w:tcPr>
          <w:p w14:paraId="631C386A" w14:textId="1B42C94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0.00017</w:t>
            </w:r>
          </w:p>
        </w:tc>
        <w:tc>
          <w:tcPr>
            <w:tcW w:w="1269" w:type="dxa"/>
            <w:vAlign w:val="bottom"/>
          </w:tcPr>
          <w:p w14:paraId="4CAD1A44" w14:textId="6C305BD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0.000095</w:t>
            </w:r>
          </w:p>
        </w:tc>
      </w:tr>
      <w:tr w:rsidR="00FA7CB4" w:rsidRPr="0022572B" w14:paraId="1AADA075" w14:textId="035BE95C" w:rsidTr="00A83537">
        <w:tc>
          <w:tcPr>
            <w:tcW w:w="1297" w:type="dxa"/>
          </w:tcPr>
          <w:p w14:paraId="5B563771" w14:textId="513C12F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14:paraId="1599BE7F" w14:textId="6118104D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0.000251</w:t>
            </w:r>
          </w:p>
        </w:tc>
        <w:tc>
          <w:tcPr>
            <w:tcW w:w="1630" w:type="dxa"/>
          </w:tcPr>
          <w:p w14:paraId="462DDCD0" w14:textId="67DD0FF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0.000135</w:t>
            </w:r>
          </w:p>
        </w:tc>
        <w:tc>
          <w:tcPr>
            <w:tcW w:w="1555" w:type="dxa"/>
          </w:tcPr>
          <w:p w14:paraId="687CE6C2" w14:textId="4A984F6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0.000133</w:t>
            </w:r>
          </w:p>
        </w:tc>
        <w:tc>
          <w:tcPr>
            <w:tcW w:w="1189" w:type="dxa"/>
            <w:vAlign w:val="bottom"/>
          </w:tcPr>
          <w:p w14:paraId="78143081" w14:textId="163F5584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0.000116</w:t>
            </w:r>
          </w:p>
        </w:tc>
        <w:tc>
          <w:tcPr>
            <w:tcW w:w="1269" w:type="dxa"/>
            <w:vAlign w:val="bottom"/>
          </w:tcPr>
          <w:p w14:paraId="3995CD02" w14:textId="16C074B5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0.000118</w:t>
            </w:r>
          </w:p>
        </w:tc>
      </w:tr>
      <w:tr w:rsidR="00FA7CB4" w:rsidRPr="0022572B" w14:paraId="511FB6EF" w14:textId="7CF1FC50" w:rsidTr="00A83537">
        <w:tc>
          <w:tcPr>
            <w:tcW w:w="1297" w:type="dxa"/>
          </w:tcPr>
          <w:p w14:paraId="1D2D953F" w14:textId="08B03EE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14:paraId="78C342A9" w14:textId="75FB17F8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0.000237</w:t>
            </w:r>
          </w:p>
        </w:tc>
        <w:tc>
          <w:tcPr>
            <w:tcW w:w="1630" w:type="dxa"/>
          </w:tcPr>
          <w:p w14:paraId="75E1571C" w14:textId="03BF9CA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0.000169</w:t>
            </w:r>
          </w:p>
        </w:tc>
        <w:tc>
          <w:tcPr>
            <w:tcW w:w="1555" w:type="dxa"/>
          </w:tcPr>
          <w:p w14:paraId="60D7C7FA" w14:textId="356DCC0B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0.000170</w:t>
            </w:r>
          </w:p>
        </w:tc>
        <w:tc>
          <w:tcPr>
            <w:tcW w:w="1189" w:type="dxa"/>
            <w:vAlign w:val="bottom"/>
          </w:tcPr>
          <w:p w14:paraId="6A6985E4" w14:textId="704A0FBB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0.000068</w:t>
            </w:r>
          </w:p>
        </w:tc>
        <w:tc>
          <w:tcPr>
            <w:tcW w:w="1269" w:type="dxa"/>
            <w:vAlign w:val="bottom"/>
          </w:tcPr>
          <w:p w14:paraId="6D426D58" w14:textId="644A59D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0.000067</w:t>
            </w:r>
          </w:p>
        </w:tc>
      </w:tr>
      <w:tr w:rsidR="00FA7CB4" w:rsidRPr="0022572B" w14:paraId="1B836B3F" w14:textId="7D903FC1" w:rsidTr="00A83537">
        <w:tc>
          <w:tcPr>
            <w:tcW w:w="1297" w:type="dxa"/>
          </w:tcPr>
          <w:p w14:paraId="55344E68" w14:textId="6C6943E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52B0C3F9" w14:textId="3CD36C0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0.000282</w:t>
            </w:r>
          </w:p>
        </w:tc>
        <w:tc>
          <w:tcPr>
            <w:tcW w:w="1630" w:type="dxa"/>
          </w:tcPr>
          <w:p w14:paraId="625AF947" w14:textId="2AA8F70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0.000265</w:t>
            </w:r>
          </w:p>
        </w:tc>
        <w:tc>
          <w:tcPr>
            <w:tcW w:w="1555" w:type="dxa"/>
          </w:tcPr>
          <w:p w14:paraId="571A001E" w14:textId="487E8EA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0.000269</w:t>
            </w:r>
          </w:p>
        </w:tc>
        <w:tc>
          <w:tcPr>
            <w:tcW w:w="1189" w:type="dxa"/>
            <w:vAlign w:val="bottom"/>
          </w:tcPr>
          <w:p w14:paraId="21EAB8D7" w14:textId="13647B8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0.000017</w:t>
            </w:r>
          </w:p>
        </w:tc>
        <w:tc>
          <w:tcPr>
            <w:tcW w:w="1269" w:type="dxa"/>
            <w:vAlign w:val="bottom"/>
          </w:tcPr>
          <w:p w14:paraId="44C1CEF8" w14:textId="10E379EE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0.000013</w:t>
            </w:r>
          </w:p>
        </w:tc>
      </w:tr>
      <w:tr w:rsidR="00FA7CB4" w:rsidRPr="0022572B" w14:paraId="529990B6" w14:textId="33E11455" w:rsidTr="00A83537">
        <w:tc>
          <w:tcPr>
            <w:tcW w:w="1297" w:type="dxa"/>
          </w:tcPr>
          <w:p w14:paraId="734075DE" w14:textId="1D600DE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14:paraId="0AF6A8DC" w14:textId="15E4E8F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0.000437</w:t>
            </w:r>
          </w:p>
        </w:tc>
        <w:tc>
          <w:tcPr>
            <w:tcW w:w="1630" w:type="dxa"/>
          </w:tcPr>
          <w:p w14:paraId="33B8B6FF" w14:textId="68B134B5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0.000384</w:t>
            </w:r>
          </w:p>
        </w:tc>
        <w:tc>
          <w:tcPr>
            <w:tcW w:w="1555" w:type="dxa"/>
          </w:tcPr>
          <w:p w14:paraId="50511B85" w14:textId="244B5FCA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0.000399</w:t>
            </w:r>
          </w:p>
        </w:tc>
        <w:tc>
          <w:tcPr>
            <w:tcW w:w="1189" w:type="dxa"/>
            <w:vAlign w:val="bottom"/>
          </w:tcPr>
          <w:p w14:paraId="5CD5CE6E" w14:textId="01C9666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0.000053</w:t>
            </w:r>
          </w:p>
        </w:tc>
        <w:tc>
          <w:tcPr>
            <w:tcW w:w="1269" w:type="dxa"/>
            <w:vAlign w:val="bottom"/>
          </w:tcPr>
          <w:p w14:paraId="115D2BBA" w14:textId="266AF13D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0.000038</w:t>
            </w:r>
          </w:p>
        </w:tc>
      </w:tr>
      <w:tr w:rsidR="00FA7CB4" w:rsidRPr="0022572B" w14:paraId="6DBE3252" w14:textId="29E1EE67" w:rsidTr="00A83537">
        <w:tc>
          <w:tcPr>
            <w:tcW w:w="1297" w:type="dxa"/>
          </w:tcPr>
          <w:p w14:paraId="3363CB15" w14:textId="0901338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1672BDDF" w14:textId="09C9449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0.000939</w:t>
            </w:r>
          </w:p>
        </w:tc>
        <w:tc>
          <w:tcPr>
            <w:tcW w:w="1630" w:type="dxa"/>
          </w:tcPr>
          <w:p w14:paraId="4AEAD44D" w14:textId="08DC908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0.000769</w:t>
            </w:r>
          </w:p>
        </w:tc>
        <w:tc>
          <w:tcPr>
            <w:tcW w:w="1555" w:type="dxa"/>
          </w:tcPr>
          <w:p w14:paraId="2DDF61F8" w14:textId="79854E3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0.000863</w:t>
            </w:r>
          </w:p>
        </w:tc>
        <w:tc>
          <w:tcPr>
            <w:tcW w:w="1189" w:type="dxa"/>
            <w:vAlign w:val="bottom"/>
          </w:tcPr>
          <w:p w14:paraId="5B83B4B1" w14:textId="6FB566E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0.00017</w:t>
            </w:r>
          </w:p>
        </w:tc>
        <w:tc>
          <w:tcPr>
            <w:tcW w:w="1269" w:type="dxa"/>
            <w:vAlign w:val="bottom"/>
          </w:tcPr>
          <w:p w14:paraId="66B7E1E2" w14:textId="1D38E60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7.6E-05</w:t>
            </w:r>
          </w:p>
        </w:tc>
      </w:tr>
      <w:tr w:rsidR="00FA7CB4" w:rsidRPr="0022572B" w14:paraId="69BF9D55" w14:textId="600490CD" w:rsidTr="00A83537">
        <w:tc>
          <w:tcPr>
            <w:tcW w:w="1297" w:type="dxa"/>
          </w:tcPr>
          <w:p w14:paraId="5D06EFB6" w14:textId="0E21894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6E2708D5" w14:textId="09580815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0.000388</w:t>
            </w:r>
          </w:p>
        </w:tc>
        <w:tc>
          <w:tcPr>
            <w:tcW w:w="1630" w:type="dxa"/>
          </w:tcPr>
          <w:p w14:paraId="6A8ACCE9" w14:textId="3E5E7F4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0.000335</w:t>
            </w:r>
          </w:p>
        </w:tc>
        <w:tc>
          <w:tcPr>
            <w:tcW w:w="1555" w:type="dxa"/>
          </w:tcPr>
          <w:p w14:paraId="69E3F875" w14:textId="425CB47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0.000370</w:t>
            </w:r>
          </w:p>
        </w:tc>
        <w:tc>
          <w:tcPr>
            <w:tcW w:w="1189" w:type="dxa"/>
            <w:vAlign w:val="bottom"/>
          </w:tcPr>
          <w:p w14:paraId="2A33E995" w14:textId="2ADCC8F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0.000053</w:t>
            </w:r>
          </w:p>
        </w:tc>
        <w:tc>
          <w:tcPr>
            <w:tcW w:w="1269" w:type="dxa"/>
            <w:vAlign w:val="bottom"/>
          </w:tcPr>
          <w:p w14:paraId="2494BC31" w14:textId="7315CD2B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0.000018</w:t>
            </w:r>
          </w:p>
        </w:tc>
      </w:tr>
      <w:tr w:rsidR="00FA7CB4" w:rsidRPr="0022572B" w14:paraId="70CDD62E" w14:textId="69AFDCE0" w:rsidTr="00A83537">
        <w:tc>
          <w:tcPr>
            <w:tcW w:w="1297" w:type="dxa"/>
          </w:tcPr>
          <w:p w14:paraId="73D4E5EE" w14:textId="75A2D20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14:paraId="4985C2B6" w14:textId="34C11D2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0.000400</w:t>
            </w:r>
          </w:p>
        </w:tc>
        <w:tc>
          <w:tcPr>
            <w:tcW w:w="1630" w:type="dxa"/>
          </w:tcPr>
          <w:p w14:paraId="2B8BA5A6" w14:textId="55D4EEE8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0.000352</w:t>
            </w:r>
          </w:p>
        </w:tc>
        <w:tc>
          <w:tcPr>
            <w:tcW w:w="1555" w:type="dxa"/>
          </w:tcPr>
          <w:p w14:paraId="275E8981" w14:textId="49B86738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0.000426</w:t>
            </w:r>
          </w:p>
        </w:tc>
        <w:tc>
          <w:tcPr>
            <w:tcW w:w="1189" w:type="dxa"/>
            <w:vAlign w:val="bottom"/>
          </w:tcPr>
          <w:p w14:paraId="1AB972DD" w14:textId="266CE1F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0.000048</w:t>
            </w:r>
          </w:p>
        </w:tc>
        <w:tc>
          <w:tcPr>
            <w:tcW w:w="1269" w:type="dxa"/>
            <w:vAlign w:val="bottom"/>
          </w:tcPr>
          <w:p w14:paraId="57785AEE" w14:textId="3A2641A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-0.000026</w:t>
            </w:r>
          </w:p>
        </w:tc>
      </w:tr>
      <w:tr w:rsidR="00FA7CB4" w:rsidRPr="0022572B" w14:paraId="1D1AEA26" w14:textId="3BF212C3" w:rsidTr="00A83537">
        <w:tc>
          <w:tcPr>
            <w:tcW w:w="1297" w:type="dxa"/>
          </w:tcPr>
          <w:p w14:paraId="75F3C981" w14:textId="4FE230E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14:paraId="248657F8" w14:textId="19E5F27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0.000367</w:t>
            </w:r>
          </w:p>
        </w:tc>
        <w:tc>
          <w:tcPr>
            <w:tcW w:w="1630" w:type="dxa"/>
          </w:tcPr>
          <w:p w14:paraId="50E9938B" w14:textId="4362193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0.000273</w:t>
            </w:r>
          </w:p>
        </w:tc>
        <w:tc>
          <w:tcPr>
            <w:tcW w:w="1555" w:type="dxa"/>
          </w:tcPr>
          <w:p w14:paraId="2BCE1C28" w14:textId="2F14BD8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0.000243</w:t>
            </w:r>
          </w:p>
        </w:tc>
        <w:tc>
          <w:tcPr>
            <w:tcW w:w="1189" w:type="dxa"/>
            <w:vAlign w:val="bottom"/>
          </w:tcPr>
          <w:p w14:paraId="50C68766" w14:textId="68B1C45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0.000094</w:t>
            </w:r>
          </w:p>
        </w:tc>
        <w:tc>
          <w:tcPr>
            <w:tcW w:w="1269" w:type="dxa"/>
            <w:vAlign w:val="bottom"/>
          </w:tcPr>
          <w:p w14:paraId="6B45359C" w14:textId="06C51BB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0.000124</w:t>
            </w:r>
          </w:p>
        </w:tc>
      </w:tr>
      <w:tr w:rsidR="00FA7CB4" w:rsidRPr="0022572B" w14:paraId="1787D67C" w14:textId="5DD82DD4" w:rsidTr="00A83537">
        <w:tc>
          <w:tcPr>
            <w:tcW w:w="1297" w:type="dxa"/>
          </w:tcPr>
          <w:p w14:paraId="425D0B71" w14:textId="1A796C2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14:paraId="068CC340" w14:textId="2592A52E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0.000530</w:t>
            </w:r>
          </w:p>
        </w:tc>
        <w:tc>
          <w:tcPr>
            <w:tcW w:w="1630" w:type="dxa"/>
          </w:tcPr>
          <w:p w14:paraId="612B0F84" w14:textId="73E3C92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0.000355</w:t>
            </w:r>
          </w:p>
        </w:tc>
        <w:tc>
          <w:tcPr>
            <w:tcW w:w="1555" w:type="dxa"/>
          </w:tcPr>
          <w:p w14:paraId="4BFF2DAB" w14:textId="6CC079FD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0.000227</w:t>
            </w:r>
          </w:p>
        </w:tc>
        <w:tc>
          <w:tcPr>
            <w:tcW w:w="1189" w:type="dxa"/>
            <w:vAlign w:val="bottom"/>
          </w:tcPr>
          <w:p w14:paraId="4962FA8D" w14:textId="52C3F49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0.000175</w:t>
            </w:r>
          </w:p>
        </w:tc>
        <w:tc>
          <w:tcPr>
            <w:tcW w:w="1269" w:type="dxa"/>
            <w:vAlign w:val="bottom"/>
          </w:tcPr>
          <w:p w14:paraId="7532D992" w14:textId="428C4EC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0.000303</w:t>
            </w:r>
          </w:p>
        </w:tc>
      </w:tr>
      <w:tr w:rsidR="00FA7CB4" w:rsidRPr="0022572B" w14:paraId="01C8A1B9" w14:textId="3B5AEEA5" w:rsidTr="00A83537">
        <w:tc>
          <w:tcPr>
            <w:tcW w:w="1297" w:type="dxa"/>
          </w:tcPr>
          <w:p w14:paraId="2A3F9F9B" w14:textId="2793B09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14:paraId="65DAC649" w14:textId="742B84F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0.000315</w:t>
            </w:r>
          </w:p>
        </w:tc>
        <w:tc>
          <w:tcPr>
            <w:tcW w:w="1630" w:type="dxa"/>
          </w:tcPr>
          <w:p w14:paraId="14F5DB94" w14:textId="28DDD12C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0.000268</w:t>
            </w:r>
          </w:p>
        </w:tc>
        <w:tc>
          <w:tcPr>
            <w:tcW w:w="1555" w:type="dxa"/>
          </w:tcPr>
          <w:p w14:paraId="36F57650" w14:textId="18E6E3DE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0.000295</w:t>
            </w:r>
          </w:p>
        </w:tc>
        <w:tc>
          <w:tcPr>
            <w:tcW w:w="1189" w:type="dxa"/>
            <w:vAlign w:val="bottom"/>
          </w:tcPr>
          <w:p w14:paraId="2A821146" w14:textId="1BB61789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0.000047</w:t>
            </w:r>
          </w:p>
        </w:tc>
        <w:tc>
          <w:tcPr>
            <w:tcW w:w="1269" w:type="dxa"/>
            <w:vAlign w:val="bottom"/>
          </w:tcPr>
          <w:p w14:paraId="5ADD8265" w14:textId="33B198F2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0.00002</w:t>
            </w:r>
          </w:p>
        </w:tc>
      </w:tr>
      <w:tr w:rsidR="00FA7CB4" w:rsidRPr="0022572B" w14:paraId="35C56349" w14:textId="1A41E3E2" w:rsidTr="00A83537">
        <w:tc>
          <w:tcPr>
            <w:tcW w:w="1297" w:type="dxa"/>
          </w:tcPr>
          <w:p w14:paraId="4F6CB607" w14:textId="3010387D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14:paraId="18901CA9" w14:textId="2D1E643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0.000361</w:t>
            </w:r>
          </w:p>
        </w:tc>
        <w:tc>
          <w:tcPr>
            <w:tcW w:w="1630" w:type="dxa"/>
          </w:tcPr>
          <w:p w14:paraId="6BA84B5F" w14:textId="3C147000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0.000339</w:t>
            </w:r>
          </w:p>
        </w:tc>
        <w:tc>
          <w:tcPr>
            <w:tcW w:w="1555" w:type="dxa"/>
          </w:tcPr>
          <w:p w14:paraId="32605C65" w14:textId="5135D2DA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0.000299</w:t>
            </w:r>
          </w:p>
        </w:tc>
        <w:tc>
          <w:tcPr>
            <w:tcW w:w="1189" w:type="dxa"/>
            <w:vAlign w:val="bottom"/>
          </w:tcPr>
          <w:p w14:paraId="6CD005E1" w14:textId="3F453BE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0.000022</w:t>
            </w:r>
          </w:p>
        </w:tc>
        <w:tc>
          <w:tcPr>
            <w:tcW w:w="1269" w:type="dxa"/>
            <w:vAlign w:val="bottom"/>
          </w:tcPr>
          <w:p w14:paraId="037E6C19" w14:textId="5E17EB67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0.000062</w:t>
            </w:r>
          </w:p>
        </w:tc>
      </w:tr>
      <w:tr w:rsidR="00FA7CB4" w:rsidRPr="0022572B" w14:paraId="7E65F5F4" w14:textId="540D6606" w:rsidTr="00A83537">
        <w:tc>
          <w:tcPr>
            <w:tcW w:w="1297" w:type="dxa"/>
          </w:tcPr>
          <w:p w14:paraId="54A1B95A" w14:textId="2231F3E6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14:paraId="5B5082EB" w14:textId="01F8992F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0.000170</w:t>
            </w:r>
          </w:p>
        </w:tc>
        <w:tc>
          <w:tcPr>
            <w:tcW w:w="1630" w:type="dxa"/>
          </w:tcPr>
          <w:p w14:paraId="3ABB4751" w14:textId="1A4DAAC3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0.000160</w:t>
            </w:r>
          </w:p>
        </w:tc>
        <w:tc>
          <w:tcPr>
            <w:tcW w:w="1555" w:type="dxa"/>
          </w:tcPr>
          <w:p w14:paraId="3DABAF04" w14:textId="31382024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22572B">
              <w:rPr>
                <w:rFonts w:ascii="Times" w:hAnsi="Times" w:cs="Times"/>
                <w:sz w:val="24"/>
                <w:szCs w:val="24"/>
              </w:rPr>
              <w:t>0.000101</w:t>
            </w:r>
          </w:p>
        </w:tc>
        <w:tc>
          <w:tcPr>
            <w:tcW w:w="1189" w:type="dxa"/>
            <w:vAlign w:val="bottom"/>
          </w:tcPr>
          <w:p w14:paraId="210FCDCC" w14:textId="56AEAA21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1269" w:type="dxa"/>
            <w:vAlign w:val="bottom"/>
          </w:tcPr>
          <w:p w14:paraId="7656C7E0" w14:textId="05C19A6B" w:rsidR="00FA7CB4" w:rsidRPr="0022572B" w:rsidRDefault="00FA7CB4" w:rsidP="00FA7CB4">
            <w:pPr>
              <w:rPr>
                <w:rFonts w:ascii="Times" w:hAnsi="Times" w:cs="Times"/>
                <w:sz w:val="24"/>
                <w:szCs w:val="24"/>
              </w:rPr>
            </w:pPr>
            <w:r w:rsidRPr="0022572B">
              <w:rPr>
                <w:rFonts w:ascii="Times" w:hAnsi="Times" w:cs="Times"/>
                <w:color w:val="000000"/>
                <w:sz w:val="24"/>
                <w:szCs w:val="24"/>
              </w:rPr>
              <w:t>0.000069</w:t>
            </w:r>
          </w:p>
        </w:tc>
      </w:tr>
    </w:tbl>
    <w:p w14:paraId="73126AF4" w14:textId="77777777" w:rsidR="00CB6EAB" w:rsidRDefault="00CB6EAB">
      <w:pPr>
        <w:rPr>
          <w:rFonts w:ascii="Times" w:hAnsi="Times" w:cs="Times"/>
          <w:sz w:val="24"/>
          <w:szCs w:val="24"/>
          <w:lang w:val="en-US"/>
        </w:rPr>
      </w:pPr>
    </w:p>
    <w:p w14:paraId="0D9C392E" w14:textId="77777777" w:rsidR="009A2D26" w:rsidRDefault="009A2D26">
      <w:pPr>
        <w:rPr>
          <w:rFonts w:ascii="Times" w:hAnsi="Times" w:cs="Times"/>
          <w:sz w:val="24"/>
          <w:szCs w:val="24"/>
          <w:lang w:val="en-US"/>
        </w:rPr>
      </w:pPr>
    </w:p>
    <w:p w14:paraId="01F4787D" w14:textId="77777777" w:rsidR="009E638D" w:rsidRDefault="009E638D">
      <w:pPr>
        <w:rPr>
          <w:rFonts w:ascii="Times" w:hAnsi="Times" w:cs="Times"/>
          <w:sz w:val="24"/>
          <w:szCs w:val="24"/>
          <w:lang w:val="en-US"/>
        </w:rPr>
      </w:pPr>
    </w:p>
    <w:p w14:paraId="2C5F95B8" w14:textId="6A4B66D9" w:rsidR="009E638D" w:rsidRPr="00C036D3" w:rsidRDefault="009E638D">
      <w:pPr>
        <w:rPr>
          <w:rFonts w:ascii="Times" w:hAnsi="Times" w:cs="Times"/>
          <w:sz w:val="24"/>
          <w:szCs w:val="24"/>
          <w:u w:val="single"/>
          <w:lang w:val="en-US"/>
        </w:rPr>
      </w:pPr>
      <w:r w:rsidRPr="00C036D3">
        <w:rPr>
          <w:rFonts w:ascii="Times" w:hAnsi="Times" w:cs="Times"/>
          <w:sz w:val="24"/>
          <w:szCs w:val="24"/>
          <w:u w:val="single"/>
          <w:lang w:val="en-US"/>
        </w:rPr>
        <w:t xml:space="preserve">Figure 1. PCA plots from the original, regression-unbending method and </w:t>
      </w:r>
      <w:proofErr w:type="spellStart"/>
      <w:r w:rsidRPr="00C036D3">
        <w:rPr>
          <w:rFonts w:ascii="Times" w:hAnsi="Times" w:cs="Times"/>
          <w:sz w:val="24"/>
          <w:szCs w:val="24"/>
          <w:u w:val="single"/>
          <w:lang w:val="en-US"/>
        </w:rPr>
        <w:t>tps</w:t>
      </w:r>
      <w:proofErr w:type="spellEnd"/>
      <w:r w:rsidRPr="00C036D3">
        <w:rPr>
          <w:rFonts w:ascii="Times" w:hAnsi="Times" w:cs="Times"/>
          <w:sz w:val="24"/>
          <w:szCs w:val="24"/>
          <w:u w:val="single"/>
          <w:lang w:val="en-US"/>
        </w:rPr>
        <w:t xml:space="preserve">-unbending method data, showing PC1 and PC2. </w:t>
      </w:r>
      <w:proofErr w:type="spellStart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>Rubiesichthys</w:t>
      </w:r>
      <w:proofErr w:type="spellEnd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>gregalis</w:t>
      </w:r>
      <w:proofErr w:type="spellEnd"/>
      <w:r w:rsidRPr="009E638D">
        <w:rPr>
          <w:rFonts w:ascii="Times" w:hAnsi="Times" w:cs="Times"/>
          <w:sz w:val="24"/>
          <w:szCs w:val="24"/>
          <w:u w:val="single"/>
          <w:lang w:val="en-US"/>
        </w:rPr>
        <w:t xml:space="preserve"> is represented </w:t>
      </w:r>
      <w:r w:rsidR="00C32C92">
        <w:rPr>
          <w:rFonts w:ascii="Times" w:hAnsi="Times" w:cs="Times"/>
          <w:sz w:val="24"/>
          <w:szCs w:val="24"/>
          <w:u w:val="single"/>
          <w:lang w:val="en-US"/>
        </w:rPr>
        <w:t xml:space="preserve">by </w:t>
      </w:r>
      <w:r w:rsidR="006F2102">
        <w:rPr>
          <w:rFonts w:ascii="Times" w:hAnsi="Times" w:cs="Times"/>
          <w:sz w:val="24"/>
          <w:szCs w:val="24"/>
          <w:u w:val="single"/>
          <w:lang w:val="en-US"/>
        </w:rPr>
        <w:t>purple</w:t>
      </w:r>
      <w:r w:rsidRPr="009E638D">
        <w:rPr>
          <w:rFonts w:ascii="Times" w:hAnsi="Times" w:cs="Times"/>
          <w:sz w:val="24"/>
          <w:szCs w:val="24"/>
          <w:u w:val="single"/>
          <w:lang w:val="en-US"/>
        </w:rPr>
        <w:t xml:space="preserve"> squares and </w:t>
      </w:r>
      <w:proofErr w:type="spellStart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>Gordichthys</w:t>
      </w:r>
      <w:proofErr w:type="spellEnd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>conquensis</w:t>
      </w:r>
      <w:proofErr w:type="spellEnd"/>
      <w:r w:rsidRPr="009E638D">
        <w:rPr>
          <w:rFonts w:ascii="Times" w:hAnsi="Times" w:cs="Times"/>
          <w:i/>
          <w:iCs/>
          <w:sz w:val="24"/>
          <w:szCs w:val="24"/>
          <w:u w:val="single"/>
          <w:lang w:val="en-US"/>
        </w:rPr>
        <w:t xml:space="preserve"> </w:t>
      </w:r>
      <w:r w:rsidRPr="009E638D">
        <w:rPr>
          <w:rFonts w:ascii="Times" w:hAnsi="Times" w:cs="Times"/>
          <w:sz w:val="24"/>
          <w:szCs w:val="24"/>
          <w:u w:val="single"/>
          <w:lang w:val="en-US"/>
        </w:rPr>
        <w:t xml:space="preserve">by </w:t>
      </w:r>
      <w:r w:rsidR="006F2102">
        <w:rPr>
          <w:rFonts w:ascii="Times" w:hAnsi="Times" w:cs="Times"/>
          <w:sz w:val="24"/>
          <w:szCs w:val="24"/>
          <w:u w:val="single"/>
          <w:lang w:val="en-US"/>
        </w:rPr>
        <w:t>orange</w:t>
      </w:r>
      <w:r w:rsidRPr="009E638D">
        <w:rPr>
          <w:rFonts w:ascii="Times" w:hAnsi="Times" w:cs="Times"/>
          <w:sz w:val="24"/>
          <w:szCs w:val="24"/>
          <w:u w:val="single"/>
          <w:lang w:val="en-US"/>
        </w:rPr>
        <w:t xml:space="preserve"> circles.</w:t>
      </w:r>
    </w:p>
    <w:p w14:paraId="632FAD5C" w14:textId="612A50F8" w:rsidR="009A2D26" w:rsidRDefault="006F2102">
      <w:pPr>
        <w:rPr>
          <w:noProof/>
        </w:rPr>
      </w:pPr>
      <w:r>
        <w:rPr>
          <w:noProof/>
        </w:rPr>
        <w:drawing>
          <wp:inline distT="0" distB="0" distL="0" distR="0" wp14:anchorId="1AE4BD99" wp14:editId="49588640">
            <wp:extent cx="5771395" cy="2156460"/>
            <wp:effectExtent l="0" t="0" r="1270" b="0"/>
            <wp:docPr id="14151136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1367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533" cy="215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079A" w14:textId="77777777" w:rsidR="00C036D3" w:rsidRDefault="00C036D3" w:rsidP="00C036D3">
      <w:pPr>
        <w:rPr>
          <w:noProof/>
        </w:rPr>
      </w:pPr>
    </w:p>
    <w:p w14:paraId="108BF053" w14:textId="638F6024" w:rsidR="00C036D3" w:rsidRPr="00C036D3" w:rsidRDefault="00C036D3" w:rsidP="00C036D3">
      <w:pPr>
        <w:tabs>
          <w:tab w:val="left" w:pos="1740"/>
        </w:tabs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ab/>
      </w:r>
    </w:p>
    <w:sectPr w:rsidR="00C036D3" w:rsidRPr="00C0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C"/>
    <w:rsid w:val="000029A4"/>
    <w:rsid w:val="00030D59"/>
    <w:rsid w:val="000354B2"/>
    <w:rsid w:val="00037B8E"/>
    <w:rsid w:val="00043EFC"/>
    <w:rsid w:val="0004508F"/>
    <w:rsid w:val="00053D3F"/>
    <w:rsid w:val="000610B8"/>
    <w:rsid w:val="00071BDA"/>
    <w:rsid w:val="00085D49"/>
    <w:rsid w:val="0009322A"/>
    <w:rsid w:val="000B1EB9"/>
    <w:rsid w:val="000E01A4"/>
    <w:rsid w:val="000E178E"/>
    <w:rsid w:val="000F6C35"/>
    <w:rsid w:val="00103C1A"/>
    <w:rsid w:val="00112A09"/>
    <w:rsid w:val="001241B8"/>
    <w:rsid w:val="00135684"/>
    <w:rsid w:val="00140D7A"/>
    <w:rsid w:val="00143079"/>
    <w:rsid w:val="00145F5C"/>
    <w:rsid w:val="00153FD5"/>
    <w:rsid w:val="001839E5"/>
    <w:rsid w:val="001A2564"/>
    <w:rsid w:val="001A4836"/>
    <w:rsid w:val="001B1C70"/>
    <w:rsid w:val="001B250F"/>
    <w:rsid w:val="001D47F6"/>
    <w:rsid w:val="001F09F9"/>
    <w:rsid w:val="001F6B26"/>
    <w:rsid w:val="0022572B"/>
    <w:rsid w:val="002318FD"/>
    <w:rsid w:val="00257623"/>
    <w:rsid w:val="00281D8A"/>
    <w:rsid w:val="00281E5C"/>
    <w:rsid w:val="002E048A"/>
    <w:rsid w:val="002E5444"/>
    <w:rsid w:val="002E7C6C"/>
    <w:rsid w:val="002F679B"/>
    <w:rsid w:val="0031687C"/>
    <w:rsid w:val="00360264"/>
    <w:rsid w:val="003603D7"/>
    <w:rsid w:val="003A0318"/>
    <w:rsid w:val="003A0572"/>
    <w:rsid w:val="003A11C1"/>
    <w:rsid w:val="003B30F4"/>
    <w:rsid w:val="003B4A32"/>
    <w:rsid w:val="003B71AF"/>
    <w:rsid w:val="003C7AC7"/>
    <w:rsid w:val="00411751"/>
    <w:rsid w:val="0045524A"/>
    <w:rsid w:val="004659EC"/>
    <w:rsid w:val="00496EB5"/>
    <w:rsid w:val="004D0693"/>
    <w:rsid w:val="004D7333"/>
    <w:rsid w:val="004E0C58"/>
    <w:rsid w:val="004F2CA0"/>
    <w:rsid w:val="004F65F8"/>
    <w:rsid w:val="00500F63"/>
    <w:rsid w:val="00523571"/>
    <w:rsid w:val="00546839"/>
    <w:rsid w:val="0055771C"/>
    <w:rsid w:val="00564958"/>
    <w:rsid w:val="00567B84"/>
    <w:rsid w:val="00571D67"/>
    <w:rsid w:val="005813CF"/>
    <w:rsid w:val="00585089"/>
    <w:rsid w:val="00597AA4"/>
    <w:rsid w:val="005A19CA"/>
    <w:rsid w:val="005C6B56"/>
    <w:rsid w:val="005E3264"/>
    <w:rsid w:val="005E4DC4"/>
    <w:rsid w:val="005F25D1"/>
    <w:rsid w:val="00681B0A"/>
    <w:rsid w:val="0069139A"/>
    <w:rsid w:val="006A4897"/>
    <w:rsid w:val="006D2992"/>
    <w:rsid w:val="006F2102"/>
    <w:rsid w:val="006F5057"/>
    <w:rsid w:val="007102EF"/>
    <w:rsid w:val="00723E45"/>
    <w:rsid w:val="00724E1E"/>
    <w:rsid w:val="00733CBF"/>
    <w:rsid w:val="00745E80"/>
    <w:rsid w:val="00755751"/>
    <w:rsid w:val="00765F1A"/>
    <w:rsid w:val="007729E1"/>
    <w:rsid w:val="0077306F"/>
    <w:rsid w:val="00785E98"/>
    <w:rsid w:val="007B2970"/>
    <w:rsid w:val="007B7367"/>
    <w:rsid w:val="007C0147"/>
    <w:rsid w:val="007C0846"/>
    <w:rsid w:val="007D4069"/>
    <w:rsid w:val="007D6762"/>
    <w:rsid w:val="007E4319"/>
    <w:rsid w:val="007F3C31"/>
    <w:rsid w:val="007F66B9"/>
    <w:rsid w:val="00811D48"/>
    <w:rsid w:val="0081270D"/>
    <w:rsid w:val="008160F5"/>
    <w:rsid w:val="00816A5E"/>
    <w:rsid w:val="00816ED9"/>
    <w:rsid w:val="00820B32"/>
    <w:rsid w:val="0082305C"/>
    <w:rsid w:val="00824DD2"/>
    <w:rsid w:val="00836DA0"/>
    <w:rsid w:val="008457A6"/>
    <w:rsid w:val="00845998"/>
    <w:rsid w:val="008B7E87"/>
    <w:rsid w:val="008C0905"/>
    <w:rsid w:val="008C2147"/>
    <w:rsid w:val="008D1921"/>
    <w:rsid w:val="008D5143"/>
    <w:rsid w:val="008D6FB5"/>
    <w:rsid w:val="008E406E"/>
    <w:rsid w:val="008E7E93"/>
    <w:rsid w:val="008F60EC"/>
    <w:rsid w:val="009006E0"/>
    <w:rsid w:val="00924C36"/>
    <w:rsid w:val="00933199"/>
    <w:rsid w:val="00934F69"/>
    <w:rsid w:val="00975FA8"/>
    <w:rsid w:val="0097780F"/>
    <w:rsid w:val="00991E4F"/>
    <w:rsid w:val="00995392"/>
    <w:rsid w:val="009A0415"/>
    <w:rsid w:val="009A2D26"/>
    <w:rsid w:val="009B46CE"/>
    <w:rsid w:val="009E638D"/>
    <w:rsid w:val="009F252A"/>
    <w:rsid w:val="009F4160"/>
    <w:rsid w:val="00A05FED"/>
    <w:rsid w:val="00A26120"/>
    <w:rsid w:val="00A35011"/>
    <w:rsid w:val="00A743AE"/>
    <w:rsid w:val="00A81F0A"/>
    <w:rsid w:val="00A83537"/>
    <w:rsid w:val="00AC01F9"/>
    <w:rsid w:val="00AD5783"/>
    <w:rsid w:val="00AD58C1"/>
    <w:rsid w:val="00AE4401"/>
    <w:rsid w:val="00AE4F1F"/>
    <w:rsid w:val="00B5462F"/>
    <w:rsid w:val="00B63712"/>
    <w:rsid w:val="00B80389"/>
    <w:rsid w:val="00B81297"/>
    <w:rsid w:val="00B860D2"/>
    <w:rsid w:val="00B91EEC"/>
    <w:rsid w:val="00BA1E80"/>
    <w:rsid w:val="00BB72D9"/>
    <w:rsid w:val="00BC0472"/>
    <w:rsid w:val="00BF2711"/>
    <w:rsid w:val="00C036D3"/>
    <w:rsid w:val="00C32C92"/>
    <w:rsid w:val="00C32DE9"/>
    <w:rsid w:val="00C34A18"/>
    <w:rsid w:val="00C35E68"/>
    <w:rsid w:val="00C40906"/>
    <w:rsid w:val="00C66ED4"/>
    <w:rsid w:val="00C67483"/>
    <w:rsid w:val="00C72630"/>
    <w:rsid w:val="00C740EF"/>
    <w:rsid w:val="00C75E5D"/>
    <w:rsid w:val="00C83AA3"/>
    <w:rsid w:val="00C95D31"/>
    <w:rsid w:val="00CA1E52"/>
    <w:rsid w:val="00CA6B7F"/>
    <w:rsid w:val="00CB0A99"/>
    <w:rsid w:val="00CB1577"/>
    <w:rsid w:val="00CB6EAB"/>
    <w:rsid w:val="00CE3CA5"/>
    <w:rsid w:val="00D03447"/>
    <w:rsid w:val="00D13360"/>
    <w:rsid w:val="00D51B9B"/>
    <w:rsid w:val="00D96843"/>
    <w:rsid w:val="00DB546D"/>
    <w:rsid w:val="00DC389F"/>
    <w:rsid w:val="00DC44EE"/>
    <w:rsid w:val="00DD0414"/>
    <w:rsid w:val="00DE1317"/>
    <w:rsid w:val="00E07B8C"/>
    <w:rsid w:val="00E20891"/>
    <w:rsid w:val="00E24436"/>
    <w:rsid w:val="00E31635"/>
    <w:rsid w:val="00E32288"/>
    <w:rsid w:val="00E333CB"/>
    <w:rsid w:val="00E54DC2"/>
    <w:rsid w:val="00E55460"/>
    <w:rsid w:val="00E94BCF"/>
    <w:rsid w:val="00EC4ABE"/>
    <w:rsid w:val="00EC56E0"/>
    <w:rsid w:val="00EC6CDC"/>
    <w:rsid w:val="00F577C3"/>
    <w:rsid w:val="00F9639C"/>
    <w:rsid w:val="00FA4F33"/>
    <w:rsid w:val="00FA7CB4"/>
    <w:rsid w:val="00FB236B"/>
    <w:rsid w:val="00FD7A07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154"/>
  <w15:chartTrackingRefBased/>
  <w15:docId w15:val="{00EFA84A-4D23-4A72-9E38-25C4785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496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6EB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vwddmdn3b">
    <w:name w:val="gnvwddmdn3b"/>
    <w:basedOn w:val="Fuentedeprrafopredeter"/>
    <w:rsid w:val="00496EB5"/>
  </w:style>
  <w:style w:type="paragraph" w:styleId="Revisin">
    <w:name w:val="Revision"/>
    <w:hidden/>
    <w:uiPriority w:val="99"/>
    <w:semiHidden/>
    <w:rsid w:val="00681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3AC2-6F90-4B11-82C3-D93EE732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San Román</dc:creator>
  <cp:keywords/>
  <dc:description/>
  <cp:lastModifiedBy>Carla San Román Gallego-Casilda</cp:lastModifiedBy>
  <cp:revision>186</cp:revision>
  <dcterms:created xsi:type="dcterms:W3CDTF">2022-10-19T13:49:00Z</dcterms:created>
  <dcterms:modified xsi:type="dcterms:W3CDTF">2024-04-28T10:46:00Z</dcterms:modified>
</cp:coreProperties>
</file>