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C977" w14:textId="77777777" w:rsidR="0008332E" w:rsidRDefault="0008332E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</w:p>
    <w:p w14:paraId="00B42762" w14:textId="77777777" w:rsidR="0008332E" w:rsidRDefault="0008332E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</w:p>
    <w:p w14:paraId="2C90D7B2" w14:textId="77777777" w:rsidR="001E01DB" w:rsidRDefault="001E01DB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</w:p>
    <w:p w14:paraId="2AF36DA0" w14:textId="77777777" w:rsidR="001E01DB" w:rsidRDefault="001E01DB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</w:p>
    <w:p w14:paraId="2B402EF5" w14:textId="77777777" w:rsidR="0008332E" w:rsidRDefault="0008332E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</w:p>
    <w:p w14:paraId="009C7192" w14:textId="77777777" w:rsidR="0008332E" w:rsidRDefault="0008332E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</w:p>
    <w:p w14:paraId="63D5A082" w14:textId="77777777" w:rsidR="0008332E" w:rsidRDefault="0008332E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</w:p>
    <w:p w14:paraId="64C3D0D6" w14:textId="0CBDAE55" w:rsidR="00401E8F" w:rsidRDefault="00401E8F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  <w:r w:rsidRPr="004F4338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Supplementary Materials for</w:t>
      </w:r>
    </w:p>
    <w:p w14:paraId="30E60FF5" w14:textId="77777777" w:rsidR="00BC0ABF" w:rsidRDefault="00BC0ABF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</w:pPr>
    </w:p>
    <w:p w14:paraId="06754C7C" w14:textId="78D7AF52" w:rsidR="00401E8F" w:rsidRDefault="005D4E81" w:rsidP="00BC0A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en-US"/>
        </w:rPr>
      </w:pPr>
      <w:r w:rsidRPr="005D4E8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en-US"/>
        </w:rPr>
        <w:t xml:space="preserve">Oldest combined US-ESR dates from the Pliocene fossil sites of Aves and Milo’s </w:t>
      </w:r>
      <w:proofErr w:type="spellStart"/>
      <w:r w:rsidRPr="005D4E8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en-US"/>
        </w:rPr>
        <w:t>palaeocaves</w:t>
      </w:r>
      <w:proofErr w:type="spellEnd"/>
      <w:r w:rsidRPr="005D4E8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en-US"/>
        </w:rPr>
        <w:t>, Bolt’s Farm, Cradle of Humankind, South Africa</w:t>
      </w:r>
    </w:p>
    <w:p w14:paraId="612020E6" w14:textId="77777777" w:rsidR="005D4E81" w:rsidRPr="004F4338" w:rsidRDefault="005D4E81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14:paraId="5D03F7B4" w14:textId="079F5C41" w:rsidR="00401E8F" w:rsidRPr="00610627" w:rsidRDefault="00401E8F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n-US"/>
        </w:rPr>
      </w:pPr>
      <w:bookmarkStart w:id="0" w:name="OLE_LINK230"/>
      <w:bookmarkStart w:id="1" w:name="OLE_LINK231"/>
      <w:r w:rsidRPr="00610627">
        <w:rPr>
          <w:rFonts w:ascii="Times New Roman" w:eastAsia="Times New Roman" w:hAnsi="Times New Roman" w:cs="Times New Roman"/>
          <w:lang w:val="en-US" w:eastAsia="en-US"/>
        </w:rPr>
        <w:t xml:space="preserve">Wenjing Yu, Andy I.R. </w:t>
      </w:r>
      <w:bookmarkStart w:id="2" w:name="OLE_LINK229"/>
      <w:bookmarkEnd w:id="0"/>
      <w:bookmarkEnd w:id="1"/>
      <w:r w:rsidRPr="00610627">
        <w:rPr>
          <w:rFonts w:ascii="Times New Roman" w:eastAsia="Times New Roman" w:hAnsi="Times New Roman" w:cs="Times New Roman"/>
          <w:lang w:val="en-US" w:eastAsia="en-US"/>
        </w:rPr>
        <w:t>Herries</w:t>
      </w:r>
      <w:bookmarkEnd w:id="2"/>
      <w:r w:rsidRPr="00610627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 w:rsidR="00224B4B" w:rsidRPr="00610627">
        <w:rPr>
          <w:rFonts w:ascii="Times New Roman" w:eastAsia="Times New Roman" w:hAnsi="Times New Roman" w:cs="Times New Roman"/>
          <w:lang w:val="en-US" w:eastAsia="en-US"/>
        </w:rPr>
        <w:t xml:space="preserve">Tara Edwards, </w:t>
      </w:r>
      <w:r w:rsidR="00FF1FBB" w:rsidRPr="00610627">
        <w:rPr>
          <w:rFonts w:ascii="Times New Roman" w:eastAsia="Times New Roman" w:hAnsi="Times New Roman" w:cs="Times New Roman"/>
          <w:lang w:val="en-US" w:eastAsia="en-US"/>
        </w:rPr>
        <w:t xml:space="preserve">Brian Armstrong, </w:t>
      </w:r>
      <w:r w:rsidRPr="00610627">
        <w:rPr>
          <w:rFonts w:ascii="Times New Roman" w:eastAsia="Times New Roman" w:hAnsi="Times New Roman" w:cs="Times New Roman"/>
          <w:lang w:val="en-US" w:eastAsia="en-US"/>
        </w:rPr>
        <w:t xml:space="preserve">Renaud </w:t>
      </w:r>
      <w:proofErr w:type="spellStart"/>
      <w:r w:rsidRPr="00610627">
        <w:rPr>
          <w:rFonts w:ascii="Times New Roman" w:eastAsia="Times New Roman" w:hAnsi="Times New Roman" w:cs="Times New Roman"/>
          <w:lang w:val="en-US" w:eastAsia="en-US"/>
        </w:rPr>
        <w:t>Joannes-Boyau</w:t>
      </w:r>
      <w:proofErr w:type="spellEnd"/>
    </w:p>
    <w:p w14:paraId="7C42993E" w14:textId="77777777" w:rsidR="00401E8F" w:rsidRPr="00610627" w:rsidRDefault="00401E8F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n-US"/>
        </w:rPr>
      </w:pPr>
    </w:p>
    <w:p w14:paraId="21FDCC19" w14:textId="0A1E4C53" w:rsidR="00401E8F" w:rsidRPr="00610627" w:rsidRDefault="00401E8F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n-US"/>
        </w:rPr>
      </w:pPr>
      <w:r w:rsidRPr="00610627">
        <w:rPr>
          <w:rFonts w:ascii="Times New Roman" w:eastAsia="Times New Roman" w:hAnsi="Times New Roman" w:cs="Times New Roman"/>
          <w:lang w:val="en-US" w:eastAsia="en-US"/>
        </w:rPr>
        <w:t xml:space="preserve">Correspondence to: </w:t>
      </w:r>
      <w:hyperlink r:id="rId5" w:history="1">
        <w:r w:rsidR="006D477D" w:rsidRPr="00610627">
          <w:rPr>
            <w:rStyle w:val="Hyperlink"/>
            <w:rFonts w:ascii="Times New Roman" w:eastAsia="Times New Roman" w:hAnsi="Times New Roman" w:cs="Times New Roman"/>
            <w:lang w:val="en-US" w:eastAsia="en-US"/>
          </w:rPr>
          <w:t>wenjing.yu@scu.edu.com</w:t>
        </w:r>
      </w:hyperlink>
    </w:p>
    <w:p w14:paraId="77F099BC" w14:textId="77777777" w:rsidR="006D477D" w:rsidRPr="00610627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n-US"/>
        </w:rPr>
      </w:pPr>
    </w:p>
    <w:p w14:paraId="00CE8838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7EA4BCD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305D8AD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40A463A3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B2CE92E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A2DABE5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36B2092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779F501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B2BD638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2C32A3F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45D46AA0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9164B9D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8408BAD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A92204D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2AD9818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0FB500C" w14:textId="77777777" w:rsidR="00976BF9" w:rsidRPr="004F4338" w:rsidRDefault="00976BF9" w:rsidP="0097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</w:pPr>
      <w:r w:rsidRPr="004F4338"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  <w:t>This PDF file includes:</w:t>
      </w:r>
    </w:p>
    <w:p w14:paraId="543AC46F" w14:textId="77777777" w:rsidR="00976BF9" w:rsidRDefault="00976BF9" w:rsidP="00976B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</w:p>
    <w:p w14:paraId="6D8EBBA0" w14:textId="77777777" w:rsidR="00976BF9" w:rsidRPr="004F4338" w:rsidRDefault="00976BF9" w:rsidP="00976B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  <w:r w:rsidRPr="004F4338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Supplementary Text</w:t>
      </w:r>
    </w:p>
    <w:p w14:paraId="17C0D925" w14:textId="27209495" w:rsidR="00976BF9" w:rsidRDefault="00976BF9" w:rsidP="00976B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  <w:r w:rsidRPr="004F4338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Figs. S1 to S</w:t>
      </w:r>
      <w:r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2</w:t>
      </w:r>
    </w:p>
    <w:p w14:paraId="27F0DD70" w14:textId="59FD0E42" w:rsidR="00067745" w:rsidRPr="004F4338" w:rsidRDefault="00067745" w:rsidP="00976B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3D models. S3 to S4</w:t>
      </w:r>
    </w:p>
    <w:p w14:paraId="16D44B51" w14:textId="77777777" w:rsidR="00976BF9" w:rsidRPr="004F4338" w:rsidRDefault="00976BF9" w:rsidP="0097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</w:p>
    <w:p w14:paraId="695A2855" w14:textId="77777777" w:rsidR="00976BF9" w:rsidRDefault="00976BF9" w:rsidP="00976BF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</w:pPr>
      <w:r w:rsidRPr="004F4338"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  <w:t>Other Supplementary Materials for this manuscript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  <w:t xml:space="preserve"> </w:t>
      </w:r>
      <w:r w:rsidRPr="00E013C4"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  <w:t>include the following:</w:t>
      </w:r>
    </w:p>
    <w:p w14:paraId="633881FB" w14:textId="77777777" w:rsidR="0008332E" w:rsidRDefault="0008332E" w:rsidP="00976BF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</w:pPr>
    </w:p>
    <w:p w14:paraId="5A7B9B43" w14:textId="77777777" w:rsidR="0008332E" w:rsidRDefault="0008332E" w:rsidP="00976BF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</w:pPr>
    </w:p>
    <w:p w14:paraId="698F02FB" w14:textId="51CB412E" w:rsidR="0008332E" w:rsidRDefault="0008332E" w:rsidP="003D382B">
      <w:pPr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</w:p>
    <w:p w14:paraId="7D907000" w14:textId="2925BE97" w:rsidR="00067745" w:rsidRDefault="00067745" w:rsidP="003D382B">
      <w:pPr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</w:p>
    <w:p w14:paraId="280D73CF" w14:textId="77777777" w:rsidR="00067745" w:rsidRPr="00E013C4" w:rsidRDefault="00067745" w:rsidP="003D382B">
      <w:pPr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</w:p>
    <w:p w14:paraId="1A38FC65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45FD4CA" w14:textId="77777777" w:rsidR="0092340D" w:rsidRDefault="0092340D" w:rsidP="009234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Supplementary text</w:t>
      </w:r>
    </w:p>
    <w:p w14:paraId="44086E6C" w14:textId="77777777" w:rsidR="006D477D" w:rsidRDefault="006D477D" w:rsidP="00923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7ACC5C1" w14:textId="5B7E0267" w:rsidR="006D477D" w:rsidRPr="005B0D1F" w:rsidRDefault="000530BC" w:rsidP="000530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US"/>
        </w:rPr>
      </w:pPr>
      <w:r w:rsidRPr="005B0D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Fitting program</w:t>
      </w:r>
    </w:p>
    <w:p w14:paraId="5B665785" w14:textId="77777777" w:rsidR="00FC57DC" w:rsidRDefault="00FC57DC" w:rsidP="000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7142A91" w14:textId="4A4C4758" w:rsidR="006D477D" w:rsidRPr="001D62BD" w:rsidRDefault="003D49BE" w:rsidP="002864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selection of f</w:t>
      </w:r>
      <w:r w:rsidR="006F7C0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itting program </w:t>
      </w:r>
      <w:r w:rsidR="00FC5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crucial in D</w:t>
      </w:r>
      <w:r w:rsidRPr="003D49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calculation</w:t>
      </w:r>
      <w:r w:rsidR="00974B1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74B17" w:rsidRPr="00974B1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because it contributes</w:t>
      </w:r>
      <w:r w:rsidR="00974B1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74B17" w:rsidRPr="00974B1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significantly to the D</w:t>
      </w:r>
      <w:r w:rsidR="00974B17" w:rsidRPr="0095588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E</w:t>
      </w:r>
      <w:r w:rsidR="00974B17" w:rsidRPr="00974B1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value</w:t>
      </w:r>
      <w:r w:rsidR="0038592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FD590C" w:rsidRPr="00FD590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Different fitting programs of dose determination using ESR spectra have been</w:t>
      </w:r>
      <w:r w:rsidR="001025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FD590C" w:rsidRPr="00FD590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developed, and different functions have been tested in studies (</w:t>
      </w:r>
      <w:proofErr w:type="spellStart"/>
      <w:r w:rsidR="00FD590C" w:rsidRPr="00FD590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Grün</w:t>
      </w:r>
      <w:proofErr w:type="spellEnd"/>
      <w:r w:rsidR="00FD590C" w:rsidRPr="00FD590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Brumby 1994,</w:t>
      </w:r>
      <w:r w:rsidR="00C3793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D590C" w:rsidRPr="00FD590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Grün</w:t>
      </w:r>
      <w:proofErr w:type="spellEnd"/>
      <w:r w:rsidR="00FD590C" w:rsidRPr="00FD590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2000a, 2002, 2006a).</w:t>
      </w:r>
      <w:r w:rsidR="00886C7E" w:rsidRPr="00886C7E">
        <w:t xml:space="preserve"> </w:t>
      </w:r>
      <w:r w:rsidR="00886C7E" w:rsidRPr="00886C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In the research of Duval and </w:t>
      </w:r>
      <w:proofErr w:type="spellStart"/>
      <w:r w:rsidR="00886C7E" w:rsidRPr="00886C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Grün</w:t>
      </w:r>
      <w:proofErr w:type="spellEnd"/>
      <w:r w:rsidR="00886C7E" w:rsidRPr="00886C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(2016), SSE is recommended for D</w:t>
      </w:r>
      <w:r w:rsidR="00886C7E" w:rsidRPr="0095588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E</w:t>
      </w:r>
      <w:r w:rsidR="00886C7E" w:rsidRPr="00886C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less</w:t>
      </w:r>
      <w:r w:rsidR="00886C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86C7E" w:rsidRPr="00886C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than 300Gy; and for DE over 1000Gy, samples will show flat DRCs, fitting with DSE</w:t>
      </w:r>
      <w:r w:rsidR="00886C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86C7E" w:rsidRPr="00886C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 physically more correct (Duval et al. 2009, 2013).</w:t>
      </w:r>
      <w:r w:rsidR="002864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However, t</w:t>
      </w:r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 SSE function offers the best fitting performance for our ESR growth curves</w:t>
      </w:r>
      <w:r w:rsidR="000E40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</w:t>
      </w:r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Figure S1</w:t>
      </w:r>
      <w:r w:rsidR="000E40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69328B" w:rsidRPr="0069328B">
        <w:t xml:space="preserve"> </w:t>
      </w:r>
      <w:r w:rsidR="0069328B" w:rsidRPr="006932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previous research, e.g. Herries et al., (2018) ha</w:t>
      </w:r>
      <w:r w:rsidR="00B8108C">
        <w:rPr>
          <w:rFonts w:asciiTheme="minorEastAsia" w:hAnsiTheme="minorEastAsia" w:cs="Times New Roman" w:hint="eastAsia"/>
          <w:sz w:val="24"/>
          <w:szCs w:val="24"/>
          <w:lang w:val="en-US"/>
        </w:rPr>
        <w:t>s</w:t>
      </w:r>
      <w:r w:rsidR="0069328B" w:rsidRPr="006932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proved that SSE function can provide reliable data on old sites such as </w:t>
      </w:r>
      <w:proofErr w:type="spellStart"/>
      <w:r w:rsidR="0069328B" w:rsidRPr="006932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Drimolen</w:t>
      </w:r>
      <w:proofErr w:type="spellEnd"/>
      <w:r w:rsidR="0069328B" w:rsidRPr="006932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 the Cradle of Humankind. </w:t>
      </w:r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 further </w:t>
      </w:r>
      <w:r w:rsidR="0006774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proof</w:t>
      </w:r>
      <w:r w:rsidR="003729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has also been </w:t>
      </w:r>
      <w:r w:rsidR="003729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applied on</w:t>
      </w:r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AV-ESR-02, the D</w:t>
      </w:r>
      <w:r w:rsidR="003F2784" w:rsidRPr="000E40C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E</w:t>
      </w:r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was increased from 2103 ± 294 </w:t>
      </w:r>
      <w:proofErr w:type="spellStart"/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Gy</w:t>
      </w:r>
      <w:proofErr w:type="spellEnd"/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to 2785 ±386 </w:t>
      </w:r>
      <w:proofErr w:type="spellStart"/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Gy</w:t>
      </w:r>
      <w:proofErr w:type="spellEnd"/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after irradiated 600Gy for the same sample (Figure S2)</w:t>
      </w:r>
      <w:r w:rsidR="006932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this fits the 600Gy difference with D</w:t>
      </w:r>
      <w:r w:rsidR="0069328B" w:rsidRPr="0069328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E</w:t>
      </w:r>
      <w:r w:rsidR="006932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when using SSE function</w:t>
      </w:r>
      <w:r w:rsidR="003F2784" w:rsidRPr="003F2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5F1488">
        <w:rPr>
          <w:rFonts w:ascii="Times New Roman" w:eastAsia="Times New Roman" w:hAnsi="Times New Roman" w:cs="Times New Roman"/>
          <w:sz w:val="24"/>
          <w:szCs w:val="20"/>
          <w:lang w:val="en-GB" w:eastAsia="en-US"/>
        </w:rPr>
        <w:t xml:space="preserve">A further test was made to compare </w:t>
      </w:r>
      <w:r w:rsidR="005F1488" w:rsidRPr="00397F40">
        <w:rPr>
          <w:rFonts w:ascii="Times New Roman" w:eastAsia="Times New Roman" w:hAnsi="Times New Roman" w:cs="Times New Roman"/>
          <w:sz w:val="24"/>
          <w:szCs w:val="20"/>
          <w:lang w:val="en-GB" w:eastAsia="en-US"/>
        </w:rPr>
        <w:t>the sample ages between original US-ESR isotopic ratio and US-ESR isotopic ratio with a reducing factor of 100 to check the accuracy and validity of the geochronological data</w:t>
      </w:r>
      <w:r w:rsidR="005F1488">
        <w:rPr>
          <w:rFonts w:ascii="Times New Roman" w:eastAsia="Times New Roman" w:hAnsi="Times New Roman" w:cs="Times New Roman"/>
          <w:sz w:val="24"/>
          <w:szCs w:val="20"/>
          <w:lang w:val="en-GB" w:eastAsia="en-US"/>
        </w:rPr>
        <w:t xml:space="preserve"> (Table S1)</w:t>
      </w:r>
      <w:r w:rsidR="005F1488" w:rsidRPr="00397F40">
        <w:rPr>
          <w:rFonts w:ascii="Times New Roman" w:eastAsia="Times New Roman" w:hAnsi="Times New Roman" w:cs="Times New Roman"/>
          <w:sz w:val="24"/>
          <w:szCs w:val="20"/>
          <w:lang w:val="en-GB" w:eastAsia="en-US"/>
        </w:rPr>
        <w:t>.</w:t>
      </w:r>
    </w:p>
    <w:p w14:paraId="6106C914" w14:textId="77777777" w:rsidR="006D477D" w:rsidRPr="006D477D" w:rsidRDefault="006D477D" w:rsidP="006D477D">
      <w:pPr>
        <w:rPr>
          <w:rFonts w:ascii="Times" w:eastAsia="DengXian" w:hAnsi="Times" w:cs="Times New Roman"/>
          <w:color w:val="000000"/>
          <w:lang w:val="en-US"/>
        </w:rPr>
      </w:pPr>
      <w:r w:rsidRPr="006D477D">
        <w:rPr>
          <w:rFonts w:ascii="Times" w:eastAsia="DengXian" w:hAnsi="Times" w:cs="Times New Roman"/>
          <w:noProof/>
          <w:color w:val="000000"/>
          <w:lang w:val="en-GB"/>
        </w:rPr>
        <w:lastRenderedPageBreak/>
        <w:drawing>
          <wp:inline distT="0" distB="0" distL="0" distR="0" wp14:anchorId="01158954" wp14:editId="13CF65CB">
            <wp:extent cx="5771408" cy="4318960"/>
            <wp:effectExtent l="0" t="0" r="127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73" cy="43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CF422" w14:textId="77777777" w:rsidR="006D477D" w:rsidRDefault="006D477D" w:rsidP="006D477D">
      <w:pPr>
        <w:spacing w:after="200" w:line="240" w:lineRule="auto"/>
        <w:jc w:val="both"/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GB"/>
        </w:rPr>
      </w:pPr>
      <w:r w:rsidRPr="006D477D"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US"/>
        </w:rPr>
        <w:t xml:space="preserve">Figure S1 Screenshot of the SSE fitting results of a fossil tooth sample (Sample ID: AV-ESR-02). SSE fittings in this research were conducted by </w:t>
      </w:r>
      <w:proofErr w:type="spellStart"/>
      <w:r w:rsidRPr="006D477D"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US"/>
        </w:rPr>
        <w:t>McDoseE</w:t>
      </w:r>
      <w:proofErr w:type="spellEnd"/>
      <w:r w:rsidRPr="006D477D"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US"/>
        </w:rPr>
        <w:t xml:space="preserve"> 2.0 fitting program.</w:t>
      </w:r>
      <w:r w:rsidRPr="006D477D"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GB"/>
        </w:rPr>
        <w:t xml:space="preserve"> </w:t>
      </w:r>
    </w:p>
    <w:p w14:paraId="1D2F5AA6" w14:textId="77777777" w:rsidR="0069264C" w:rsidRDefault="0069264C" w:rsidP="006D477D">
      <w:pPr>
        <w:spacing w:after="200" w:line="240" w:lineRule="auto"/>
        <w:jc w:val="both"/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GB"/>
        </w:rPr>
      </w:pPr>
    </w:p>
    <w:p w14:paraId="7D894A76" w14:textId="77777777" w:rsidR="0069264C" w:rsidRPr="006D477D" w:rsidRDefault="0069264C" w:rsidP="0069264C">
      <w:pPr>
        <w:rPr>
          <w:rFonts w:ascii="Times" w:eastAsia="DengXian" w:hAnsi="Times" w:cs="Times New Roman"/>
          <w:color w:val="000000"/>
          <w:lang w:val="en-US"/>
        </w:rPr>
      </w:pPr>
      <w:r w:rsidRPr="006D477D">
        <w:rPr>
          <w:rFonts w:ascii="Times" w:eastAsia="DengXian" w:hAnsi="Times" w:cs="Times New Roman"/>
          <w:noProof/>
          <w:color w:val="000000"/>
          <w:lang w:val="en-GB"/>
        </w:rPr>
        <w:lastRenderedPageBreak/>
        <w:drawing>
          <wp:inline distT="0" distB="0" distL="0" distR="0" wp14:anchorId="244EC04A" wp14:editId="7C33A28F">
            <wp:extent cx="5755671" cy="4280022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06" cy="42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8861" w14:textId="77777777" w:rsidR="0069264C" w:rsidRPr="006D477D" w:rsidRDefault="0069264C" w:rsidP="0069264C">
      <w:pPr>
        <w:spacing w:after="200" w:line="240" w:lineRule="auto"/>
        <w:jc w:val="both"/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GB"/>
        </w:rPr>
      </w:pPr>
      <w:r w:rsidRPr="006D477D"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US"/>
        </w:rPr>
        <w:t xml:space="preserve">Figure S2 Screenshot of the SSE fitting results of a fossil tooth sample (Sample ID:AV-ESR-01-600Gy) with pre-irradiated 600Gy to cross test the fitting program. SSE fittings in this research were conducted by </w:t>
      </w:r>
      <w:proofErr w:type="spellStart"/>
      <w:r w:rsidRPr="006D477D"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US"/>
        </w:rPr>
        <w:t>McDoseE</w:t>
      </w:r>
      <w:proofErr w:type="spellEnd"/>
      <w:r w:rsidRPr="006D477D"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US"/>
        </w:rPr>
        <w:t xml:space="preserve"> 2.0 fitting program.</w:t>
      </w:r>
    </w:p>
    <w:p w14:paraId="14CC5298" w14:textId="77777777" w:rsidR="0069264C" w:rsidRPr="006D477D" w:rsidRDefault="0069264C" w:rsidP="006D477D">
      <w:pPr>
        <w:spacing w:after="200" w:line="240" w:lineRule="auto"/>
        <w:jc w:val="both"/>
        <w:rPr>
          <w:rFonts w:ascii="Times New Roman" w:eastAsia="DengXian" w:hAnsi="Times New Roman" w:cs="Times New Roman"/>
          <w:i/>
          <w:iCs/>
          <w:color w:val="44546A"/>
          <w:sz w:val="18"/>
          <w:szCs w:val="18"/>
          <w:lang w:val="en-GB"/>
        </w:rPr>
      </w:pPr>
    </w:p>
    <w:p w14:paraId="156E2C6C" w14:textId="51503E92" w:rsidR="00067745" w:rsidRPr="006D33B0" w:rsidRDefault="00067745" w:rsidP="000677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D3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3D models</w:t>
      </w:r>
    </w:p>
    <w:p w14:paraId="0E7D3D82" w14:textId="77777777" w:rsidR="00067745" w:rsidRPr="00067745" w:rsidRDefault="00067745" w:rsidP="000677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996F98E" w14:textId="77495CF8" w:rsidR="00EE5C1D" w:rsidRPr="00EE5C1D" w:rsidRDefault="00EE5C1D" w:rsidP="00EE5C1D">
      <w:pPr>
        <w:spacing w:after="0" w:line="240" w:lineRule="auto"/>
        <w:rPr>
          <w:rFonts w:ascii="Calibri" w:eastAsia="DengXian" w:hAnsi="Calibri" w:cs="Calibri"/>
        </w:rPr>
      </w:pPr>
      <w:r w:rsidRPr="00EE5C1D">
        <w:rPr>
          <w:rFonts w:ascii="Times New Roman" w:eastAsia="DengXian" w:hAnsi="Times New Roman" w:cs="Times New Roman"/>
          <w:color w:val="000000"/>
          <w:sz w:val="24"/>
          <w:szCs w:val="24"/>
        </w:rPr>
        <w:t>3D models for Aves cave and Milo’s Cave</w:t>
      </w:r>
      <w:r>
        <w:rPr>
          <w:rFonts w:ascii="Times New Roman" w:eastAsia="DengXi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were</w:t>
      </w:r>
      <w:r w:rsidRPr="00EE5C1D">
        <w:rPr>
          <w:rFonts w:ascii="Times New Roman" w:eastAsia="DengXian" w:hAnsi="Times New Roman" w:cs="Times New Roman"/>
          <w:color w:val="000000"/>
          <w:sz w:val="24"/>
          <w:szCs w:val="24"/>
        </w:rPr>
        <w:t> created to show a better view of the sample locations and stratigraphy. Aves Cave sample locations of ESR samples (ESR 1-3), U-Pb samples (UPB03) and paleomagnetic samples (AV 08, AV 09 AV10, AV12) follow this link:</w:t>
      </w:r>
    </w:p>
    <w:p w14:paraId="4C3D0EB4" w14:textId="77777777" w:rsidR="00067745" w:rsidRPr="00067745" w:rsidRDefault="00067745" w:rsidP="00067745">
      <w:pPr>
        <w:spacing w:after="0" w:line="240" w:lineRule="auto"/>
        <w:rPr>
          <w:rFonts w:ascii="Calibri" w:eastAsia="Times New Roman" w:hAnsi="Calibri" w:cs="Calibri"/>
        </w:rPr>
      </w:pPr>
    </w:p>
    <w:p w14:paraId="5D69DFF0" w14:textId="77777777" w:rsidR="00067745" w:rsidRPr="00067745" w:rsidRDefault="005F1488" w:rsidP="00067745">
      <w:pPr>
        <w:spacing w:after="0" w:line="240" w:lineRule="auto"/>
        <w:rPr>
          <w:rFonts w:ascii="Calibri" w:eastAsia="Times New Roman" w:hAnsi="Calibri" w:cs="Calibri"/>
        </w:rPr>
      </w:pPr>
      <w:hyperlink r:id="rId8" w:history="1">
        <w:r w:rsidR="00067745" w:rsidRPr="000677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https://sketchfab.com/3d-models/bolts-farm-aves-cave-874c2e1e996f44c9a723e85df53ee457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65"/>
        <w:gridCol w:w="4661"/>
      </w:tblGrid>
      <w:tr w:rsidR="00067745" w:rsidRPr="00067745" w14:paraId="0F41CC3B" w14:textId="77777777" w:rsidTr="000677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0DE24" w14:textId="77777777" w:rsidR="00067745" w:rsidRPr="00067745" w:rsidRDefault="00067745" w:rsidP="000677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745">
              <w:rPr>
                <w:rFonts w:ascii="Calibri" w:eastAsia="Times New Roman" w:hAnsi="Calibri" w:cs="Calibri"/>
                <w:noProof/>
                <w:color w:val="0000FF"/>
              </w:rPr>
              <w:drawing>
                <wp:inline distT="0" distB="0" distL="0" distR="0" wp14:anchorId="4F1802F9" wp14:editId="6736FAEC">
                  <wp:extent cx="2283460" cy="1284605"/>
                  <wp:effectExtent l="0" t="0" r="2540" b="0"/>
                  <wp:docPr id="1" name="LPThumbnailImageId304578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04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16F0C2" w14:textId="77777777" w:rsidR="00067745" w:rsidRPr="00067745" w:rsidRDefault="005F1488" w:rsidP="00067745">
            <w:pPr>
              <w:spacing w:after="0" w:line="240" w:lineRule="auto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0" w:tgtFrame="_blank" w:history="1">
              <w:r w:rsidR="00067745" w:rsidRPr="0006774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</w:rPr>
                <w:t xml:space="preserve">Bolts Farm, Aves Cave - 3D model by </w:t>
              </w:r>
              <w:proofErr w:type="spellStart"/>
              <w:r w:rsidR="00067745" w:rsidRPr="0006774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</w:rPr>
                <w:t>b.armstrong</w:t>
              </w:r>
              <w:proofErr w:type="spellEnd"/>
            </w:hyperlink>
          </w:p>
          <w:p w14:paraId="4E1F089C" w14:textId="77777777" w:rsidR="00067745" w:rsidRPr="00067745" w:rsidRDefault="00067745" w:rsidP="00067745">
            <w:pPr>
              <w:spacing w:after="0" w:line="240" w:lineRule="auto"/>
              <w:rPr>
                <w:rFonts w:ascii="wf_segoe-ui_normal" w:eastAsia="Times New Roman" w:hAnsi="wf_segoe-ui_normal" w:cs="Calibri"/>
                <w:color w:val="666666"/>
                <w:sz w:val="21"/>
                <w:szCs w:val="21"/>
              </w:rPr>
            </w:pPr>
            <w:r w:rsidRPr="00067745">
              <w:rPr>
                <w:rFonts w:ascii="wf_segoe-ui_normal" w:eastAsia="Times New Roman" w:hAnsi="wf_segoe-ui_normal" w:cs="Calibri"/>
                <w:color w:val="666666"/>
                <w:sz w:val="21"/>
                <w:szCs w:val="21"/>
              </w:rPr>
              <w:t xml:space="preserve">Aves cave sample locations and stratigraphy. Sample locations of ESR samples (ESR 1-3), U-Pb samples (UPB03) and paleomagnetic samples (AV 08, AV 09 AV10, AV12). 3D Model Created by Brian Armstrong December 2023 from photos collected in 2016 - Bolts Farm, Aves Cave - 3D model by </w:t>
            </w:r>
            <w:proofErr w:type="spellStart"/>
            <w:r w:rsidRPr="00067745">
              <w:rPr>
                <w:rFonts w:ascii="wf_segoe-ui_normal" w:eastAsia="Times New Roman" w:hAnsi="wf_segoe-ui_normal" w:cs="Calibri"/>
                <w:color w:val="666666"/>
                <w:sz w:val="21"/>
                <w:szCs w:val="21"/>
              </w:rPr>
              <w:t>b.armstrong</w:t>
            </w:r>
            <w:proofErr w:type="spellEnd"/>
          </w:p>
          <w:p w14:paraId="179A231D" w14:textId="77777777" w:rsidR="00067745" w:rsidRPr="00067745" w:rsidRDefault="00067745" w:rsidP="00067745">
            <w:pPr>
              <w:spacing w:after="0" w:line="240" w:lineRule="auto"/>
              <w:rPr>
                <w:rFonts w:ascii="wf_segoe-ui_normal" w:eastAsia="Times New Roman" w:hAnsi="wf_segoe-ui_normal" w:cs="Calibri"/>
                <w:color w:val="A6A6A6"/>
                <w:sz w:val="21"/>
                <w:szCs w:val="21"/>
              </w:rPr>
            </w:pPr>
            <w:r w:rsidRPr="00067745">
              <w:rPr>
                <w:rFonts w:ascii="wf_segoe-ui_normal" w:eastAsia="Times New Roman" w:hAnsi="wf_segoe-ui_normal" w:cs="Calibri"/>
                <w:color w:val="A6A6A6"/>
                <w:sz w:val="21"/>
                <w:szCs w:val="21"/>
              </w:rPr>
              <w:t>sketchfab.com</w:t>
            </w:r>
          </w:p>
        </w:tc>
      </w:tr>
    </w:tbl>
    <w:p w14:paraId="393F5055" w14:textId="77777777" w:rsidR="006D33B0" w:rsidRDefault="006D33B0" w:rsidP="00067745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</w:rPr>
      </w:pPr>
    </w:p>
    <w:p w14:paraId="20837242" w14:textId="04DF5F96" w:rsidR="006D33B0" w:rsidRDefault="006D33B0" w:rsidP="00067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Milos Cave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7745">
        <w:rPr>
          <w:rFonts w:ascii="Times New Roman" w:eastAsia="Times New Roman" w:hAnsi="Times New Roman" w:cs="Times New Roman"/>
          <w:sz w:val="24"/>
          <w:szCs w:val="24"/>
        </w:rPr>
        <w:t xml:space="preserve">ample locations of ESR samples </w:t>
      </w:r>
      <w:r>
        <w:rPr>
          <w:rFonts w:ascii="Times New Roman" w:eastAsia="Times New Roman" w:hAnsi="Times New Roman" w:cs="Times New Roman"/>
          <w:sz w:val="24"/>
          <w:szCs w:val="24"/>
        </w:rPr>
        <w:t>follow this link:</w:t>
      </w:r>
    </w:p>
    <w:p w14:paraId="55608F23" w14:textId="77777777" w:rsidR="006D33B0" w:rsidRDefault="006D33B0" w:rsidP="00067745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</w:rPr>
      </w:pPr>
    </w:p>
    <w:p w14:paraId="6A44ABDA" w14:textId="5C981061" w:rsidR="00067745" w:rsidRPr="00EE5C1D" w:rsidRDefault="005F1488" w:rsidP="00EE5C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11" w:history="1">
        <w:r w:rsidR="00EE5C1D" w:rsidRPr="00EE5C1D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https://sketchfab.com/3d-models/bolts-farm-milo-3d-model-c5e076ce8dbc457c8d1f022e28f270ef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65"/>
        <w:gridCol w:w="4661"/>
      </w:tblGrid>
      <w:tr w:rsidR="00067745" w:rsidRPr="00067745" w14:paraId="6F3E9647" w14:textId="77777777" w:rsidTr="000677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1C1C7" w14:textId="77777777" w:rsidR="00067745" w:rsidRPr="00067745" w:rsidRDefault="00067745" w:rsidP="000677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7745">
              <w:rPr>
                <w:rFonts w:ascii="Calibri" w:eastAsia="Times New Roman" w:hAnsi="Calibri" w:cs="Calibri"/>
                <w:noProof/>
                <w:color w:val="0000FF"/>
              </w:rPr>
              <w:drawing>
                <wp:inline distT="0" distB="0" distL="0" distR="0" wp14:anchorId="4345223A" wp14:editId="4E3ED387">
                  <wp:extent cx="2283460" cy="1284605"/>
                  <wp:effectExtent l="0" t="0" r="2540" b="0"/>
                  <wp:docPr id="2" name="LPThumbnailImageId930488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30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F3EB99" w14:textId="77777777" w:rsidR="00067745" w:rsidRPr="00067745" w:rsidRDefault="005F1488" w:rsidP="00067745">
            <w:pPr>
              <w:spacing w:after="0" w:line="240" w:lineRule="auto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13" w:tgtFrame="_blank" w:history="1">
              <w:r w:rsidR="00067745" w:rsidRPr="0006774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</w:rPr>
                <w:t xml:space="preserve">Bolts Farm Milo 3D Model - 3D model by </w:t>
              </w:r>
              <w:proofErr w:type="spellStart"/>
              <w:r w:rsidR="00067745" w:rsidRPr="0006774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</w:rPr>
                <w:t>b.armstrong</w:t>
              </w:r>
              <w:proofErr w:type="spellEnd"/>
            </w:hyperlink>
          </w:p>
          <w:p w14:paraId="63A23388" w14:textId="77777777" w:rsidR="00067745" w:rsidRPr="00067745" w:rsidRDefault="00067745" w:rsidP="00067745">
            <w:pPr>
              <w:spacing w:after="0" w:line="240" w:lineRule="auto"/>
              <w:rPr>
                <w:rFonts w:ascii="wf_segoe-ui_normal" w:eastAsia="Times New Roman" w:hAnsi="wf_segoe-ui_normal" w:cs="Calibri"/>
                <w:color w:val="666666"/>
                <w:sz w:val="21"/>
                <w:szCs w:val="21"/>
              </w:rPr>
            </w:pPr>
            <w:r w:rsidRPr="00067745">
              <w:rPr>
                <w:rFonts w:ascii="wf_segoe-ui_normal" w:eastAsia="Times New Roman" w:hAnsi="wf_segoe-ui_normal" w:cs="Calibri"/>
                <w:color w:val="666666"/>
                <w:sz w:val="21"/>
                <w:szCs w:val="21"/>
              </w:rPr>
              <w:t xml:space="preserve">Bolts Farm, Milo’s Cave showing the location of US-ESR samples 1-5. 3D Model Created by Brian Armstrong December 2023 from photos collected in 2016 - Bolts Farm Milo 3D Model - 3D model by </w:t>
            </w:r>
            <w:proofErr w:type="spellStart"/>
            <w:r w:rsidRPr="00067745">
              <w:rPr>
                <w:rFonts w:ascii="wf_segoe-ui_normal" w:eastAsia="Times New Roman" w:hAnsi="wf_segoe-ui_normal" w:cs="Calibri"/>
                <w:color w:val="666666"/>
                <w:sz w:val="21"/>
                <w:szCs w:val="21"/>
              </w:rPr>
              <w:t>b.armstrong</w:t>
            </w:r>
            <w:proofErr w:type="spellEnd"/>
          </w:p>
          <w:p w14:paraId="609FD86C" w14:textId="77777777" w:rsidR="00067745" w:rsidRPr="00067745" w:rsidRDefault="00067745" w:rsidP="00067745">
            <w:pPr>
              <w:spacing w:after="0" w:line="240" w:lineRule="auto"/>
              <w:rPr>
                <w:rFonts w:ascii="wf_segoe-ui_normal" w:eastAsia="Times New Roman" w:hAnsi="wf_segoe-ui_normal" w:cs="Calibri"/>
                <w:color w:val="A6A6A6"/>
                <w:sz w:val="21"/>
                <w:szCs w:val="21"/>
              </w:rPr>
            </w:pPr>
            <w:r w:rsidRPr="00067745">
              <w:rPr>
                <w:rFonts w:ascii="wf_segoe-ui_normal" w:eastAsia="Times New Roman" w:hAnsi="wf_segoe-ui_normal" w:cs="Calibri"/>
                <w:color w:val="A6A6A6"/>
                <w:sz w:val="21"/>
                <w:szCs w:val="21"/>
              </w:rPr>
              <w:t>sketchfab.com</w:t>
            </w:r>
          </w:p>
        </w:tc>
      </w:tr>
    </w:tbl>
    <w:p w14:paraId="2D32853B" w14:textId="77777777" w:rsidR="00537ED5" w:rsidRDefault="00537ED5" w:rsidP="00AC22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US"/>
        </w:rPr>
      </w:pPr>
    </w:p>
    <w:p w14:paraId="782BE657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A6E3DB7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648B5E8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31BEA5B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8838574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47137775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D1B12EA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1D3016B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1D1EF5A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922D9E9" w14:textId="77777777" w:rsidR="006D477D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7330A5F" w14:textId="77777777" w:rsidR="006D477D" w:rsidRPr="004F4338" w:rsidRDefault="006D477D" w:rsidP="0040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8CBABA7" w14:textId="77777777" w:rsidR="00630480" w:rsidRDefault="00630480"/>
    <w:sectPr w:rsidR="0063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f_segoe-ui_normal">
    <w:altName w:val="Calibri"/>
    <w:charset w:val="00"/>
    <w:family w:val="auto"/>
    <w:pitch w:val="default"/>
  </w:font>
  <w:font w:name="Aptos">
    <w:altName w:val="Calibr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F89"/>
    <w:multiLevelType w:val="hybridMultilevel"/>
    <w:tmpl w:val="5B38D344"/>
    <w:lvl w:ilvl="0" w:tplc="89B4374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8F"/>
    <w:rsid w:val="000530BC"/>
    <w:rsid w:val="00067745"/>
    <w:rsid w:val="0008332E"/>
    <w:rsid w:val="000A3900"/>
    <w:rsid w:val="000E40CF"/>
    <w:rsid w:val="001025B8"/>
    <w:rsid w:val="001D62BD"/>
    <w:rsid w:val="001E01DB"/>
    <w:rsid w:val="00206BB3"/>
    <w:rsid w:val="0022045E"/>
    <w:rsid w:val="00224B4B"/>
    <w:rsid w:val="00286457"/>
    <w:rsid w:val="002C6CA1"/>
    <w:rsid w:val="00346CA5"/>
    <w:rsid w:val="0037298A"/>
    <w:rsid w:val="00385922"/>
    <w:rsid w:val="003D382B"/>
    <w:rsid w:val="003D49BE"/>
    <w:rsid w:val="003F2784"/>
    <w:rsid w:val="0040014E"/>
    <w:rsid w:val="00401E8F"/>
    <w:rsid w:val="00413F63"/>
    <w:rsid w:val="004B55DD"/>
    <w:rsid w:val="004C6EF1"/>
    <w:rsid w:val="004E00E7"/>
    <w:rsid w:val="00537ED5"/>
    <w:rsid w:val="00540D4E"/>
    <w:rsid w:val="00544361"/>
    <w:rsid w:val="00555AC7"/>
    <w:rsid w:val="005B0D1F"/>
    <w:rsid w:val="005D4E81"/>
    <w:rsid w:val="005F1488"/>
    <w:rsid w:val="00610627"/>
    <w:rsid w:val="00630480"/>
    <w:rsid w:val="006627C9"/>
    <w:rsid w:val="0069264C"/>
    <w:rsid w:val="0069328B"/>
    <w:rsid w:val="006D33B0"/>
    <w:rsid w:val="006D477D"/>
    <w:rsid w:val="006E7A53"/>
    <w:rsid w:val="006F7C01"/>
    <w:rsid w:val="00796B89"/>
    <w:rsid w:val="00886C7E"/>
    <w:rsid w:val="0092340D"/>
    <w:rsid w:val="00925AD5"/>
    <w:rsid w:val="00955880"/>
    <w:rsid w:val="00974B17"/>
    <w:rsid w:val="00976BF9"/>
    <w:rsid w:val="009E546A"/>
    <w:rsid w:val="00A03A4C"/>
    <w:rsid w:val="00A274A1"/>
    <w:rsid w:val="00A87E65"/>
    <w:rsid w:val="00AC229E"/>
    <w:rsid w:val="00B8108C"/>
    <w:rsid w:val="00BC0ABF"/>
    <w:rsid w:val="00C3793F"/>
    <w:rsid w:val="00C42D60"/>
    <w:rsid w:val="00CB3B87"/>
    <w:rsid w:val="00D5499A"/>
    <w:rsid w:val="00E60EE7"/>
    <w:rsid w:val="00EE5C1D"/>
    <w:rsid w:val="00F11E85"/>
    <w:rsid w:val="00F15C4F"/>
    <w:rsid w:val="00F35D61"/>
    <w:rsid w:val="00F67364"/>
    <w:rsid w:val="00FC57DC"/>
    <w:rsid w:val="00FD590C"/>
    <w:rsid w:val="00FE768F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2E07"/>
  <w15:chartTrackingRefBased/>
  <w15:docId w15:val="{5619046F-673B-4EFB-8E42-0AA9F6BD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7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7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3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etchfab.com/3d-models/bolts-farm-aves-cave-874c2e1e996f44c9a723e85df53ee457" TargetMode="External"/><Relationship Id="rId13" Type="http://schemas.openxmlformats.org/officeDocument/2006/relationships/hyperlink" Target="https://sketchfab.com/3d-models/bolts-farm-milo-3d-model-c5e076ce8dbc457c8d1f022e28f270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ketchfab.com/3d-models/bolts-farm-milo-3d-model-c5e076ce8dbc457c8d1f022e28f270ef" TargetMode="External"/><Relationship Id="rId5" Type="http://schemas.openxmlformats.org/officeDocument/2006/relationships/hyperlink" Target="mailto:wenjing.yu@scu.edu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ketchfab.com/3d-models/bolts-farm-aves-cave-874c2e1e996f44c9a723e85df53ee4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Yu</dc:creator>
  <cp:keywords/>
  <dc:description/>
  <cp:lastModifiedBy>Wenjing Yu</cp:lastModifiedBy>
  <cp:revision>65</cp:revision>
  <dcterms:created xsi:type="dcterms:W3CDTF">2023-10-08T23:55:00Z</dcterms:created>
  <dcterms:modified xsi:type="dcterms:W3CDTF">2024-01-09T00:02:00Z</dcterms:modified>
</cp:coreProperties>
</file>