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DBE1" w14:textId="77777777" w:rsidR="003046A1" w:rsidRDefault="003046A1" w:rsidP="003046A1">
      <w:pPr>
        <w:pStyle w:val="Normal1"/>
        <w:jc w:val="both"/>
        <w:rPr>
          <w:rFonts w:ascii="Times New Roman" w:hAnsi="Times New Roman" w:cs="Times New Roman"/>
          <w:sz w:val="24"/>
          <w:lang w:val="en-MY"/>
        </w:rPr>
      </w:pPr>
    </w:p>
    <w:p w14:paraId="40BE1257" w14:textId="77777777" w:rsidR="003046A1" w:rsidRDefault="003046A1" w:rsidP="003046A1">
      <w:pPr>
        <w:pStyle w:val="Normal1"/>
        <w:jc w:val="both"/>
        <w:rPr>
          <w:rFonts w:ascii="Times New Roman" w:hAnsi="Times New Roman" w:cs="Times New Roman"/>
          <w:sz w:val="24"/>
          <w:lang w:val="en-MY"/>
        </w:rPr>
      </w:pPr>
    </w:p>
    <w:p w14:paraId="56D27802" w14:textId="0045C019" w:rsidR="003046A1" w:rsidRPr="00B744CB" w:rsidRDefault="003046A1" w:rsidP="003046A1">
      <w:pPr>
        <w:pStyle w:val="Normal1"/>
        <w:numPr>
          <w:ilvl w:val="0"/>
          <w:numId w:val="2"/>
        </w:numPr>
        <w:jc w:val="both"/>
        <w:rPr>
          <w:rFonts w:ascii="Times New Roman" w:hAnsi="Times New Roman" w:cs="Times New Roman"/>
          <w:b/>
          <w:bCs/>
          <w:sz w:val="24"/>
        </w:rPr>
      </w:pPr>
      <w:r w:rsidRPr="00B744CB">
        <w:rPr>
          <w:rFonts w:ascii="Times New Roman" w:hAnsi="Times New Roman" w:cs="Times New Roman"/>
          <w:b/>
          <w:bCs/>
          <w:sz w:val="24"/>
        </w:rPr>
        <w:t>The rationale for conducting the systematic review / meta-analysis</w:t>
      </w:r>
      <w:r w:rsidR="006F022D">
        <w:rPr>
          <w:rFonts w:ascii="Times New Roman" w:hAnsi="Times New Roman" w:cs="Times New Roman"/>
          <w:b/>
          <w:bCs/>
          <w:sz w:val="24"/>
        </w:rPr>
        <w:t>.</w:t>
      </w:r>
    </w:p>
    <w:p w14:paraId="69FF25DF" w14:textId="77777777" w:rsidR="003046A1" w:rsidRDefault="003046A1" w:rsidP="003046A1">
      <w:pPr>
        <w:pStyle w:val="Normal1"/>
        <w:jc w:val="both"/>
        <w:rPr>
          <w:rFonts w:ascii="Times New Roman" w:hAnsi="Times New Roman" w:cs="Times New Roman"/>
          <w:sz w:val="24"/>
          <w:lang w:val="en-MY"/>
        </w:rPr>
      </w:pPr>
    </w:p>
    <w:p w14:paraId="0C3A980D" w14:textId="5E5C496F" w:rsidR="003046A1" w:rsidRPr="00684F07" w:rsidRDefault="003046A1" w:rsidP="003046A1">
      <w:pPr>
        <w:pStyle w:val="Normal1"/>
        <w:jc w:val="both"/>
        <w:rPr>
          <w:rFonts w:ascii="Times New Roman" w:hAnsi="Times New Roman" w:cs="Times New Roman"/>
          <w:sz w:val="24"/>
          <w:lang w:val="en-MY"/>
        </w:rPr>
      </w:pPr>
      <w:r w:rsidRPr="00684F07">
        <w:rPr>
          <w:rFonts w:ascii="Times New Roman" w:hAnsi="Times New Roman" w:cs="Times New Roman"/>
          <w:sz w:val="24"/>
          <w:lang w:val="en-MY"/>
        </w:rPr>
        <w:t xml:space="preserve">This review represents the first comprehensive assessment of the efficacy of CART in overweight and obese individuals with T2DM. Incorporating physical activity into managing obesity and T2DM is essential, alongside pharmaceutical treatment, psychological and behavioural therapies, and support for quality of life (QOL). To achieve modest weight loss, reduced body fat, and improved fasting blood glucose levels, it is recommended to engage in 30–60 minutes of moderate-to-vigorous intensity physical activity for most days of the week </w:t>
      </w:r>
      <w:r w:rsidRPr="00684F07">
        <w:rPr>
          <w:rFonts w:ascii="Times New Roman" w:hAnsi="Times New Roman" w:cs="Times New Roman"/>
          <w:sz w:val="24"/>
          <w:lang w:val="en-MY"/>
        </w:rPr>
        <w:fldChar w:fldCharType="begin"/>
      </w:r>
      <w:r w:rsidRPr="00684F07">
        <w:rPr>
          <w:rFonts w:ascii="Times New Roman" w:hAnsi="Times New Roman" w:cs="Times New Roman"/>
          <w:sz w:val="24"/>
          <w:lang w:val="en-MY"/>
        </w:rPr>
        <w:instrText xml:space="preserve"> ADDIN EN.CITE &lt;EndNote&gt;&lt;Cite&gt;&lt;Author&gt;Wharton&lt;/Author&gt;&lt;Year&gt;2020&lt;/Year&gt;&lt;RecNum&gt;448&lt;/RecNum&gt;&lt;DisplayText&gt;(Wharton et al. 2020)&lt;/DisplayText&gt;&lt;record&gt;&lt;rec-number&gt;448&lt;/rec-number&gt;&lt;foreign-keys&gt;&lt;key app="EN" db-id="a5f02txdha5f52e9a9vxd0sn2rxadw5swawv" timestamp="1687949444"&gt;448&lt;/key&gt;&lt;/foreign-keys&gt;&lt;ref-type name="Journal Article"&gt;17&lt;/ref-type&gt;&lt;contributors&gt;&lt;authors&gt;&lt;author&gt;Wharton, Sean&lt;/author&gt;&lt;author&gt;Lau, David CW&lt;/author&gt;&lt;author&gt;Vallis, Michael&lt;/author&gt;&lt;author&gt;Sharma, Arya M&lt;/author&gt;&lt;author&gt;Biertho, Laurent&lt;/author&gt;&lt;author&gt;Campbell-Scherer, Denise&lt;/author&gt;&lt;author&gt;Adamo, Kristi&lt;/author&gt;&lt;author&gt;Alberga, Angela&lt;/author&gt;&lt;author&gt;Bell, Rhonda&lt;/author&gt;&lt;author&gt;Boulé, Normand&lt;/author&gt;&lt;/authors&gt;&lt;/contributors&gt;&lt;titles&gt;&lt;title&gt;Obesity in adults: a clinical practice guideline&lt;/title&gt;&lt;secondary-title&gt;Cmaj&lt;/secondary-title&gt;&lt;/titles&gt;&lt;periodical&gt;&lt;full-title&gt;Cmaj&lt;/full-title&gt;&lt;/periodical&gt;&lt;pages&gt;E875-E891&lt;/pages&gt;&lt;volume&gt;192&lt;/volume&gt;&lt;number&gt;31&lt;/number&gt;&lt;dates&gt;&lt;year&gt;2020&lt;/year&gt;&lt;/dates&gt;&lt;isbn&gt;0820-3946&lt;/isbn&gt;&lt;urls&gt;&lt;/urls&gt;&lt;/record&gt;&lt;/Cite&gt;&lt;/EndNote&gt;</w:instrText>
      </w:r>
      <w:r w:rsidRPr="00684F07">
        <w:rPr>
          <w:rFonts w:ascii="Times New Roman" w:hAnsi="Times New Roman" w:cs="Times New Roman"/>
          <w:sz w:val="24"/>
          <w:lang w:val="en-MY"/>
        </w:rPr>
        <w:fldChar w:fldCharType="separate"/>
      </w:r>
      <w:r w:rsidRPr="00684F07">
        <w:rPr>
          <w:rFonts w:ascii="Times New Roman" w:hAnsi="Times New Roman" w:cs="Times New Roman"/>
          <w:noProof/>
          <w:sz w:val="24"/>
          <w:lang w:val="en-MY"/>
        </w:rPr>
        <w:t>(Wharton et al. 2020)</w:t>
      </w:r>
      <w:r w:rsidRPr="00684F07">
        <w:rPr>
          <w:rFonts w:ascii="Times New Roman" w:hAnsi="Times New Roman" w:cs="Times New Roman"/>
          <w:sz w:val="24"/>
        </w:rPr>
        <w:fldChar w:fldCharType="end"/>
      </w:r>
      <w:r w:rsidRPr="00684F07">
        <w:rPr>
          <w:rFonts w:ascii="Times New Roman" w:hAnsi="Times New Roman" w:cs="Times New Roman"/>
          <w:sz w:val="24"/>
          <w:lang w:val="en-MY"/>
        </w:rPr>
        <w:t>. Our study focuses on overweight/obese individuals with T2DM and aims to examine anthropometric measurements, QOL, cardiovascular health, and biochemical parameters. Obesity is a preventable condition linked to lifestyle, and CART could be a valuable tool for promoting physical activity and body awareness among its practitioners. This study aimed to evaluate the current evidence regarding the effectiveness of CART in treating overweight or obese T2DM patients.</w:t>
      </w:r>
      <w:r w:rsidR="005B001B">
        <w:rPr>
          <w:rFonts w:ascii="Times New Roman" w:hAnsi="Times New Roman" w:cs="Times New Roman"/>
          <w:sz w:val="24"/>
          <w:lang w:val="en-MY"/>
        </w:rPr>
        <w:t xml:space="preserve"> </w:t>
      </w:r>
    </w:p>
    <w:p w14:paraId="3EE7E431" w14:textId="77777777" w:rsidR="00006402" w:rsidRPr="004E5771" w:rsidRDefault="00006402">
      <w:pPr>
        <w:rPr>
          <w:b/>
          <w:bCs/>
        </w:rPr>
      </w:pPr>
    </w:p>
    <w:p w14:paraId="5289E67D" w14:textId="4887A161" w:rsidR="005B001B" w:rsidRPr="004E5771" w:rsidRDefault="005B001B" w:rsidP="00FB170E">
      <w:pPr>
        <w:pStyle w:val="Normal1"/>
        <w:numPr>
          <w:ilvl w:val="0"/>
          <w:numId w:val="2"/>
        </w:numPr>
        <w:jc w:val="both"/>
        <w:rPr>
          <w:rFonts w:ascii="Times New Roman" w:hAnsi="Times New Roman" w:cs="Times New Roman"/>
          <w:b/>
          <w:bCs/>
          <w:sz w:val="24"/>
        </w:rPr>
      </w:pPr>
      <w:r w:rsidRPr="004E5771">
        <w:rPr>
          <w:rFonts w:ascii="Times New Roman" w:hAnsi="Times New Roman" w:cs="Times New Roman"/>
          <w:b/>
          <w:bCs/>
          <w:sz w:val="24"/>
        </w:rPr>
        <w:t xml:space="preserve">The contribution that it makes to knowledge </w:t>
      </w:r>
      <w:proofErr w:type="gramStart"/>
      <w:r w:rsidRPr="004E5771">
        <w:rPr>
          <w:rFonts w:ascii="Times New Roman" w:hAnsi="Times New Roman" w:cs="Times New Roman"/>
          <w:b/>
          <w:bCs/>
          <w:sz w:val="24"/>
        </w:rPr>
        <w:t>in light of</w:t>
      </w:r>
      <w:proofErr w:type="gramEnd"/>
      <w:r w:rsidRPr="004E5771">
        <w:rPr>
          <w:rFonts w:ascii="Times New Roman" w:hAnsi="Times New Roman" w:cs="Times New Roman"/>
          <w:b/>
          <w:bCs/>
          <w:sz w:val="24"/>
        </w:rPr>
        <w:t xml:space="preserve"> previously published related reports, including other meta-analyses and systematic reviews.</w:t>
      </w:r>
    </w:p>
    <w:p w14:paraId="39D52264" w14:textId="77777777" w:rsidR="000A4A50" w:rsidRDefault="000A4A50"/>
    <w:p w14:paraId="6A1F89F3" w14:textId="1BAFAF3D" w:rsidR="005B001B" w:rsidRPr="00B744CB" w:rsidRDefault="000A4A50" w:rsidP="00B744CB">
      <w:pPr>
        <w:pStyle w:val="NormalWeb"/>
        <w:jc w:val="both"/>
        <w:rPr>
          <w:rFonts w:asciiTheme="majorBidi" w:hAnsiTheme="majorBidi" w:cstheme="majorBidi"/>
          <w:color w:val="252525"/>
        </w:rPr>
      </w:pPr>
      <w:bookmarkStart w:id="0" w:name="_Hlk138871849"/>
      <w:r w:rsidRPr="00B744CB">
        <w:rPr>
          <w:rFonts w:asciiTheme="majorBidi" w:hAnsiTheme="majorBidi" w:cstheme="majorBidi"/>
        </w:rPr>
        <w:t>This is the first</w:t>
      </w:r>
      <w:r w:rsidR="00FB170E" w:rsidRPr="00B744CB">
        <w:rPr>
          <w:rFonts w:asciiTheme="majorBidi" w:hAnsiTheme="majorBidi" w:cstheme="majorBidi"/>
        </w:rPr>
        <w:t xml:space="preserve"> </w:t>
      </w:r>
      <w:r w:rsidRPr="00B744CB">
        <w:rPr>
          <w:rFonts w:asciiTheme="majorBidi" w:hAnsiTheme="majorBidi" w:cstheme="majorBidi"/>
        </w:rPr>
        <w:t>systematic review and meta-analysis conducted to evaluate the effectiveness of CART among overweight and obese T2DM patients</w:t>
      </w:r>
      <w:bookmarkEnd w:id="0"/>
      <w:r w:rsidRPr="00B744CB">
        <w:rPr>
          <w:rFonts w:asciiTheme="majorBidi" w:hAnsiTheme="majorBidi" w:cstheme="majorBidi"/>
        </w:rPr>
        <w:t>.</w:t>
      </w:r>
      <w:r w:rsidR="005B001B" w:rsidRPr="00B744CB">
        <w:rPr>
          <w:rFonts w:asciiTheme="majorBidi" w:hAnsiTheme="majorBidi" w:cstheme="majorBidi"/>
        </w:rPr>
        <w:t xml:space="preserve"> Although some</w:t>
      </w:r>
      <w:r w:rsidRPr="00B744CB">
        <w:rPr>
          <w:rFonts w:asciiTheme="majorBidi" w:hAnsiTheme="majorBidi" w:cstheme="majorBidi"/>
        </w:rPr>
        <w:t xml:space="preserve"> </w:t>
      </w:r>
      <w:r w:rsidR="005B001B" w:rsidRPr="00B744CB">
        <w:rPr>
          <w:rFonts w:asciiTheme="majorBidi" w:hAnsiTheme="majorBidi" w:cstheme="majorBidi"/>
        </w:rPr>
        <w:t>f</w:t>
      </w:r>
      <w:r w:rsidRPr="00B744CB">
        <w:rPr>
          <w:rFonts w:asciiTheme="majorBidi" w:hAnsiTheme="majorBidi" w:cstheme="majorBidi"/>
        </w:rPr>
        <w:t>our reviews</w:t>
      </w:r>
      <w:r w:rsidR="004E3040" w:rsidRPr="00B744CB">
        <w:rPr>
          <w:rFonts w:asciiTheme="majorBidi" w:hAnsiTheme="majorBidi" w:cstheme="majorBidi"/>
        </w:rPr>
        <w:t xml:space="preserve"> </w:t>
      </w:r>
      <w:r w:rsidR="00FB170E" w:rsidRPr="00B744CB">
        <w:rPr>
          <w:rFonts w:asciiTheme="majorBidi" w:hAnsiTheme="majorBidi" w:cstheme="majorBidi"/>
        </w:rPr>
        <w:t>(</w:t>
      </w:r>
      <w:r w:rsidR="004E3040" w:rsidRPr="00B744CB">
        <w:rPr>
          <w:rFonts w:asciiTheme="majorBidi" w:hAnsiTheme="majorBidi" w:cstheme="majorBidi"/>
        </w:rPr>
        <w:t>systematic review and narrative review</w:t>
      </w:r>
      <w:r w:rsidR="00FB170E" w:rsidRPr="00B744CB">
        <w:rPr>
          <w:rFonts w:asciiTheme="majorBidi" w:hAnsiTheme="majorBidi" w:cstheme="majorBidi"/>
        </w:rPr>
        <w:t>)</w:t>
      </w:r>
      <w:r w:rsidR="00B744CB" w:rsidRPr="00B744CB">
        <w:rPr>
          <w:rFonts w:asciiTheme="majorBidi" w:hAnsiTheme="majorBidi" w:cstheme="majorBidi"/>
        </w:rPr>
        <w:t>,</w:t>
      </w:r>
      <w:r w:rsidR="004E3040" w:rsidRPr="00B744CB">
        <w:rPr>
          <w:rFonts w:asciiTheme="majorBidi" w:hAnsiTheme="majorBidi" w:cstheme="majorBidi"/>
        </w:rPr>
        <w:t xml:space="preserve"> either aerobic or resistant without </w:t>
      </w:r>
      <w:r w:rsidR="00B744CB" w:rsidRPr="00B744CB">
        <w:rPr>
          <w:rFonts w:asciiTheme="majorBidi" w:hAnsiTheme="majorBidi" w:cstheme="majorBidi"/>
        </w:rPr>
        <w:t xml:space="preserve">the </w:t>
      </w:r>
      <w:r w:rsidR="004E3040" w:rsidRPr="00B744CB">
        <w:rPr>
          <w:rFonts w:asciiTheme="majorBidi" w:hAnsiTheme="majorBidi" w:cstheme="majorBidi"/>
        </w:rPr>
        <w:t xml:space="preserve">combination </w:t>
      </w:r>
      <w:r w:rsidR="00FB170E" w:rsidRPr="00B744CB">
        <w:rPr>
          <w:rFonts w:asciiTheme="majorBidi" w:hAnsiTheme="majorBidi" w:cstheme="majorBidi"/>
        </w:rPr>
        <w:t>of these</w:t>
      </w:r>
      <w:r w:rsidR="004E3040" w:rsidRPr="00B744CB">
        <w:rPr>
          <w:rFonts w:asciiTheme="majorBidi" w:hAnsiTheme="majorBidi" w:cstheme="majorBidi"/>
        </w:rPr>
        <w:t xml:space="preserve"> modalities)</w:t>
      </w:r>
      <w:r w:rsidRPr="00B744CB">
        <w:rPr>
          <w:rFonts w:asciiTheme="majorBidi" w:hAnsiTheme="majorBidi" w:cstheme="majorBidi"/>
        </w:rPr>
        <w:t xml:space="preserve"> </w:t>
      </w:r>
      <w:r w:rsidR="005B001B" w:rsidRPr="00B744CB">
        <w:rPr>
          <w:rFonts w:asciiTheme="majorBidi" w:hAnsiTheme="majorBidi" w:cstheme="majorBidi"/>
        </w:rPr>
        <w:t xml:space="preserve">have </w:t>
      </w:r>
      <w:r w:rsidRPr="00B744CB">
        <w:rPr>
          <w:rFonts w:asciiTheme="majorBidi" w:hAnsiTheme="majorBidi" w:cstheme="majorBidi"/>
        </w:rPr>
        <w:t xml:space="preserve">examined the effects of aerobic and resistance training among T2DM patients </w:t>
      </w:r>
      <w:r w:rsidRPr="00B744CB">
        <w:rPr>
          <w:rFonts w:asciiTheme="majorBidi" w:hAnsiTheme="majorBidi" w:cstheme="majorBidi"/>
        </w:rPr>
        <w:fldChar w:fldCharType="begin">
          <w:fldData xml:space="preserve">PEVuZE5vdGU+PENpdGU+PEF1dGhvcj5LZWxsZXk8L0F1dGhvcj48WWVhcj4yMDA3PC9ZZWFyPjxS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</w:fldData>
        </w:fldChar>
      </w:r>
      <w:r w:rsidRPr="00B744CB">
        <w:rPr>
          <w:rFonts w:asciiTheme="majorBidi" w:hAnsiTheme="majorBidi" w:cstheme="majorBidi"/>
        </w:rPr>
        <w:instrText xml:space="preserve"> ADDIN EN.CITE </w:instrText>
      </w:r>
      <w:r w:rsidRPr="00B744CB">
        <w:rPr>
          <w:rFonts w:asciiTheme="majorBidi" w:hAnsiTheme="majorBidi" w:cstheme="majorBidi"/>
        </w:rPr>
        <w:fldChar w:fldCharType="begin">
          <w:fldData xml:space="preserve">PEVuZE5vdGU+PENpdGU+PEF1dGhvcj5LZWxsZXk8L0F1dGhvcj48WWVhcj4yMDA3PC9ZZWFyPjxS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</w:fldData>
        </w:fldChar>
      </w:r>
      <w:r w:rsidRPr="00B744CB">
        <w:rPr>
          <w:rFonts w:asciiTheme="majorBidi" w:hAnsiTheme="majorBidi" w:cstheme="majorBidi"/>
        </w:rPr>
        <w:instrText xml:space="preserve"> ADDIN EN.CITE.DATA </w:instrText>
      </w:r>
      <w:r w:rsidRPr="00B744CB">
        <w:rPr>
          <w:rFonts w:asciiTheme="majorBidi" w:hAnsiTheme="majorBidi" w:cstheme="majorBidi"/>
        </w:rPr>
      </w:r>
      <w:r w:rsidRPr="00B744CB">
        <w:rPr>
          <w:rFonts w:asciiTheme="majorBidi" w:hAnsiTheme="majorBidi" w:cstheme="majorBidi"/>
        </w:rPr>
        <w:fldChar w:fldCharType="end"/>
      </w:r>
      <w:r w:rsidRPr="00B744CB">
        <w:rPr>
          <w:rFonts w:asciiTheme="majorBidi" w:hAnsiTheme="majorBidi" w:cstheme="majorBidi"/>
        </w:rPr>
      </w:r>
      <w:r w:rsidRPr="00B744CB">
        <w:rPr>
          <w:rFonts w:asciiTheme="majorBidi" w:hAnsiTheme="majorBidi" w:cstheme="majorBidi"/>
        </w:rPr>
        <w:fldChar w:fldCharType="separate"/>
      </w:r>
      <w:r w:rsidRPr="00B744CB">
        <w:rPr>
          <w:rFonts w:asciiTheme="majorBidi" w:hAnsiTheme="majorBidi" w:cstheme="majorBidi"/>
          <w:noProof/>
        </w:rPr>
        <w:t>(Grace et al. 2017; Kelley &amp; Kelley 2007; Nery et al. 2017; Yang et al. 2014)</w:t>
      </w:r>
      <w:r w:rsidRPr="00B744CB">
        <w:rPr>
          <w:rFonts w:asciiTheme="majorBidi" w:hAnsiTheme="majorBidi" w:cstheme="majorBidi"/>
        </w:rPr>
        <w:fldChar w:fldCharType="end"/>
      </w:r>
      <w:r w:rsidRPr="00B744CB">
        <w:rPr>
          <w:rFonts w:asciiTheme="majorBidi" w:hAnsiTheme="majorBidi" w:cstheme="majorBidi"/>
        </w:rPr>
        <w:t xml:space="preserve">. </w:t>
      </w:r>
      <w:r w:rsidR="00B744CB">
        <w:rPr>
          <w:rFonts w:asciiTheme="majorBidi" w:hAnsiTheme="majorBidi" w:cstheme="majorBidi"/>
        </w:rPr>
        <w:t>B</w:t>
      </w:r>
      <w:r w:rsidR="005B001B" w:rsidRPr="00B744CB">
        <w:rPr>
          <w:rFonts w:asciiTheme="majorBidi" w:hAnsiTheme="majorBidi" w:cstheme="majorBidi"/>
        </w:rPr>
        <w:t xml:space="preserve">ut </w:t>
      </w:r>
      <w:r w:rsidR="00622E7F" w:rsidRPr="00B744CB">
        <w:rPr>
          <w:rFonts w:asciiTheme="majorBidi" w:hAnsiTheme="majorBidi" w:cstheme="majorBidi"/>
        </w:rPr>
        <w:t>no</w:t>
      </w:r>
      <w:r w:rsidR="005B001B" w:rsidRPr="00B744CB">
        <w:rPr>
          <w:rFonts w:asciiTheme="majorBidi" w:hAnsiTheme="majorBidi" w:cstheme="majorBidi"/>
        </w:rPr>
        <w:t xml:space="preserve"> study </w:t>
      </w:r>
      <w:r w:rsidR="00FB170E" w:rsidRPr="00B744CB">
        <w:rPr>
          <w:rFonts w:asciiTheme="majorBidi" w:hAnsiTheme="majorBidi" w:cstheme="majorBidi"/>
        </w:rPr>
        <w:t>has</w:t>
      </w:r>
      <w:r w:rsidR="00622E7F" w:rsidRPr="00B744CB">
        <w:rPr>
          <w:rFonts w:asciiTheme="majorBidi" w:hAnsiTheme="majorBidi" w:cstheme="majorBidi"/>
        </w:rPr>
        <w:t xml:space="preserve"> </w:t>
      </w:r>
      <w:r w:rsidR="005B001B" w:rsidRPr="00B744CB">
        <w:rPr>
          <w:rFonts w:asciiTheme="majorBidi" w:hAnsiTheme="majorBidi" w:cstheme="majorBidi"/>
        </w:rPr>
        <w:t>investigate</w:t>
      </w:r>
      <w:r w:rsidR="00622E7F" w:rsidRPr="00B744CB">
        <w:rPr>
          <w:rFonts w:asciiTheme="majorBidi" w:hAnsiTheme="majorBidi" w:cstheme="majorBidi"/>
        </w:rPr>
        <w:t>d</w:t>
      </w:r>
      <w:r w:rsidR="005B001B" w:rsidRPr="00B744CB">
        <w:rPr>
          <w:rFonts w:asciiTheme="majorBidi" w:hAnsiTheme="majorBidi" w:cstheme="majorBidi"/>
        </w:rPr>
        <w:t xml:space="preserve"> the combined training effect </w:t>
      </w:r>
      <w:r w:rsidR="00B744CB">
        <w:rPr>
          <w:rFonts w:asciiTheme="majorBidi" w:hAnsiTheme="majorBidi" w:cstheme="majorBidi"/>
        </w:rPr>
        <w:t xml:space="preserve">on </w:t>
      </w:r>
      <w:r w:rsidR="00B744CB" w:rsidRPr="00B744CB">
        <w:rPr>
          <w:rFonts w:asciiTheme="majorBidi" w:hAnsiTheme="majorBidi" w:cstheme="majorBidi"/>
          <w:lang w:val="en-US"/>
        </w:rPr>
        <w:t>overweight and obese individuals with T2DM</w:t>
      </w:r>
      <w:r w:rsidR="00622E7F" w:rsidRPr="00B744CB">
        <w:rPr>
          <w:rFonts w:asciiTheme="majorBidi" w:hAnsiTheme="majorBidi" w:cstheme="majorBidi"/>
        </w:rPr>
        <w:t>.</w:t>
      </w:r>
      <w:r w:rsidR="005B001B" w:rsidRPr="00B744CB">
        <w:rPr>
          <w:rFonts w:asciiTheme="majorBidi" w:hAnsiTheme="majorBidi" w:cstheme="majorBidi"/>
        </w:rPr>
        <w:t xml:space="preserve"> </w:t>
      </w:r>
      <w:r w:rsidR="00622E7F" w:rsidRPr="00B744CB">
        <w:rPr>
          <w:rFonts w:asciiTheme="majorBidi" w:hAnsiTheme="majorBidi" w:cstheme="majorBidi"/>
        </w:rPr>
        <w:t>O</w:t>
      </w:r>
      <w:r w:rsidR="005B001B" w:rsidRPr="00B744CB">
        <w:rPr>
          <w:rFonts w:asciiTheme="majorBidi" w:hAnsiTheme="majorBidi" w:cstheme="majorBidi"/>
        </w:rPr>
        <w:t xml:space="preserve">ur study results </w:t>
      </w:r>
      <w:r w:rsidR="00622E7F" w:rsidRPr="00B744CB">
        <w:rPr>
          <w:rFonts w:asciiTheme="majorBidi" w:hAnsiTheme="majorBidi" w:cstheme="majorBidi"/>
        </w:rPr>
        <w:t>from</w:t>
      </w:r>
      <w:r w:rsidR="005B001B" w:rsidRPr="00B744CB">
        <w:rPr>
          <w:rFonts w:asciiTheme="majorBidi" w:hAnsiTheme="majorBidi" w:cstheme="majorBidi"/>
          <w:color w:val="252525"/>
        </w:rPr>
        <w:t xml:space="preserve"> combined aerobic and resistance training </w:t>
      </w:r>
      <w:r w:rsidR="00622E7F" w:rsidRPr="00B744CB">
        <w:rPr>
          <w:rFonts w:asciiTheme="majorBidi" w:hAnsiTheme="majorBidi" w:cstheme="majorBidi"/>
          <w:color w:val="252525"/>
        </w:rPr>
        <w:t>on</w:t>
      </w:r>
      <w:r w:rsidR="005B001B" w:rsidRPr="00B744CB">
        <w:rPr>
          <w:rFonts w:asciiTheme="majorBidi" w:hAnsiTheme="majorBidi" w:cstheme="majorBidi"/>
          <w:color w:val="252525"/>
        </w:rPr>
        <w:t xml:space="preserve"> diabetes mellitus offer a holistic approach to management. </w:t>
      </w:r>
      <w:r w:rsidR="00B744CB" w:rsidRPr="00B744CB">
        <w:rPr>
          <w:rFonts w:asciiTheme="majorBidi" w:hAnsiTheme="majorBidi" w:cstheme="majorBidi"/>
          <w:color w:val="252525"/>
        </w:rPr>
        <w:t>Integrating both exercise modalities</w:t>
      </w:r>
      <w:r w:rsidR="005B001B" w:rsidRPr="00B744CB">
        <w:rPr>
          <w:rFonts w:asciiTheme="majorBidi" w:hAnsiTheme="majorBidi" w:cstheme="majorBidi"/>
          <w:color w:val="252525"/>
        </w:rPr>
        <w:t xml:space="preserve"> potentially </w:t>
      </w:r>
      <w:r w:rsidR="005525A4" w:rsidRPr="00B744CB">
        <w:rPr>
          <w:rFonts w:asciiTheme="majorBidi" w:hAnsiTheme="majorBidi" w:cstheme="majorBidi"/>
          <w:color w:val="252525"/>
        </w:rPr>
        <w:t>enhance</w:t>
      </w:r>
      <w:r w:rsidR="005B001B" w:rsidRPr="00B744CB">
        <w:rPr>
          <w:rFonts w:asciiTheme="majorBidi" w:hAnsiTheme="majorBidi" w:cstheme="majorBidi"/>
          <w:color w:val="252525"/>
        </w:rPr>
        <w:t xml:space="preserve"> glucose control, insulin sensitivity, and cardiovascular fitness. This combined regimen </w:t>
      </w:r>
      <w:proofErr w:type="gramStart"/>
      <w:r w:rsidR="00B744CB" w:rsidRPr="00B744CB">
        <w:rPr>
          <w:rFonts w:asciiTheme="majorBidi" w:hAnsiTheme="majorBidi" w:cstheme="majorBidi"/>
          <w:color w:val="252525"/>
        </w:rPr>
        <w:t>lead</w:t>
      </w:r>
      <w:proofErr w:type="gramEnd"/>
      <w:r w:rsidR="00B744CB" w:rsidRPr="00B744CB">
        <w:rPr>
          <w:rFonts w:asciiTheme="majorBidi" w:hAnsiTheme="majorBidi" w:cstheme="majorBidi"/>
          <w:color w:val="252525"/>
        </w:rPr>
        <w:t xml:space="preserve"> to improved </w:t>
      </w:r>
      <w:proofErr w:type="spellStart"/>
      <w:r w:rsidR="005B001B" w:rsidRPr="00B744CB">
        <w:rPr>
          <w:rFonts w:asciiTheme="majorBidi" w:hAnsiTheme="majorBidi" w:cstheme="majorBidi"/>
          <w:color w:val="252525"/>
        </w:rPr>
        <w:t>glycemic</w:t>
      </w:r>
      <w:proofErr w:type="spellEnd"/>
      <w:r w:rsidR="005B001B" w:rsidRPr="00B744CB">
        <w:rPr>
          <w:rFonts w:asciiTheme="majorBidi" w:hAnsiTheme="majorBidi" w:cstheme="majorBidi"/>
          <w:color w:val="252525"/>
        </w:rPr>
        <w:t xml:space="preserve"> management and reduced risk factors associated with diabetes, promoting overall health. However, individuali</w:t>
      </w:r>
      <w:r w:rsidR="00B744CB" w:rsidRPr="00B744CB">
        <w:rPr>
          <w:rFonts w:asciiTheme="majorBidi" w:hAnsiTheme="majorBidi" w:cstheme="majorBidi"/>
          <w:color w:val="252525"/>
        </w:rPr>
        <w:t>sing</w:t>
      </w:r>
      <w:r w:rsidR="005B001B" w:rsidRPr="00B744CB">
        <w:rPr>
          <w:rFonts w:asciiTheme="majorBidi" w:hAnsiTheme="majorBidi" w:cstheme="majorBidi"/>
          <w:color w:val="252525"/>
        </w:rPr>
        <w:t xml:space="preserve"> exercise plans and further research are necessary to establish optimal efficacy and safety.</w:t>
      </w:r>
      <w:r w:rsidR="00622E7F" w:rsidRPr="00B744CB">
        <w:rPr>
          <w:rFonts w:asciiTheme="majorBidi" w:hAnsiTheme="majorBidi" w:cstheme="majorBidi"/>
          <w:color w:val="252525"/>
        </w:rPr>
        <w:t xml:space="preserve"> Hence, our study shows that combine</w:t>
      </w:r>
      <w:r w:rsidR="00B744CB" w:rsidRPr="00B744CB">
        <w:rPr>
          <w:rFonts w:asciiTheme="majorBidi" w:hAnsiTheme="majorBidi" w:cstheme="majorBidi"/>
          <w:color w:val="252525"/>
        </w:rPr>
        <w:t>d</w:t>
      </w:r>
      <w:r w:rsidR="00622E7F" w:rsidRPr="00B744CB">
        <w:rPr>
          <w:rFonts w:asciiTheme="majorBidi" w:hAnsiTheme="majorBidi" w:cstheme="majorBidi"/>
          <w:color w:val="252525"/>
        </w:rPr>
        <w:t xml:space="preserve"> aerobic and resistan</w:t>
      </w:r>
      <w:r w:rsidR="00B744CB">
        <w:rPr>
          <w:rFonts w:asciiTheme="majorBidi" w:hAnsiTheme="majorBidi" w:cstheme="majorBidi"/>
          <w:color w:val="252525"/>
        </w:rPr>
        <w:t>ce</w:t>
      </w:r>
      <w:r w:rsidR="00622E7F" w:rsidRPr="00B744CB">
        <w:rPr>
          <w:rFonts w:asciiTheme="majorBidi" w:hAnsiTheme="majorBidi" w:cstheme="majorBidi"/>
          <w:color w:val="252525"/>
        </w:rPr>
        <w:t xml:space="preserve"> training </w:t>
      </w:r>
      <w:r w:rsidR="00B744CB">
        <w:rPr>
          <w:rFonts w:asciiTheme="majorBidi" w:hAnsiTheme="majorBidi" w:cstheme="majorBidi"/>
          <w:color w:val="252525"/>
        </w:rPr>
        <w:t>is a synergistic</w:t>
      </w:r>
      <w:r w:rsidR="00622E7F" w:rsidRPr="00B744CB">
        <w:rPr>
          <w:rFonts w:asciiTheme="majorBidi" w:hAnsiTheme="majorBidi" w:cstheme="majorBidi"/>
          <w:color w:val="252525"/>
        </w:rPr>
        <w:t xml:space="preserve"> adjunct to </w:t>
      </w:r>
      <w:r w:rsidR="00B744CB" w:rsidRPr="00B744CB">
        <w:rPr>
          <w:rFonts w:asciiTheme="majorBidi" w:hAnsiTheme="majorBidi" w:cstheme="majorBidi"/>
          <w:color w:val="252525"/>
        </w:rPr>
        <w:t>conventional</w:t>
      </w:r>
      <w:r w:rsidR="00622E7F" w:rsidRPr="00B744CB">
        <w:rPr>
          <w:rFonts w:asciiTheme="majorBidi" w:hAnsiTheme="majorBidi" w:cstheme="majorBidi"/>
          <w:color w:val="252525"/>
        </w:rPr>
        <w:t xml:space="preserve"> treatment and offer</w:t>
      </w:r>
      <w:r w:rsidR="00B744CB">
        <w:rPr>
          <w:rFonts w:asciiTheme="majorBidi" w:hAnsiTheme="majorBidi" w:cstheme="majorBidi"/>
          <w:color w:val="252525"/>
        </w:rPr>
        <w:t>s</w:t>
      </w:r>
      <w:r w:rsidR="00622E7F" w:rsidRPr="00B744CB">
        <w:rPr>
          <w:rFonts w:asciiTheme="majorBidi" w:hAnsiTheme="majorBidi" w:cstheme="majorBidi"/>
          <w:color w:val="252525"/>
        </w:rPr>
        <w:t xml:space="preserve"> a better outcome.</w:t>
      </w:r>
    </w:p>
    <w:p w14:paraId="408B4A07" w14:textId="56FC1926" w:rsidR="005B001B" w:rsidRDefault="005B001B" w:rsidP="000A4A50">
      <w:pPr>
        <w:jc w:val="both"/>
        <w:rPr>
          <w:rFonts w:ascii="Times New Roman" w:hAnsi="Times New Roman" w:cs="Times New Roman"/>
          <w:sz w:val="24"/>
          <w:szCs w:val="24"/>
          <w:lang w:val="en-MY"/>
        </w:rPr>
      </w:pPr>
    </w:p>
    <w:p w14:paraId="6E6A2836" w14:textId="77777777" w:rsidR="005B001B" w:rsidRDefault="005B001B" w:rsidP="000A4A50">
      <w:pPr>
        <w:jc w:val="both"/>
        <w:rPr>
          <w:rFonts w:ascii="Times New Roman" w:hAnsi="Times New Roman" w:cs="Times New Roman"/>
          <w:sz w:val="24"/>
          <w:szCs w:val="24"/>
          <w:lang w:val="en-MY"/>
        </w:rPr>
      </w:pPr>
    </w:p>
    <w:p w14:paraId="7B0D1973" w14:textId="77777777" w:rsidR="005B001B" w:rsidRPr="005B001B" w:rsidRDefault="005B001B" w:rsidP="000A4A50">
      <w:pPr>
        <w:jc w:val="both"/>
        <w:rPr>
          <w:rFonts w:ascii="Times New Roman" w:hAnsi="Times New Roman" w:cs="Times New Roman"/>
          <w:sz w:val="24"/>
          <w:szCs w:val="24"/>
          <w:lang w:val="en-MY"/>
        </w:rPr>
      </w:pPr>
    </w:p>
    <w:p w14:paraId="5A2A305F" w14:textId="77777777" w:rsidR="005B001B" w:rsidRDefault="005B001B" w:rsidP="000A4A50">
      <w:pPr>
        <w:jc w:val="both"/>
        <w:rPr>
          <w:rFonts w:ascii="Times New Roman" w:hAnsi="Times New Roman" w:cs="Times New Roman"/>
          <w:sz w:val="24"/>
          <w:szCs w:val="24"/>
        </w:rPr>
      </w:pPr>
    </w:p>
    <w:p w14:paraId="3AB391A2" w14:textId="77777777" w:rsidR="005B001B" w:rsidRDefault="005B001B" w:rsidP="000A4A50">
      <w:pPr>
        <w:jc w:val="both"/>
        <w:rPr>
          <w:rFonts w:ascii="Times New Roman" w:hAnsi="Times New Roman" w:cs="Times New Roman"/>
          <w:sz w:val="24"/>
          <w:szCs w:val="24"/>
        </w:rPr>
      </w:pPr>
    </w:p>
    <w:p w14:paraId="52D82C30" w14:textId="77777777" w:rsidR="005B001B" w:rsidRPr="005B001B" w:rsidRDefault="005B001B" w:rsidP="000A4A50">
      <w:pPr>
        <w:jc w:val="both"/>
        <w:rPr>
          <w:rFonts w:ascii="Times New Roman" w:hAnsi="Times New Roman" w:cs="Times New Roman"/>
          <w:sz w:val="24"/>
          <w:szCs w:val="24"/>
          <w:lang w:val="en-MY"/>
        </w:rPr>
      </w:pPr>
    </w:p>
    <w:p w14:paraId="35C18681" w14:textId="77777777" w:rsidR="005B001B" w:rsidRDefault="005B001B" w:rsidP="000A4A50">
      <w:pPr>
        <w:jc w:val="both"/>
        <w:rPr>
          <w:rFonts w:ascii="Times New Roman" w:hAnsi="Times New Roman" w:cs="Times New Roman"/>
          <w:sz w:val="24"/>
          <w:szCs w:val="24"/>
        </w:rPr>
      </w:pPr>
    </w:p>
    <w:p w14:paraId="4371191A" w14:textId="4D20C478" w:rsidR="007E4F6F" w:rsidRPr="000A4A50" w:rsidRDefault="007E4F6F">
      <w:pPr>
        <w:rPr>
          <w:lang w:val="en-MY"/>
        </w:rPr>
      </w:pPr>
    </w:p>
    <w:sectPr w:rsidR="007E4F6F" w:rsidRPr="000A4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7044"/>
    <w:multiLevelType w:val="multilevel"/>
    <w:tmpl w:val="6188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BF142A"/>
    <w:multiLevelType w:val="multilevel"/>
    <w:tmpl w:val="6732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621ABE"/>
    <w:multiLevelType w:val="multilevel"/>
    <w:tmpl w:val="6188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1543044">
    <w:abstractNumId w:val="1"/>
  </w:num>
  <w:num w:numId="2" w16cid:durableId="639384057">
    <w:abstractNumId w:val="0"/>
  </w:num>
  <w:num w:numId="3" w16cid:durableId="574054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yMDEzNTC3tLS0MLNU0lEKTi0uzszPAykwrwUA964izCwAAAA="/>
  </w:docVars>
  <w:rsids>
    <w:rsidRoot w:val="003046A1"/>
    <w:rsid w:val="00006402"/>
    <w:rsid w:val="00021A1B"/>
    <w:rsid w:val="00024DE0"/>
    <w:rsid w:val="000A4A50"/>
    <w:rsid w:val="003046A1"/>
    <w:rsid w:val="004E3040"/>
    <w:rsid w:val="004E5771"/>
    <w:rsid w:val="005525A4"/>
    <w:rsid w:val="005B001B"/>
    <w:rsid w:val="00622E7F"/>
    <w:rsid w:val="006F022D"/>
    <w:rsid w:val="007E4F6F"/>
    <w:rsid w:val="00813956"/>
    <w:rsid w:val="00821BC1"/>
    <w:rsid w:val="00A53D80"/>
    <w:rsid w:val="00B744CB"/>
    <w:rsid w:val="00C75647"/>
    <w:rsid w:val="00F87C79"/>
    <w:rsid w:val="00FB170E"/>
    <w:rsid w:val="00FD4CB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C3796"/>
  <w15:chartTrackingRefBased/>
  <w15:docId w15:val="{C96B4690-609A-4FCA-B0B3-E029E10E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A50"/>
    <w:pPr>
      <w:spacing w:after="0" w:line="276" w:lineRule="auto"/>
      <w:contextualSpacing/>
    </w:pPr>
    <w:rPr>
      <w:rFonts w:ascii="Arial" w:eastAsia="Arial" w:hAnsi="Arial" w:cs="Arial"/>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46A1"/>
    <w:pPr>
      <w:spacing w:after="0" w:line="276" w:lineRule="auto"/>
      <w:contextualSpacing/>
    </w:pPr>
    <w:rPr>
      <w:rFonts w:ascii="Arial" w:eastAsia="Arial" w:hAnsi="Arial" w:cs="Arial"/>
      <w:kern w:val="0"/>
      <w:lang w:val="en-US"/>
      <w14:ligatures w14:val="none"/>
    </w:rPr>
  </w:style>
  <w:style w:type="paragraph" w:styleId="NormalWeb">
    <w:name w:val="Normal (Web)"/>
    <w:basedOn w:val="Normal"/>
    <w:uiPriority w:val="99"/>
    <w:semiHidden/>
    <w:unhideWhenUsed/>
    <w:rsid w:val="005B001B"/>
    <w:pPr>
      <w:spacing w:before="100" w:beforeAutospacing="1" w:after="100" w:afterAutospacing="1" w:line="240" w:lineRule="auto"/>
      <w:contextualSpacing w:val="0"/>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3454">
      <w:bodyDiv w:val="1"/>
      <w:marLeft w:val="0"/>
      <w:marRight w:val="0"/>
      <w:marTop w:val="0"/>
      <w:marBottom w:val="0"/>
      <w:divBdr>
        <w:top w:val="none" w:sz="0" w:space="0" w:color="auto"/>
        <w:left w:val="none" w:sz="0" w:space="0" w:color="auto"/>
        <w:bottom w:val="none" w:sz="0" w:space="0" w:color="auto"/>
        <w:right w:val="none" w:sz="0" w:space="0" w:color="auto"/>
      </w:divBdr>
    </w:div>
    <w:div w:id="1295719843">
      <w:bodyDiv w:val="1"/>
      <w:marLeft w:val="0"/>
      <w:marRight w:val="0"/>
      <w:marTop w:val="0"/>
      <w:marBottom w:val="0"/>
      <w:divBdr>
        <w:top w:val="none" w:sz="0" w:space="0" w:color="auto"/>
        <w:left w:val="none" w:sz="0" w:space="0" w:color="auto"/>
        <w:bottom w:val="none" w:sz="0" w:space="0" w:color="auto"/>
        <w:right w:val="none" w:sz="0" w:space="0" w:color="auto"/>
      </w:divBdr>
    </w:div>
    <w:div w:id="2053265708">
      <w:bodyDiv w:val="1"/>
      <w:marLeft w:val="0"/>
      <w:marRight w:val="0"/>
      <w:marTop w:val="0"/>
      <w:marBottom w:val="0"/>
      <w:divBdr>
        <w:top w:val="none" w:sz="0" w:space="0" w:color="auto"/>
        <w:left w:val="none" w:sz="0" w:space="0" w:color="auto"/>
        <w:bottom w:val="none" w:sz="0" w:space="0" w:color="auto"/>
        <w:right w:val="none" w:sz="0" w:space="0" w:color="auto"/>
      </w:divBdr>
    </w:div>
    <w:div w:id="20594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347</Words>
  <Characters>2103</Characters>
  <Application>Microsoft Office Word</Application>
  <DocSecurity>0</DocSecurity>
  <Lines>41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Badri Hadi Al-Mhanna</dc:creator>
  <cp:keywords/>
  <dc:description/>
  <cp:lastModifiedBy>sameer badri</cp:lastModifiedBy>
  <cp:revision>17</cp:revision>
  <dcterms:created xsi:type="dcterms:W3CDTF">2023-08-11T05:17:00Z</dcterms:created>
  <dcterms:modified xsi:type="dcterms:W3CDTF">2024-01-04T02:43:00Z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760391c8b25ceca6d10f8c665552d2158eab6cff414bae32495ee09f66b80963</vt:lpwstr>
  </property>
</Properties>
</file>