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359F" w14:textId="316E7D10" w:rsidR="000B0148" w:rsidRPr="00D52ACF" w:rsidRDefault="000502D1" w:rsidP="002A2B91">
      <w:pPr>
        <w:spacing w:before="0" w:after="0" w:line="0" w:lineRule="atLeast"/>
        <w:rPr>
          <w:rFonts w:ascii="Times New Roman" w:hAnsi="Times New Roman" w:cs="Times New Roman"/>
          <w:sz w:val="24"/>
        </w:rPr>
      </w:pPr>
      <w:bookmarkStart w:id="0" w:name="_Hlk160294297"/>
      <w:r w:rsidRPr="00D52ACF">
        <w:rPr>
          <w:rFonts w:ascii="Times New Roman" w:hAnsi="Times New Roman" w:cs="Times New Roman"/>
          <w:sz w:val="24"/>
        </w:rPr>
        <w:t>T</w:t>
      </w:r>
      <w:r w:rsidRPr="00D52ACF">
        <w:rPr>
          <w:rFonts w:ascii="Times New Roman" w:hAnsi="Times New Roman" w:cs="Times New Roman" w:hint="eastAsia"/>
          <w:sz w:val="24"/>
        </w:rPr>
        <w:t>able</w:t>
      </w:r>
      <w:r w:rsidRPr="00D52ACF">
        <w:rPr>
          <w:rFonts w:ascii="Times New Roman" w:hAnsi="Times New Roman" w:cs="Times New Roman"/>
          <w:sz w:val="24"/>
        </w:rPr>
        <w:t xml:space="preserve"> S</w:t>
      </w:r>
      <w:r w:rsidR="007063CF" w:rsidRPr="00D52ACF">
        <w:rPr>
          <w:rFonts w:ascii="Times New Roman" w:hAnsi="Times New Roman" w:cs="Times New Roman"/>
          <w:sz w:val="24"/>
        </w:rPr>
        <w:t>2</w:t>
      </w:r>
      <w:r w:rsidRPr="00D52ACF">
        <w:rPr>
          <w:rFonts w:ascii="Times New Roman" w:hAnsi="Times New Roman" w:cs="Times New Roman"/>
          <w:sz w:val="24"/>
        </w:rPr>
        <w:t xml:space="preserve">. </w:t>
      </w:r>
      <w:r w:rsidR="001779CA" w:rsidRPr="00D52ACF">
        <w:rPr>
          <w:rFonts w:ascii="Times New Roman" w:hAnsi="Times New Roman" w:cs="Times New Roman"/>
          <w:sz w:val="24"/>
        </w:rPr>
        <w:t>Clinical and pathological data of patients included in TCGA, GSE39582, GSE29623 and GSE17536.</w:t>
      </w:r>
    </w:p>
    <w:tbl>
      <w:tblPr>
        <w:tblStyle w:val="41"/>
        <w:tblW w:w="5198" w:type="pct"/>
        <w:jc w:val="center"/>
        <w:tblLook w:val="04A0" w:firstRow="1" w:lastRow="0" w:firstColumn="1" w:lastColumn="0" w:noHBand="0" w:noVBand="1"/>
      </w:tblPr>
      <w:tblGrid>
        <w:gridCol w:w="1692"/>
        <w:gridCol w:w="1522"/>
        <w:gridCol w:w="1807"/>
        <w:gridCol w:w="1807"/>
        <w:gridCol w:w="1807"/>
      </w:tblGrid>
      <w:tr w:rsidR="00D52ACF" w14:paraId="3A0D53B7" w14:textId="77777777" w:rsidTr="00D5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F3E8C5F" w14:textId="77777777" w:rsidR="002A2B91" w:rsidRDefault="002A2B91" w:rsidP="00D52ACF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bookmarkStart w:id="1" w:name="_Hlk119923935"/>
            <w:bookmarkEnd w:id="0"/>
            <w:r>
              <w:rPr>
                <w:rFonts w:ascii="Times New Roman" w:hAnsi="Times New Roman" w:cs="Times New Roman"/>
                <w:szCs w:val="21"/>
              </w:rPr>
              <w:t>Characteristic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9BED2F" w14:textId="77777777" w:rsidR="002A2B91" w:rsidRDefault="002A2B91" w:rsidP="00D52AC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TCGA (n, 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E6E14A" w14:textId="77777777" w:rsidR="002A2B91" w:rsidRDefault="002A2B91" w:rsidP="00D52AC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GSE39582(n, 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5DBD16" w14:textId="77777777" w:rsidR="002A2B91" w:rsidRDefault="002A2B91" w:rsidP="00D52AC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GSE29623(n, 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2BA95E" w14:textId="77777777" w:rsidR="002A2B91" w:rsidRDefault="002A2B91" w:rsidP="00D52AC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GSE17536(n, %)</w:t>
            </w:r>
          </w:p>
        </w:tc>
      </w:tr>
      <w:tr w:rsidR="00D52ACF" w14:paraId="433E2254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C5161C8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4921086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71(100%)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134B391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75(100.00%)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47DA2EF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5(100.00%)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1848FDD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77(100.00%)</w:t>
            </w:r>
          </w:p>
        </w:tc>
      </w:tr>
      <w:tr w:rsidR="00D52ACF" w14:paraId="2D422B58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1B7BD78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Normal</w:t>
            </w:r>
          </w:p>
        </w:tc>
        <w:tc>
          <w:tcPr>
            <w:tcW w:w="0" w:type="auto"/>
            <w:shd w:val="clear" w:color="auto" w:fill="auto"/>
          </w:tcPr>
          <w:p w14:paraId="40EC6CF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1(8.7%)</w:t>
            </w:r>
          </w:p>
        </w:tc>
        <w:tc>
          <w:tcPr>
            <w:tcW w:w="0" w:type="auto"/>
            <w:shd w:val="clear" w:color="auto" w:fill="auto"/>
          </w:tcPr>
          <w:p w14:paraId="491D7821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9(3.30%)</w:t>
            </w:r>
          </w:p>
        </w:tc>
        <w:tc>
          <w:tcPr>
            <w:tcW w:w="0" w:type="auto"/>
            <w:shd w:val="clear" w:color="auto" w:fill="auto"/>
          </w:tcPr>
          <w:p w14:paraId="0A966481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69A6C8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</w:tr>
      <w:tr w:rsidR="00D52ACF" w14:paraId="36D280EF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5E85A090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Tumor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476DAD1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30(91.3%)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55966A6D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56(96.70%)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067DC958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5(100.00%)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22A1DE1B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77(100.00%)</w:t>
            </w:r>
          </w:p>
        </w:tc>
      </w:tr>
      <w:tr w:rsidR="00D52ACF" w14:paraId="2C80355F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44A92378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urvival Status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7C299D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100.00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F94D8D8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556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3C4FCD75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5(100.00%)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5C89C61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77(100.00%)</w:t>
            </w:r>
          </w:p>
        </w:tc>
      </w:tr>
      <w:tr w:rsidR="00D52ACF" w14:paraId="7A8B7D76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D8C4405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eath</w:t>
            </w:r>
          </w:p>
        </w:tc>
        <w:tc>
          <w:tcPr>
            <w:tcW w:w="0" w:type="auto"/>
            <w:shd w:val="clear" w:color="auto" w:fill="auto"/>
          </w:tcPr>
          <w:p w14:paraId="191A4ABC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94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21.86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20B1DCC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87</w:t>
            </w:r>
            <w:r>
              <w:rPr>
                <w:rFonts w:ascii="Times New Roman" w:hAnsi="Times New Roman" w:cs="Times New Roman"/>
                <w:szCs w:val="21"/>
              </w:rPr>
              <w:t>(33.</w:t>
            </w:r>
            <w:r>
              <w:rPr>
                <w:rFonts w:ascii="Times New Roman" w:hAnsi="Times New Roman" w:cs="Times New Roman" w:hint="eastAsia"/>
                <w:szCs w:val="21"/>
              </w:rPr>
              <w:t>63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626E6C0B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5(38.46%)</w:t>
            </w:r>
          </w:p>
        </w:tc>
        <w:tc>
          <w:tcPr>
            <w:tcW w:w="0" w:type="auto"/>
            <w:shd w:val="clear" w:color="auto" w:fill="auto"/>
          </w:tcPr>
          <w:p w14:paraId="4133C7F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3(41.24%)</w:t>
            </w:r>
          </w:p>
        </w:tc>
      </w:tr>
      <w:tr w:rsidR="00D52ACF" w14:paraId="3E3EB8CE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459082F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urvival</w:t>
            </w:r>
          </w:p>
        </w:tc>
        <w:tc>
          <w:tcPr>
            <w:tcW w:w="0" w:type="auto"/>
            <w:shd w:val="clear" w:color="auto" w:fill="auto"/>
          </w:tcPr>
          <w:p w14:paraId="769BD7B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78.14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53AEEC0E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69</w:t>
            </w:r>
            <w:r>
              <w:rPr>
                <w:rFonts w:ascii="Times New Roman" w:hAnsi="Times New Roman" w:cs="Times New Roman"/>
                <w:szCs w:val="21"/>
              </w:rPr>
              <w:t>(66.</w:t>
            </w:r>
            <w:r>
              <w:rPr>
                <w:rFonts w:ascii="Times New Roman" w:hAnsi="Times New Roman" w:cs="Times New Roman" w:hint="eastAsia"/>
                <w:szCs w:val="21"/>
              </w:rPr>
              <w:t>37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8A2C301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0(61.54%)</w:t>
            </w:r>
          </w:p>
        </w:tc>
        <w:tc>
          <w:tcPr>
            <w:tcW w:w="0" w:type="auto"/>
            <w:shd w:val="clear" w:color="auto" w:fill="auto"/>
          </w:tcPr>
          <w:p w14:paraId="171FE91D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04(58.76%)</w:t>
            </w:r>
          </w:p>
        </w:tc>
      </w:tr>
      <w:tr w:rsidR="00D52ACF" w14:paraId="0AC1D19B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07448451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ge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A94C3DB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82A9DBF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99.82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45F2858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03F9370E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77(100.00%)</w:t>
            </w:r>
          </w:p>
        </w:tc>
      </w:tr>
      <w:tr w:rsidR="00D52ACF" w14:paraId="05911A02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892DFA8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59AFA4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192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44.65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65809C95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  <w:r>
              <w:rPr>
                <w:rFonts w:ascii="Times New Roman" w:hAnsi="Times New Roman" w:cs="Times New Roman"/>
                <w:szCs w:val="21"/>
              </w:rPr>
              <w:t>(42.</w:t>
            </w:r>
            <w:r>
              <w:rPr>
                <w:rFonts w:ascii="Times New Roman" w:hAnsi="Times New Roman" w:cs="Times New Roman" w:hint="eastAsia"/>
                <w:szCs w:val="21"/>
              </w:rPr>
              <w:t>45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1203E6B5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AB67AC8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1(51.43%)</w:t>
            </w:r>
          </w:p>
        </w:tc>
      </w:tr>
      <w:tr w:rsidR="00D52ACF" w14:paraId="7F48B305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A9F7FEA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&gt;66</w:t>
            </w:r>
          </w:p>
        </w:tc>
        <w:tc>
          <w:tcPr>
            <w:tcW w:w="0" w:type="auto"/>
            <w:shd w:val="clear" w:color="auto" w:fill="auto"/>
          </w:tcPr>
          <w:p w14:paraId="43FB0EE5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38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55.35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11774DB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(57.</w:t>
            </w:r>
            <w:r>
              <w:rPr>
                <w:rFonts w:ascii="Times New Roman" w:hAnsi="Times New Roman" w:cs="Times New Roman" w:hint="eastAsia"/>
                <w:szCs w:val="21"/>
              </w:rPr>
              <w:t>37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28EC6BB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0ED6BAE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6(48.59%)</w:t>
            </w:r>
          </w:p>
        </w:tc>
      </w:tr>
      <w:tr w:rsidR="00D52ACF" w14:paraId="0967D1EE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308CB97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Gen</w:t>
            </w:r>
            <w:r>
              <w:rPr>
                <w:rFonts w:ascii="Times New Roman" w:hAnsi="Times New Roman" w:cs="Times New Roman"/>
                <w:szCs w:val="21"/>
              </w:rPr>
              <w:t>der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377349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F29BC2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556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F23231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5(100.00%)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32051E4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77(100.00%)</w:t>
            </w:r>
          </w:p>
        </w:tc>
      </w:tr>
      <w:tr w:rsidR="00D52ACF" w14:paraId="2DA696B5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EED5127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F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emale</w:t>
            </w:r>
          </w:p>
        </w:tc>
        <w:tc>
          <w:tcPr>
            <w:tcW w:w="0" w:type="auto"/>
            <w:shd w:val="clear" w:color="auto" w:fill="auto"/>
          </w:tcPr>
          <w:p w14:paraId="214F4021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198</w:t>
            </w:r>
            <w:r>
              <w:rPr>
                <w:rFonts w:ascii="Times New Roman" w:hAnsi="Times New Roman" w:cs="Times New Roman"/>
                <w:szCs w:val="21"/>
              </w:rPr>
              <w:t>(46.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85BE84F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49</w:t>
            </w:r>
            <w:r>
              <w:rPr>
                <w:rFonts w:ascii="Times New Roman" w:hAnsi="Times New Roman" w:cs="Times New Roman"/>
                <w:szCs w:val="21"/>
              </w:rPr>
              <w:t>(44.</w:t>
            </w:r>
            <w:r>
              <w:rPr>
                <w:rFonts w:ascii="Times New Roman" w:hAnsi="Times New Roman" w:cs="Times New Roman" w:hint="eastAsia"/>
                <w:szCs w:val="21"/>
              </w:rPr>
              <w:t>78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8EC12FC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(38.46%)</w:t>
            </w:r>
          </w:p>
        </w:tc>
        <w:tc>
          <w:tcPr>
            <w:tcW w:w="0" w:type="auto"/>
            <w:shd w:val="clear" w:color="auto" w:fill="auto"/>
          </w:tcPr>
          <w:p w14:paraId="13A14A28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1(45.76%)</w:t>
            </w:r>
          </w:p>
        </w:tc>
      </w:tr>
      <w:tr w:rsidR="00D52ACF" w14:paraId="489A7234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6AF05DBE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Male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2249208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2(53.</w:t>
            </w:r>
            <w:r>
              <w:rPr>
                <w:rFonts w:ascii="Times New Roman" w:hAnsi="Times New Roman" w:cs="Times New Roman" w:hint="eastAsia"/>
                <w:szCs w:val="21"/>
              </w:rPr>
              <w:t>95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6A70F70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  <w:r>
              <w:rPr>
                <w:rFonts w:ascii="Times New Roman" w:hAnsi="Times New Roman" w:cs="Times New Roman"/>
                <w:szCs w:val="21"/>
              </w:rPr>
              <w:t>(55.</w:t>
            </w: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0AC11B7D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(61.54%)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2D484561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6(54.24%)</w:t>
            </w:r>
          </w:p>
        </w:tc>
      </w:tr>
      <w:tr w:rsidR="00D52ACF" w14:paraId="7A95DA56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81C182B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S</w:t>
            </w:r>
            <w:r>
              <w:rPr>
                <w:rFonts w:ascii="Times New Roman" w:hAnsi="Times New Roman" w:cs="Times New Roman"/>
                <w:szCs w:val="21"/>
              </w:rPr>
              <w:t>tage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18D81D5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97.44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35E94AEC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552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99.28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51EC16CD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93392DB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NA</w:t>
            </w:r>
          </w:p>
        </w:tc>
      </w:tr>
      <w:tr w:rsidR="00D52ACF" w14:paraId="5B6982B9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1E5FBF8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Ⅰ</w:t>
            </w:r>
          </w:p>
        </w:tc>
        <w:tc>
          <w:tcPr>
            <w:tcW w:w="0" w:type="auto"/>
            <w:shd w:val="clear" w:color="auto" w:fill="auto"/>
          </w:tcPr>
          <w:p w14:paraId="4F00342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(16.</w:t>
            </w:r>
            <w:r>
              <w:rPr>
                <w:rFonts w:ascii="Times New Roman" w:hAnsi="Times New Roman" w:cs="Times New Roman" w:hint="eastAsia"/>
                <w:szCs w:val="21"/>
              </w:rPr>
              <w:t>98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55DCCA6D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76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124E9BC8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CBAF58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4D2D7F59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9C8CED7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Ⅱ</w:t>
            </w:r>
          </w:p>
        </w:tc>
        <w:tc>
          <w:tcPr>
            <w:tcW w:w="0" w:type="auto"/>
            <w:shd w:val="clear" w:color="auto" w:fill="auto"/>
          </w:tcPr>
          <w:p w14:paraId="27B413EE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65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38.37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426D54D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58</w:t>
            </w:r>
            <w:r>
              <w:rPr>
                <w:rFonts w:ascii="Times New Roman" w:hAnsi="Times New Roman" w:cs="Times New Roman"/>
                <w:szCs w:val="21"/>
              </w:rPr>
              <w:t>(46.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0%)</w:t>
            </w:r>
          </w:p>
        </w:tc>
        <w:tc>
          <w:tcPr>
            <w:tcW w:w="0" w:type="auto"/>
            <w:shd w:val="clear" w:color="auto" w:fill="auto"/>
          </w:tcPr>
          <w:p w14:paraId="775BE17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AE48E2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45D472AD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57B60BB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Ⅲ</w:t>
            </w:r>
          </w:p>
        </w:tc>
        <w:tc>
          <w:tcPr>
            <w:tcW w:w="0" w:type="auto"/>
            <w:shd w:val="clear" w:color="auto" w:fill="auto"/>
          </w:tcPr>
          <w:p w14:paraId="493AD93F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28.14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1AD34A1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(36.</w:t>
            </w:r>
            <w:r>
              <w:rPr>
                <w:rFonts w:ascii="Times New Roman" w:hAnsi="Times New Roman" w:cs="Times New Roman" w:hint="eastAsia"/>
                <w:szCs w:val="21"/>
              </w:rPr>
              <w:t>51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1CC8F02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3B22F7B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2B07C47E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2402D65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Ⅳ</w:t>
            </w:r>
          </w:p>
        </w:tc>
        <w:tc>
          <w:tcPr>
            <w:tcW w:w="0" w:type="auto"/>
            <w:shd w:val="clear" w:color="auto" w:fill="auto"/>
          </w:tcPr>
          <w:p w14:paraId="731A274C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13.95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4D6283E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9(10.</w:t>
            </w:r>
            <w:r>
              <w:rPr>
                <w:rFonts w:ascii="Times New Roman" w:hAnsi="Times New Roman" w:cs="Times New Roman" w:hint="eastAsia"/>
                <w:szCs w:val="21"/>
              </w:rPr>
              <w:t>61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5769FD1E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820527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2B935A8B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409F0E2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 xml:space="preserve"> classification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C6B098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429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99.77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158A048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95.68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009E544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5(100.00%)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36AD25E4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NA</w:t>
            </w:r>
          </w:p>
        </w:tc>
      </w:tr>
      <w:tr w:rsidR="00D52ACF" w14:paraId="1753BE09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F05619C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7E72B8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1(2.</w:t>
            </w:r>
            <w:r>
              <w:rPr>
                <w:rFonts w:ascii="Times New Roman" w:hAnsi="Times New Roman" w:cs="Times New Roman" w:hint="eastAsia"/>
                <w:szCs w:val="21"/>
              </w:rPr>
              <w:t>56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A03B68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1.98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B7EA0B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3E8DC3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129CCE80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2AE1346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B261A27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75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17.44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2FC62D14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7.91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60BC19D4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(12.31%)</w:t>
            </w:r>
          </w:p>
        </w:tc>
        <w:tc>
          <w:tcPr>
            <w:tcW w:w="0" w:type="auto"/>
            <w:shd w:val="clear" w:color="auto" w:fill="auto"/>
          </w:tcPr>
          <w:p w14:paraId="2B37B16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697D38E8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4AACC6F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771803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294</w:t>
            </w:r>
            <w:r>
              <w:rPr>
                <w:rFonts w:ascii="Times New Roman" w:hAnsi="Times New Roman" w:cs="Times New Roman"/>
                <w:szCs w:val="21"/>
              </w:rPr>
              <w:t>(68.</w:t>
            </w:r>
            <w:r>
              <w:rPr>
                <w:rFonts w:ascii="Times New Roman" w:hAnsi="Times New Roman" w:cs="Times New Roman" w:hint="eastAsia"/>
                <w:szCs w:val="21"/>
              </w:rPr>
              <w:t>37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684F7E5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(64.</w:t>
            </w:r>
            <w:r>
              <w:rPr>
                <w:rFonts w:ascii="Times New Roman" w:hAnsi="Times New Roman" w:cs="Times New Roman" w:hint="eastAsia"/>
                <w:szCs w:val="21"/>
              </w:rPr>
              <w:t>75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4CADAAD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2(80.00%)</w:t>
            </w:r>
          </w:p>
        </w:tc>
        <w:tc>
          <w:tcPr>
            <w:tcW w:w="0" w:type="auto"/>
            <w:shd w:val="clear" w:color="auto" w:fill="auto"/>
          </w:tcPr>
          <w:p w14:paraId="3D7FC38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5C6B5019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3FD09D5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D6ED2EC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49</w:t>
            </w:r>
            <w:r>
              <w:rPr>
                <w:rFonts w:ascii="Times New Roman" w:hAnsi="Times New Roman" w:cs="Times New Roman"/>
                <w:szCs w:val="21"/>
              </w:rPr>
              <w:t>(11.</w:t>
            </w: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F9E7775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17(</w:t>
            </w:r>
            <w:r>
              <w:rPr>
                <w:rFonts w:ascii="Times New Roman" w:hAnsi="Times New Roman" w:cs="Times New Roman" w:hint="eastAsia"/>
                <w:szCs w:val="21"/>
              </w:rPr>
              <w:t>21.04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D59A78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(7.69%)</w:t>
            </w:r>
          </w:p>
        </w:tc>
        <w:tc>
          <w:tcPr>
            <w:tcW w:w="0" w:type="auto"/>
            <w:shd w:val="clear" w:color="auto" w:fill="auto"/>
          </w:tcPr>
          <w:p w14:paraId="337CF90E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6D1B0D45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1BECA9E6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 xml:space="preserve"> classification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613E95B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(100.00%)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3902CAC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95.32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3B28FAD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98.5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E2C1B2B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NA</w:t>
            </w:r>
          </w:p>
        </w:tc>
      </w:tr>
      <w:tr w:rsidR="00D52ACF" w14:paraId="0F441154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1D9094D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E46A4E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53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58.84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7318BF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295</w:t>
            </w:r>
            <w:r>
              <w:rPr>
                <w:rFonts w:ascii="Times New Roman" w:hAnsi="Times New Roman" w:cs="Times New Roman"/>
                <w:szCs w:val="21"/>
              </w:rPr>
              <w:t>(53.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2D325E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2(49.23%)</w:t>
            </w:r>
          </w:p>
        </w:tc>
        <w:tc>
          <w:tcPr>
            <w:tcW w:w="0" w:type="auto"/>
            <w:shd w:val="clear" w:color="auto" w:fill="auto"/>
          </w:tcPr>
          <w:p w14:paraId="7960BD1E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4195DFD9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1597D6F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2DF4D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23.26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7B1612E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(23.</w:t>
            </w:r>
            <w:r>
              <w:rPr>
                <w:rFonts w:ascii="Times New Roman" w:hAnsi="Times New Roman" w:cs="Times New Roman" w:hint="eastAsia"/>
                <w:szCs w:val="21"/>
              </w:rPr>
              <w:t>56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18DFF00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5(38.46%)</w:t>
            </w:r>
          </w:p>
        </w:tc>
        <w:tc>
          <w:tcPr>
            <w:tcW w:w="0" w:type="auto"/>
            <w:shd w:val="clear" w:color="auto" w:fill="auto"/>
          </w:tcPr>
          <w:p w14:paraId="6206FFF2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36F82B32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DB9681E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CDC0A09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77</w:t>
            </w:r>
            <w:r>
              <w:rPr>
                <w:rFonts w:ascii="Times New Roman" w:hAnsi="Times New Roman" w:cs="Times New Roman"/>
                <w:szCs w:val="21"/>
              </w:rPr>
              <w:t>(17.</w:t>
            </w:r>
            <w:r>
              <w:rPr>
                <w:rFonts w:ascii="Times New Roman" w:hAnsi="Times New Roman" w:cs="Times New Roman" w:hint="eastAsia"/>
                <w:szCs w:val="21"/>
              </w:rPr>
              <w:t>90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6079CB84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98</w:t>
            </w:r>
            <w:r>
              <w:rPr>
                <w:rFonts w:ascii="Times New Roman" w:hAnsi="Times New Roman" w:cs="Times New Roman"/>
                <w:szCs w:val="21"/>
              </w:rPr>
              <w:t>(17.</w:t>
            </w:r>
            <w:r>
              <w:rPr>
                <w:rFonts w:ascii="Times New Roman" w:hAnsi="Times New Roman" w:cs="Times New Roman" w:hint="eastAsia"/>
                <w:szCs w:val="21"/>
              </w:rPr>
              <w:t>63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3B81756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(10.77%)</w:t>
            </w:r>
          </w:p>
        </w:tc>
        <w:tc>
          <w:tcPr>
            <w:tcW w:w="0" w:type="auto"/>
            <w:shd w:val="clear" w:color="auto" w:fill="auto"/>
          </w:tcPr>
          <w:p w14:paraId="708199D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6B71C67E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99DDF53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lastRenderedPageBreak/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88D5BE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20B843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(1.0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5EDBD68B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2C284E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2708009C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06D8C68A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 xml:space="preserve"> classification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45454BDD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378(87.90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0E7C2BD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534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96.04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4CA98BD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98.5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1F65FF8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NA</w:t>
            </w:r>
          </w:p>
        </w:tc>
      </w:tr>
      <w:tr w:rsidR="00D52ACF" w14:paraId="3486F3B8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90C271A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M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24506C1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318</w:t>
            </w:r>
            <w:r>
              <w:rPr>
                <w:rFonts w:ascii="Times New Roman" w:hAnsi="Times New Roman" w:cs="Times New Roman"/>
                <w:szCs w:val="21"/>
              </w:rPr>
              <w:t>(73.</w:t>
            </w:r>
            <w:r>
              <w:rPr>
                <w:rFonts w:ascii="Times New Roman" w:hAnsi="Times New Roman" w:cs="Times New Roman" w:hint="eastAsia"/>
                <w:szCs w:val="21"/>
              </w:rPr>
              <w:t>95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D211320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74</w:t>
            </w:r>
            <w:r>
              <w:rPr>
                <w:rFonts w:ascii="Times New Roman" w:hAnsi="Times New Roman" w:cs="Times New Roman"/>
                <w:szCs w:val="21"/>
              </w:rPr>
              <w:t>(85.</w:t>
            </w:r>
            <w:r>
              <w:rPr>
                <w:rFonts w:ascii="Times New Roman" w:hAnsi="Times New Roman" w:cs="Times New Roman" w:hint="eastAsia"/>
                <w:szCs w:val="21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48E7738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6(70.77%)</w:t>
            </w:r>
          </w:p>
        </w:tc>
        <w:tc>
          <w:tcPr>
            <w:tcW w:w="0" w:type="auto"/>
            <w:shd w:val="clear" w:color="auto" w:fill="auto"/>
          </w:tcPr>
          <w:p w14:paraId="72474DF7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2ACF" w14:paraId="33B69897" w14:textId="77777777" w:rsidTr="00D52A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8409E67" w14:textId="77777777" w:rsidR="002A2B91" w:rsidRDefault="002A2B91" w:rsidP="00D52AC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M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09B6FA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13.95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BD5B53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0(10.</w:t>
            </w:r>
            <w:r>
              <w:rPr>
                <w:rFonts w:ascii="Times New Roman" w:hAnsi="Times New Roman" w:cs="Times New Roman" w:hint="eastAsia"/>
                <w:szCs w:val="21"/>
              </w:rPr>
              <w:t>79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657C6F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8(27.69%)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637CC6" w14:textId="77777777" w:rsidR="002A2B91" w:rsidRDefault="002A2B91" w:rsidP="00D52AC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1"/>
    </w:tbl>
    <w:p w14:paraId="1E82BD38" w14:textId="77777777" w:rsidR="004E13E2" w:rsidRDefault="004E13E2" w:rsidP="00D52ACF"/>
    <w:sectPr w:rsidR="004E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8622" w14:textId="77777777" w:rsidR="004C5A88" w:rsidRDefault="004C5A88">
      <w:pPr>
        <w:spacing w:line="240" w:lineRule="auto"/>
      </w:pPr>
      <w:r>
        <w:separator/>
      </w:r>
    </w:p>
  </w:endnote>
  <w:endnote w:type="continuationSeparator" w:id="0">
    <w:p w14:paraId="5840BF88" w14:textId="77777777" w:rsidR="004C5A88" w:rsidRDefault="004C5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3723" w14:textId="77777777" w:rsidR="004C5A88" w:rsidRDefault="004C5A88">
      <w:pPr>
        <w:spacing w:before="0" w:after="0"/>
      </w:pPr>
      <w:r>
        <w:separator/>
      </w:r>
    </w:p>
  </w:footnote>
  <w:footnote w:type="continuationSeparator" w:id="0">
    <w:p w14:paraId="3FD1C643" w14:textId="77777777" w:rsidR="004C5A88" w:rsidRDefault="004C5A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BiNmU4YzkyOWIyZmNjZTg5MDJkYjAwNzVhZGJlOWUifQ=="/>
  </w:docVars>
  <w:rsids>
    <w:rsidRoot w:val="000B0148"/>
    <w:rsid w:val="000502D1"/>
    <w:rsid w:val="000B0148"/>
    <w:rsid w:val="001779CA"/>
    <w:rsid w:val="00286944"/>
    <w:rsid w:val="002A2B91"/>
    <w:rsid w:val="002F0827"/>
    <w:rsid w:val="004A6C2A"/>
    <w:rsid w:val="004C5A88"/>
    <w:rsid w:val="004E13E2"/>
    <w:rsid w:val="00661474"/>
    <w:rsid w:val="007063CF"/>
    <w:rsid w:val="009F7CB1"/>
    <w:rsid w:val="00C97551"/>
    <w:rsid w:val="00D52ACF"/>
    <w:rsid w:val="00EE3D76"/>
    <w:rsid w:val="13D52158"/>
    <w:rsid w:val="1BD02D08"/>
    <w:rsid w:val="44C64160"/>
    <w:rsid w:val="5E9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17977"/>
  <w15:docId w15:val="{5F50F4AB-850B-4A97-8076-4FB20978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340" w:after="330" w:line="578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outlineLvl w:val="0"/>
    </w:pPr>
    <w:rPr>
      <w:rFonts w:ascii="Calibri" w:eastAsia="黑体" w:hAnsi="Calibri" w:cs="Calibri"/>
      <w:bCs/>
      <w:kern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Calibri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Calibri" w:eastAsia="黑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无格式表格 41"/>
    <w:basedOn w:val="a1"/>
    <w:autoRedefine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rsid w:val="002A2B9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2B91"/>
    <w:rPr>
      <w:kern w:val="2"/>
      <w:sz w:val="18"/>
      <w:szCs w:val="18"/>
    </w:rPr>
  </w:style>
  <w:style w:type="paragraph" w:styleId="a5">
    <w:name w:val="footer"/>
    <w:basedOn w:val="a"/>
    <w:link w:val="a6"/>
    <w:rsid w:val="002A2B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2B9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61474"/>
    <w:pPr>
      <w:shd w:val="clear" w:color="auto" w:fill="FEFEFE"/>
      <w:tabs>
        <w:tab w:val="left" w:pos="312"/>
      </w:tabs>
      <w:spacing w:before="0" w:after="150" w:line="360" w:lineRule="atLeast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1285373533@qq.com</cp:lastModifiedBy>
  <cp:revision>11</cp:revision>
  <dcterms:created xsi:type="dcterms:W3CDTF">2024-02-23T03:27:00Z</dcterms:created>
  <dcterms:modified xsi:type="dcterms:W3CDTF">2024-03-03T07:00:00Z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275038DF237E46DEAA992169D2A9E22F</vt:lpwstr>
  </property>
</Properties>
</file>