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1062" w14:textId="7A7FB3D1" w:rsidR="0027660F" w:rsidRPr="00014485" w:rsidRDefault="00B97CDE" w:rsidP="00DA67E3">
      <w:pPr>
        <w:spacing w:line="400" w:lineRule="exact"/>
        <w:jc w:val="center"/>
        <w:rPr>
          <w:b/>
          <w:bCs/>
          <w:color w:val="000000" w:themeColor="text1"/>
        </w:rPr>
      </w:pPr>
      <w:r w:rsidRPr="00014485">
        <w:rPr>
          <w:b/>
          <w:bCs/>
          <w:color w:val="000000" w:themeColor="text1"/>
        </w:rPr>
        <w:t xml:space="preserve">Supplementary Table </w:t>
      </w:r>
      <w:r w:rsidR="007C01DB">
        <w:rPr>
          <w:b/>
          <w:bCs/>
          <w:color w:val="000000" w:themeColor="text1"/>
        </w:rPr>
        <w:t>9</w:t>
      </w:r>
      <w:r w:rsidR="00406356" w:rsidRPr="00014485">
        <w:rPr>
          <w:b/>
          <w:bCs/>
          <w:color w:val="000000" w:themeColor="text1"/>
        </w:rPr>
        <w:t xml:space="preserve"> </w:t>
      </w:r>
      <w:r w:rsidR="0072073C" w:rsidRPr="00014485">
        <w:rPr>
          <w:b/>
          <w:bCs/>
          <w:color w:val="000000" w:themeColor="text1"/>
        </w:rPr>
        <w:t xml:space="preserve">The </w:t>
      </w:r>
      <w:bookmarkStart w:id="0" w:name="_Hlk143895179"/>
      <w:r w:rsidR="0072073C" w:rsidRPr="00014485">
        <w:rPr>
          <w:b/>
          <w:bCs/>
          <w:color w:val="000000" w:themeColor="text1"/>
        </w:rPr>
        <w:t>MIQE checklist</w:t>
      </w:r>
      <w:r w:rsidR="00E55C4B" w:rsidRPr="00014485">
        <w:rPr>
          <w:b/>
          <w:bCs/>
          <w:color w:val="000000" w:themeColor="text1"/>
        </w:rPr>
        <w:t xml:space="preserve"> for qPCR</w:t>
      </w:r>
      <w:bookmarkEnd w:id="0"/>
    </w:p>
    <w:tbl>
      <w:tblPr>
        <w:tblStyle w:val="2-5"/>
        <w:tblW w:w="0" w:type="auto"/>
        <w:tblLook w:val="04A0" w:firstRow="1" w:lastRow="0" w:firstColumn="1" w:lastColumn="0" w:noHBand="0" w:noVBand="1"/>
      </w:tblPr>
      <w:tblGrid>
        <w:gridCol w:w="1857"/>
        <w:gridCol w:w="2090"/>
        <w:gridCol w:w="5457"/>
      </w:tblGrid>
      <w:tr w:rsidR="00014485" w:rsidRPr="00014485" w14:paraId="67E5B2D6" w14:textId="77777777" w:rsidTr="00F82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32DC2FF6" w14:textId="6CAF63EF" w:rsidR="0072073C" w:rsidRPr="00014485" w:rsidRDefault="0072073C" w:rsidP="00DA67E3">
            <w:pPr>
              <w:spacing w:line="400" w:lineRule="exact"/>
              <w:jc w:val="center"/>
              <w:rPr>
                <w:color w:val="000000" w:themeColor="text1"/>
              </w:rPr>
            </w:pPr>
            <w:r w:rsidRPr="00014485">
              <w:rPr>
                <w:rFonts w:hint="eastAsia"/>
                <w:color w:val="000000" w:themeColor="text1"/>
              </w:rPr>
              <w:t>I</w:t>
            </w:r>
            <w:r w:rsidRPr="00014485">
              <w:rPr>
                <w:color w:val="000000" w:themeColor="text1"/>
              </w:rPr>
              <w:t>tem</w:t>
            </w:r>
          </w:p>
        </w:tc>
        <w:tc>
          <w:tcPr>
            <w:tcW w:w="5523" w:type="dxa"/>
            <w:tcBorders>
              <w:top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4428AF9B" w14:textId="06630424" w:rsidR="0072073C" w:rsidRPr="00014485" w:rsidRDefault="00036EE8" w:rsidP="00036EE8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Details</w:t>
            </w:r>
          </w:p>
        </w:tc>
      </w:tr>
      <w:tr w:rsidR="00014485" w:rsidRPr="00014485" w14:paraId="6AD82C27" w14:textId="77777777" w:rsidTr="00EC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0A9A4D" w14:textId="49EDAF6A" w:rsidR="00DA67E3" w:rsidRPr="00014485" w:rsidRDefault="00DA67E3" w:rsidP="00DA67E3">
            <w:pPr>
              <w:spacing w:line="400" w:lineRule="exact"/>
              <w:rPr>
                <w:color w:val="000000" w:themeColor="text1"/>
                <w:highlight w:val="yellow"/>
              </w:rPr>
            </w:pPr>
            <w:r w:rsidRPr="00014485">
              <w:rPr>
                <w:color w:val="000000" w:themeColor="text1"/>
              </w:rPr>
              <w:t xml:space="preserve">Experimental design </w:t>
            </w:r>
          </w:p>
        </w:tc>
        <w:tc>
          <w:tcPr>
            <w:tcW w:w="197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1BCE5EA8" w14:textId="1E7081EE" w:rsidR="00DA67E3" w:rsidRPr="00014485" w:rsidRDefault="00DA67E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1. Definition of experimental and control groups.</w:t>
            </w:r>
          </w:p>
        </w:tc>
        <w:tc>
          <w:tcPr>
            <w:tcW w:w="552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7120F0C" w14:textId="05B5124F" w:rsidR="00DA67E3" w:rsidRPr="00014485" w:rsidRDefault="0092452E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rFonts w:hint="eastAsia"/>
                <w:color w:val="000000" w:themeColor="text1"/>
              </w:rPr>
              <w:t>T</w:t>
            </w:r>
            <w:r w:rsidRPr="00014485">
              <w:rPr>
                <w:color w:val="000000" w:themeColor="text1"/>
              </w:rPr>
              <w:t xml:space="preserve">he tissues of </w:t>
            </w:r>
            <w:r w:rsidRPr="00014485">
              <w:rPr>
                <w:i/>
                <w:iCs/>
                <w:color w:val="000000" w:themeColor="text1"/>
              </w:rPr>
              <w:t>lpm</w:t>
            </w:r>
            <w:r w:rsidRPr="00014485">
              <w:rPr>
                <w:color w:val="000000" w:themeColor="text1"/>
              </w:rPr>
              <w:t xml:space="preserve"> were used as experimental groups, while that of WT were used as control groups. </w:t>
            </w:r>
          </w:p>
        </w:tc>
      </w:tr>
      <w:tr w:rsidR="00014485" w:rsidRPr="00014485" w14:paraId="4FFFBF93" w14:textId="77777777" w:rsidTr="00EC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tcBorders>
              <w:bottom w:val="nil"/>
            </w:tcBorders>
            <w:shd w:val="clear" w:color="auto" w:fill="FFFFFF" w:themeFill="background1"/>
          </w:tcPr>
          <w:p w14:paraId="0222CA7C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BBEA355" w14:textId="61F42EE3" w:rsidR="00DA67E3" w:rsidRPr="00014485" w:rsidRDefault="00DA67E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2. Number within each group.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B8CB4C5" w14:textId="15C5DA88" w:rsidR="00DA67E3" w:rsidRPr="00014485" w:rsidRDefault="00EC11ED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All materials used in this study for qPCR were gathered from 15 individual plants, which were grown in the same conditions, and then mixed for RNA extraction.</w:t>
            </w:r>
          </w:p>
        </w:tc>
      </w:tr>
      <w:tr w:rsidR="00014485" w:rsidRPr="00014485" w14:paraId="1F2900F2" w14:textId="77777777" w:rsidTr="00EC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 w:val="restart"/>
            <w:tcBorders>
              <w:top w:val="nil"/>
            </w:tcBorders>
            <w:shd w:val="clear" w:color="auto" w:fill="A8D08D" w:themeFill="accent6" w:themeFillTint="99"/>
            <w:vAlign w:val="center"/>
          </w:tcPr>
          <w:p w14:paraId="21654914" w14:textId="3E6F56C4" w:rsidR="00DA67E3" w:rsidRPr="00014485" w:rsidRDefault="00DA67E3" w:rsidP="00DA67E3">
            <w:pPr>
              <w:spacing w:line="400" w:lineRule="exact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Sample</w:t>
            </w: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45B137D1" w14:textId="736D673A" w:rsidR="00DA67E3" w:rsidRPr="00014485" w:rsidRDefault="00DA67E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1. Description.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3AB72591" w14:textId="66A6B4AD" w:rsidR="00DA67E3" w:rsidRPr="00014485" w:rsidRDefault="00EC11ED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 xml:space="preserve">The disc florets of WT and </w:t>
            </w:r>
            <w:r w:rsidRPr="00014485">
              <w:rPr>
                <w:i/>
                <w:iCs/>
                <w:color w:val="000000" w:themeColor="text1"/>
              </w:rPr>
              <w:t>lpm</w:t>
            </w:r>
            <w:r w:rsidRPr="00014485">
              <w:rPr>
                <w:color w:val="000000" w:themeColor="text1"/>
              </w:rPr>
              <w:t xml:space="preserve"> at different stages were collected for exploring the temporal expression pattern of MADS-box genes. The petals, pistils, and bracts in disc floret of WT and in ray-like floret of </w:t>
            </w:r>
            <w:r w:rsidRPr="00014485">
              <w:rPr>
                <w:i/>
                <w:iCs/>
                <w:color w:val="000000" w:themeColor="text1"/>
              </w:rPr>
              <w:t>lpm</w:t>
            </w:r>
            <w:r w:rsidRPr="00014485">
              <w:rPr>
                <w:color w:val="000000" w:themeColor="text1"/>
              </w:rPr>
              <w:t xml:space="preserve"> were used to investigate the spatial expression patterns of these genes, the petals from ray and disc florets in WT were applied to explore the function of candidate MADS-box genes during the process of petal development, and the petals, in the 1</w:t>
            </w:r>
            <w:r w:rsidRPr="00014485">
              <w:rPr>
                <w:color w:val="000000" w:themeColor="text1"/>
                <w:vertAlign w:val="superscript"/>
              </w:rPr>
              <w:t>st</w:t>
            </w:r>
            <w:r w:rsidRPr="00014485">
              <w:rPr>
                <w:color w:val="000000" w:themeColor="text1"/>
              </w:rPr>
              <w:t>, 5</w:t>
            </w:r>
            <w:r w:rsidRPr="00014485">
              <w:rPr>
                <w:color w:val="000000" w:themeColor="text1"/>
                <w:vertAlign w:val="superscript"/>
              </w:rPr>
              <w:t>th</w:t>
            </w:r>
            <w:r w:rsidRPr="00014485">
              <w:rPr>
                <w:color w:val="000000" w:themeColor="text1"/>
              </w:rPr>
              <w:t>, 15</w:t>
            </w:r>
            <w:r w:rsidRPr="00014485">
              <w:rPr>
                <w:color w:val="000000" w:themeColor="text1"/>
                <w:vertAlign w:val="superscript"/>
              </w:rPr>
              <w:t>th</w:t>
            </w:r>
            <w:r w:rsidRPr="00014485">
              <w:rPr>
                <w:color w:val="000000" w:themeColor="text1"/>
              </w:rPr>
              <w:t>, and 19</w:t>
            </w:r>
            <w:r w:rsidRPr="00014485">
              <w:rPr>
                <w:color w:val="000000" w:themeColor="text1"/>
                <w:vertAlign w:val="superscript"/>
              </w:rPr>
              <w:t>th</w:t>
            </w:r>
            <w:r w:rsidRPr="00014485">
              <w:rPr>
                <w:color w:val="000000" w:themeColor="text1"/>
              </w:rPr>
              <w:t xml:space="preserve"> </w:t>
            </w:r>
            <w:r w:rsidR="00EB5F4C" w:rsidRPr="002A6148">
              <w:t>parastich</w:t>
            </w:r>
            <w:r w:rsidR="00EB5F4C">
              <w:t>y</w:t>
            </w:r>
            <w:r w:rsidRPr="00014485">
              <w:rPr>
                <w:color w:val="000000" w:themeColor="text1"/>
              </w:rPr>
              <w:t xml:space="preserve"> of floret in WT and </w:t>
            </w:r>
            <w:r w:rsidRPr="00014485">
              <w:rPr>
                <w:i/>
                <w:iCs/>
                <w:color w:val="000000" w:themeColor="text1"/>
              </w:rPr>
              <w:t>lpm</w:t>
            </w:r>
            <w:r w:rsidRPr="00014485">
              <w:rPr>
                <w:color w:val="000000" w:themeColor="text1"/>
              </w:rPr>
              <w:t xml:space="preserve"> plants, were collected for analyzing the expression level of MADS-box genes in petal on different positions (See details in Table S</w:t>
            </w:r>
            <w:r w:rsidR="004C23AD">
              <w:rPr>
                <w:color w:val="000000" w:themeColor="text1"/>
              </w:rPr>
              <w:t>6</w:t>
            </w:r>
            <w:r w:rsidRPr="00014485">
              <w:rPr>
                <w:color w:val="000000" w:themeColor="text1"/>
              </w:rPr>
              <w:t>).</w:t>
            </w:r>
          </w:p>
        </w:tc>
      </w:tr>
      <w:tr w:rsidR="00014485" w:rsidRPr="00014485" w14:paraId="5036B0F4" w14:textId="77777777" w:rsidTr="00EC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shd w:val="clear" w:color="auto" w:fill="A8D08D" w:themeFill="accent6" w:themeFillTint="99"/>
          </w:tcPr>
          <w:p w14:paraId="03161285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00D11A30" w14:textId="65DCA174" w:rsidR="00DA67E3" w:rsidRPr="00014485" w:rsidRDefault="00DA67E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2. Volume/mass of sample processed.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70E65ACF" w14:textId="5878AF9B" w:rsidR="00DA67E3" w:rsidRPr="00014485" w:rsidRDefault="00AD1E2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All materials were harvested at least 0.5 g.</w:t>
            </w:r>
          </w:p>
        </w:tc>
      </w:tr>
      <w:tr w:rsidR="00014485" w:rsidRPr="00014485" w14:paraId="2D29D844" w14:textId="77777777" w:rsidTr="00EC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shd w:val="clear" w:color="auto" w:fill="A8D08D" w:themeFill="accent6" w:themeFillTint="99"/>
          </w:tcPr>
          <w:p w14:paraId="5FEC66D1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  <w:highlight w:val="yellow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0B313C2B" w14:textId="358E15BC" w:rsidR="00DA67E3" w:rsidRPr="00014485" w:rsidRDefault="00DA67E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3. If frozen, how and how quickly?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7ADDE1BC" w14:textId="335C27FB" w:rsidR="00DA67E3" w:rsidRPr="00014485" w:rsidRDefault="00AD1E23" w:rsidP="00AD1E2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 xml:space="preserve">All materials </w:t>
            </w:r>
            <w:r w:rsidRPr="00014485">
              <w:rPr>
                <w:rFonts w:hint="eastAsia"/>
                <w:color w:val="000000" w:themeColor="text1"/>
              </w:rPr>
              <w:t>were</w:t>
            </w:r>
            <w:r w:rsidR="00031CFC" w:rsidRPr="00014485">
              <w:rPr>
                <w:color w:val="000000" w:themeColor="text1"/>
              </w:rPr>
              <w:t xml:space="preserve"> immediately</w:t>
            </w:r>
            <w:r w:rsidRPr="00014485">
              <w:rPr>
                <w:color w:val="000000" w:themeColor="text1"/>
              </w:rPr>
              <w:t xml:space="preserve"> frozen in liquid nitrogen.</w:t>
            </w:r>
          </w:p>
        </w:tc>
      </w:tr>
      <w:tr w:rsidR="00014485" w:rsidRPr="00014485" w14:paraId="2452E405" w14:textId="77777777" w:rsidTr="00EC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shd w:val="clear" w:color="auto" w:fill="A8D08D" w:themeFill="accent6" w:themeFillTint="99"/>
          </w:tcPr>
          <w:p w14:paraId="46D69E70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  <w:highlight w:val="yellow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32891364" w14:textId="2C3A8368" w:rsidR="00DA67E3" w:rsidRPr="00014485" w:rsidRDefault="00DA67E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4. If fixed, with what and how quickly?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4FB9C1F6" w14:textId="3A6F740E" w:rsidR="00DA67E3" w:rsidRPr="00014485" w:rsidRDefault="00DA67E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rFonts w:hint="eastAsia"/>
                <w:color w:val="000000" w:themeColor="text1"/>
              </w:rPr>
              <w:t>N</w:t>
            </w:r>
            <w:r w:rsidRPr="00014485">
              <w:rPr>
                <w:color w:val="000000" w:themeColor="text1"/>
              </w:rPr>
              <w:t>ot fixed.</w:t>
            </w:r>
          </w:p>
        </w:tc>
      </w:tr>
      <w:tr w:rsidR="00014485" w:rsidRPr="00014485" w14:paraId="59A37787" w14:textId="77777777" w:rsidTr="00F82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tcBorders>
              <w:bottom w:val="nil"/>
            </w:tcBorders>
            <w:shd w:val="clear" w:color="auto" w:fill="A8D08D" w:themeFill="accent6" w:themeFillTint="99"/>
          </w:tcPr>
          <w:p w14:paraId="2B0663D4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  <w:highlight w:val="yellow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2F307B55" w14:textId="54956AB6" w:rsidR="00DA67E3" w:rsidRPr="00014485" w:rsidRDefault="00DA67E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5. Sample storage conditions and duration (especially for FFPEb samples).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71F83202" w14:textId="6BE9708C" w:rsidR="00DA67E3" w:rsidRPr="00014485" w:rsidRDefault="00AD1E2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All samples were stored at -80 °C for no more than three months.</w:t>
            </w:r>
          </w:p>
        </w:tc>
      </w:tr>
      <w:tr w:rsidR="00014485" w:rsidRPr="00014485" w14:paraId="1F52AF81" w14:textId="77777777" w:rsidTr="00F82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BAF3E5" w14:textId="70EC8195" w:rsidR="00DA67E3" w:rsidRPr="00014485" w:rsidRDefault="00DA67E3" w:rsidP="00DA67E3">
            <w:pPr>
              <w:spacing w:line="400" w:lineRule="exact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lastRenderedPageBreak/>
              <w:t>Nucleic acid extraction</w:t>
            </w: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4F2B99BF" w14:textId="34D4C67D" w:rsidR="00DA67E3" w:rsidRPr="00014485" w:rsidRDefault="00DA67E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1. Procedure and/or instrumentation.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uto"/>
          </w:tcPr>
          <w:p w14:paraId="56B6010A" w14:textId="43041C9E" w:rsidR="00DA67E3" w:rsidRPr="00014485" w:rsidRDefault="009F0FDA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Total RNA was extracted by E.Z.N.A®Plant RNA Kit (</w:t>
            </w:r>
            <w:r w:rsidR="00A42A2D" w:rsidRPr="00014485">
              <w:rPr>
                <w:rFonts w:hint="eastAsia"/>
                <w:color w:val="000000" w:themeColor="text1"/>
              </w:rPr>
              <w:t>R6827</w:t>
            </w:r>
            <w:r w:rsidR="00A42A2D" w:rsidRPr="00014485">
              <w:rPr>
                <w:color w:val="000000" w:themeColor="text1"/>
              </w:rPr>
              <w:t>, Omega, Norcross, GA, USA</w:t>
            </w:r>
            <w:r w:rsidRPr="00014485">
              <w:rPr>
                <w:color w:val="000000" w:themeColor="text1"/>
              </w:rPr>
              <w:t>).</w:t>
            </w:r>
          </w:p>
        </w:tc>
      </w:tr>
      <w:tr w:rsidR="00014485" w:rsidRPr="00014485" w14:paraId="3C6C4473" w14:textId="77777777" w:rsidTr="00F82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tcBorders>
              <w:top w:val="nil"/>
              <w:bottom w:val="nil"/>
            </w:tcBorders>
            <w:shd w:val="clear" w:color="auto" w:fill="auto"/>
          </w:tcPr>
          <w:p w14:paraId="7577B93D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0D0A50AD" w14:textId="70F95F46" w:rsidR="00DA67E3" w:rsidRPr="00014485" w:rsidRDefault="00DA67E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2. Name of kit and details of any modifications.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uto"/>
          </w:tcPr>
          <w:p w14:paraId="5FC5A588" w14:textId="77B99C68" w:rsidR="00DA67E3" w:rsidRPr="00014485" w:rsidRDefault="00A42A2D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Total RNA was extracted by E.Z.N.A®Plant RNA Kit (</w:t>
            </w:r>
            <w:r w:rsidRPr="00014485">
              <w:rPr>
                <w:rFonts w:hint="eastAsia"/>
                <w:color w:val="000000" w:themeColor="text1"/>
              </w:rPr>
              <w:t>R6827</w:t>
            </w:r>
            <w:r w:rsidRPr="00014485">
              <w:rPr>
                <w:color w:val="000000" w:themeColor="text1"/>
              </w:rPr>
              <w:t>, Omega, Norcross, GA, USA).</w:t>
            </w:r>
          </w:p>
        </w:tc>
      </w:tr>
      <w:tr w:rsidR="00014485" w:rsidRPr="00014485" w14:paraId="1BBE6DBD" w14:textId="77777777" w:rsidTr="00F82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tcBorders>
              <w:top w:val="nil"/>
              <w:bottom w:val="nil"/>
            </w:tcBorders>
            <w:shd w:val="clear" w:color="auto" w:fill="auto"/>
          </w:tcPr>
          <w:p w14:paraId="66C18351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28D79A1C" w14:textId="1C025D04" w:rsidR="00DA67E3" w:rsidRPr="00014485" w:rsidRDefault="00DA67E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3. Details of DNase or RNase treatment.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uto"/>
          </w:tcPr>
          <w:p w14:paraId="723FFC49" w14:textId="25668397" w:rsidR="00DA67E3" w:rsidRPr="00014485" w:rsidRDefault="00342442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The cDNA was obtained using the PrimeScript™ RT reagent Kit with gDNA Eraser (</w:t>
            </w:r>
            <w:r w:rsidR="00C77D73" w:rsidRPr="00014485">
              <w:rPr>
                <w:color w:val="000000" w:themeColor="text1"/>
              </w:rPr>
              <w:t>RR047A</w:t>
            </w:r>
            <w:r w:rsidR="00937718" w:rsidRPr="00014485">
              <w:rPr>
                <w:color w:val="000000" w:themeColor="text1"/>
              </w:rPr>
              <w:t xml:space="preserve">, </w:t>
            </w:r>
            <w:r w:rsidRPr="00014485">
              <w:rPr>
                <w:color w:val="000000" w:themeColor="text1"/>
              </w:rPr>
              <w:t xml:space="preserve">TaKaRa, Shiga, Japan). Reaction for removing gDNA was performed using 10 μL mix including: 2.0 μL 5×gDNA eraser buffer, 1.0 μL gDNA eraser, 1 μg total RNA, and adding RNase free </w:t>
            </w:r>
            <w:r w:rsidRPr="00014485">
              <w:rPr>
                <w:rFonts w:hint="eastAsia"/>
                <w:color w:val="000000" w:themeColor="text1"/>
              </w:rPr>
              <w:t>dH</w:t>
            </w:r>
            <w:r w:rsidRPr="002A37F0">
              <w:rPr>
                <w:rFonts w:hint="eastAsia"/>
                <w:color w:val="000000" w:themeColor="text1"/>
                <w:vertAlign w:val="subscript"/>
              </w:rPr>
              <w:t>2</w:t>
            </w:r>
            <w:r w:rsidRPr="00014485">
              <w:rPr>
                <w:rFonts w:hint="eastAsia"/>
                <w:color w:val="000000" w:themeColor="text1"/>
              </w:rPr>
              <w:t xml:space="preserve">O up to 10 </w:t>
            </w:r>
            <w:r w:rsidRPr="00014485">
              <w:rPr>
                <w:rFonts w:cs="Times New Roman"/>
                <w:color w:val="000000" w:themeColor="text1"/>
              </w:rPr>
              <w:t>μ</w:t>
            </w:r>
            <w:r w:rsidRPr="00014485">
              <w:rPr>
                <w:rFonts w:hint="eastAsia"/>
                <w:color w:val="000000" w:themeColor="text1"/>
              </w:rPr>
              <w:t>L. Then the 10</w:t>
            </w:r>
            <w:r w:rsidRPr="00014485">
              <w:rPr>
                <w:color w:val="000000" w:themeColor="text1"/>
              </w:rPr>
              <w:t xml:space="preserve"> </w:t>
            </w:r>
            <w:r w:rsidRPr="00014485">
              <w:rPr>
                <w:rFonts w:cs="Times New Roman"/>
                <w:color w:val="000000" w:themeColor="text1"/>
              </w:rPr>
              <w:t>μ</w:t>
            </w:r>
            <w:r w:rsidRPr="00014485">
              <w:rPr>
                <w:rFonts w:hint="eastAsia"/>
                <w:color w:val="000000" w:themeColor="text1"/>
              </w:rPr>
              <w:t xml:space="preserve">L mix was incubated at 42 </w:t>
            </w:r>
            <w:r w:rsidRPr="00014485">
              <w:rPr>
                <w:rFonts w:cs="Times New Roman"/>
                <w:color w:val="000000" w:themeColor="text1"/>
              </w:rPr>
              <w:t>℃</w:t>
            </w:r>
            <w:r w:rsidRPr="00014485">
              <w:rPr>
                <w:rFonts w:hint="eastAsia"/>
                <w:color w:val="000000" w:themeColor="text1"/>
              </w:rPr>
              <w:t xml:space="preserve"> for 10 min.</w:t>
            </w:r>
          </w:p>
        </w:tc>
      </w:tr>
      <w:tr w:rsidR="00014485" w:rsidRPr="00014485" w14:paraId="40AC6050" w14:textId="77777777" w:rsidTr="00F82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tcBorders>
              <w:top w:val="nil"/>
              <w:bottom w:val="nil"/>
            </w:tcBorders>
            <w:shd w:val="clear" w:color="auto" w:fill="auto"/>
          </w:tcPr>
          <w:p w14:paraId="7220D669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  <w:highlight w:val="yellow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70CE655D" w14:textId="0AE79992" w:rsidR="00DA67E3" w:rsidRPr="00014485" w:rsidRDefault="00DA67E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highlight w:val="yellow"/>
              </w:rPr>
            </w:pPr>
            <w:r w:rsidRPr="00014485">
              <w:rPr>
                <w:color w:val="000000" w:themeColor="text1"/>
              </w:rPr>
              <w:t>4. C</w:t>
            </w:r>
            <w:bookmarkStart w:id="1" w:name="_Hlk143808646"/>
            <w:r w:rsidRPr="00014485">
              <w:rPr>
                <w:color w:val="000000" w:themeColor="text1"/>
              </w:rPr>
              <w:t>ontamination assessment</w:t>
            </w:r>
            <w:bookmarkEnd w:id="1"/>
            <w:r w:rsidRPr="00014485">
              <w:rPr>
                <w:color w:val="000000" w:themeColor="text1"/>
              </w:rPr>
              <w:t xml:space="preserve"> (DNA or RNA).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uto"/>
          </w:tcPr>
          <w:p w14:paraId="39139E4A" w14:textId="43D50536" w:rsidR="00DA67E3" w:rsidRPr="00014485" w:rsidRDefault="00F82B8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DNA c</w:t>
            </w:r>
            <w:r w:rsidRPr="00014485">
              <w:rPr>
                <w:color w:val="000000" w:themeColor="text1"/>
              </w:rPr>
              <w:t xml:space="preserve">ontamination </w:t>
            </w:r>
            <w:r>
              <w:rPr>
                <w:color w:val="000000" w:themeColor="text1"/>
              </w:rPr>
              <w:t>was assessed by a PCR using total RNA, RNA treated by DNA Eraser, and cDNA as</w:t>
            </w:r>
            <w:r>
              <w:t xml:space="preserve"> </w:t>
            </w:r>
            <w:r w:rsidRPr="00F82B83">
              <w:rPr>
                <w:color w:val="000000" w:themeColor="text1"/>
              </w:rPr>
              <w:t>template</w:t>
            </w:r>
            <w:r>
              <w:rPr>
                <w:color w:val="000000" w:themeColor="text1"/>
              </w:rPr>
              <w:t xml:space="preserve">, and then analyzed via </w:t>
            </w:r>
            <w:r w:rsidRPr="001E6A87">
              <w:t>1% agarose gel electrophoresis</w:t>
            </w:r>
            <w:r>
              <w:t>. B</w:t>
            </w:r>
            <w:r w:rsidRPr="00F82B83">
              <w:t>right and clear band</w:t>
            </w:r>
            <w:r>
              <w:t xml:space="preserve"> could be observed only using cDNA as template (Figure S1).</w:t>
            </w:r>
          </w:p>
        </w:tc>
      </w:tr>
      <w:tr w:rsidR="00014485" w:rsidRPr="00014485" w14:paraId="5C2CD7BD" w14:textId="77777777" w:rsidTr="00F82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tcBorders>
              <w:top w:val="nil"/>
              <w:bottom w:val="nil"/>
            </w:tcBorders>
            <w:shd w:val="clear" w:color="auto" w:fill="auto"/>
          </w:tcPr>
          <w:p w14:paraId="1FF739F7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  <w:highlight w:val="yellow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6A778E4C" w14:textId="4E06C102" w:rsidR="00DA67E3" w:rsidRPr="00014485" w:rsidRDefault="00DA67E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5. Nucleic acid quantification.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uto"/>
          </w:tcPr>
          <w:p w14:paraId="079AE416" w14:textId="42A5496C" w:rsidR="00DA67E3" w:rsidRPr="00014485" w:rsidRDefault="00DA67E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Table S</w:t>
            </w:r>
            <w:r w:rsidR="004C23AD">
              <w:rPr>
                <w:color w:val="000000" w:themeColor="text1"/>
              </w:rPr>
              <w:t>7</w:t>
            </w:r>
            <w:r w:rsidR="00014485" w:rsidRPr="00014485">
              <w:rPr>
                <w:color w:val="000000" w:themeColor="text1"/>
              </w:rPr>
              <w:t>.</w:t>
            </w:r>
          </w:p>
        </w:tc>
      </w:tr>
      <w:tr w:rsidR="00014485" w:rsidRPr="00014485" w14:paraId="6CA95F24" w14:textId="77777777" w:rsidTr="00F82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tcBorders>
              <w:top w:val="nil"/>
              <w:bottom w:val="nil"/>
            </w:tcBorders>
            <w:shd w:val="clear" w:color="auto" w:fill="auto"/>
          </w:tcPr>
          <w:p w14:paraId="4ED22FC6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  <w:highlight w:val="yellow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707FA0A2" w14:textId="2396C97C" w:rsidR="00DA67E3" w:rsidRPr="00014485" w:rsidRDefault="00DA67E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6. Instrument and method.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uto"/>
          </w:tcPr>
          <w:p w14:paraId="6B4261A8" w14:textId="1F63E451" w:rsidR="00DA67E3" w:rsidRPr="00014485" w:rsidRDefault="00342442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Total RNA was extracted by E.Z.N.A®Plant RNA Kit (</w:t>
            </w:r>
            <w:r w:rsidR="00A42A2D" w:rsidRPr="00014485">
              <w:rPr>
                <w:rFonts w:hint="eastAsia"/>
                <w:color w:val="000000" w:themeColor="text1"/>
              </w:rPr>
              <w:t>R6827</w:t>
            </w:r>
            <w:r w:rsidR="00A42A2D" w:rsidRPr="00014485">
              <w:rPr>
                <w:color w:val="000000" w:themeColor="text1"/>
              </w:rPr>
              <w:t>, Omega, Norcross, GA, USA</w:t>
            </w:r>
            <w:r w:rsidRPr="00014485">
              <w:rPr>
                <w:color w:val="000000" w:themeColor="text1"/>
              </w:rPr>
              <w:t>). NanoDrop2000 (ThermoFisher, New York, NY, USA) was used for detecting quantification, OD260/280, OD260/230 and contamination assessment of RNA. 1% agarose gel electrophoresis was used for analyzing RNA integrity via electrophoresis apparatus (Bio-Rad, Hercules, CA, USA) and gel imaging system (Bio-Rad, Hercules, CA, USA), using Tris-Borate-EDTA (</w:t>
            </w:r>
            <w:r w:rsidR="00937718" w:rsidRPr="00014485">
              <w:rPr>
                <w:color w:val="000000" w:themeColor="text1"/>
              </w:rPr>
              <w:t xml:space="preserve">BL540A, </w:t>
            </w:r>
            <w:r w:rsidRPr="00014485">
              <w:rPr>
                <w:color w:val="000000" w:themeColor="text1"/>
              </w:rPr>
              <w:t xml:space="preserve">Biosharp, Hefei, Anhui, China) as buffer and </w:t>
            </w:r>
            <w:r w:rsidR="00937718" w:rsidRPr="00014485">
              <w:rPr>
                <w:color w:val="000000" w:themeColor="text1"/>
              </w:rPr>
              <w:t>SuperRed</w:t>
            </w:r>
            <w:r w:rsidRPr="00014485">
              <w:rPr>
                <w:color w:val="000000" w:themeColor="text1"/>
              </w:rPr>
              <w:t xml:space="preserve"> (</w:t>
            </w:r>
            <w:r w:rsidR="00937718" w:rsidRPr="00014485">
              <w:rPr>
                <w:color w:val="000000" w:themeColor="text1"/>
              </w:rPr>
              <w:t>BS354A</w:t>
            </w:r>
            <w:r w:rsidR="00937718" w:rsidRPr="00014485">
              <w:rPr>
                <w:rFonts w:hint="eastAsia"/>
                <w:color w:val="000000" w:themeColor="text1"/>
              </w:rPr>
              <w:t>,</w:t>
            </w:r>
            <w:r w:rsidR="00937718" w:rsidRPr="00014485">
              <w:rPr>
                <w:color w:val="000000" w:themeColor="text1"/>
              </w:rPr>
              <w:t xml:space="preserve"> </w:t>
            </w:r>
            <w:r w:rsidRPr="00014485">
              <w:rPr>
                <w:color w:val="000000" w:themeColor="text1"/>
              </w:rPr>
              <w:t>Biosharp, Hefei, Anhui, China) as dye.</w:t>
            </w:r>
          </w:p>
        </w:tc>
      </w:tr>
      <w:tr w:rsidR="00014485" w:rsidRPr="00014485" w14:paraId="240972D9" w14:textId="77777777" w:rsidTr="00F82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tcBorders>
              <w:top w:val="nil"/>
              <w:bottom w:val="nil"/>
            </w:tcBorders>
            <w:shd w:val="clear" w:color="auto" w:fill="auto"/>
          </w:tcPr>
          <w:p w14:paraId="2278652B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  <w:highlight w:val="yellow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7FCDD7F7" w14:textId="57E23DBA" w:rsidR="00DA67E3" w:rsidRPr="00014485" w:rsidRDefault="00DA67E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7. Purity (A260/A280).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uto"/>
          </w:tcPr>
          <w:p w14:paraId="16E32B86" w14:textId="1366FA0E" w:rsidR="00DA67E3" w:rsidRPr="00014485" w:rsidRDefault="00DA67E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rFonts w:hint="eastAsia"/>
                <w:color w:val="000000" w:themeColor="text1"/>
              </w:rPr>
              <w:t>T</w:t>
            </w:r>
            <w:r w:rsidRPr="00014485">
              <w:rPr>
                <w:color w:val="000000" w:themeColor="text1"/>
              </w:rPr>
              <w:t>able S</w:t>
            </w:r>
            <w:r w:rsidR="004C23AD">
              <w:rPr>
                <w:color w:val="000000" w:themeColor="text1"/>
              </w:rPr>
              <w:t>7</w:t>
            </w:r>
          </w:p>
        </w:tc>
      </w:tr>
      <w:tr w:rsidR="00014485" w:rsidRPr="00014485" w14:paraId="6F185BB0" w14:textId="77777777" w:rsidTr="00F82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tcBorders>
              <w:top w:val="nil"/>
              <w:bottom w:val="nil"/>
            </w:tcBorders>
            <w:shd w:val="clear" w:color="auto" w:fill="auto"/>
          </w:tcPr>
          <w:p w14:paraId="1785DBEC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  <w:highlight w:val="yellow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05529A72" w14:textId="0F5EE3F1" w:rsidR="00DA67E3" w:rsidRPr="00014485" w:rsidRDefault="00DA67E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 xml:space="preserve">8. </w:t>
            </w:r>
            <w:bookmarkStart w:id="2" w:name="_Hlk143809027"/>
            <w:r w:rsidRPr="00014485">
              <w:rPr>
                <w:color w:val="000000" w:themeColor="text1"/>
              </w:rPr>
              <w:t>RNA integrity</w:t>
            </w:r>
            <w:bookmarkEnd w:id="2"/>
            <w:r w:rsidRPr="00014485">
              <w:rPr>
                <w:color w:val="000000" w:themeColor="text1"/>
              </w:rPr>
              <w:t>: method/instrument.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uto"/>
          </w:tcPr>
          <w:p w14:paraId="4CFBB33F" w14:textId="61352C3D" w:rsidR="00DA67E3" w:rsidRPr="00014485" w:rsidRDefault="00342442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1% agarose gel electrophoresis was used for analyzing RNA integrity via electrophoresis apparatus (Bio-Rad, Hercules, CA, USA) and gel imaging system (Bio-Rad, Hercules, CA, USA), using Tris-Borate-EDTA (</w:t>
            </w:r>
            <w:r w:rsidR="00937718" w:rsidRPr="00014485">
              <w:rPr>
                <w:color w:val="000000" w:themeColor="text1"/>
              </w:rPr>
              <w:t xml:space="preserve">BL540A, </w:t>
            </w:r>
            <w:r w:rsidRPr="00014485">
              <w:rPr>
                <w:color w:val="000000" w:themeColor="text1"/>
              </w:rPr>
              <w:t>Biosharp, Hefei, Anhui, China) as buffer and Gel Red (</w:t>
            </w:r>
            <w:r w:rsidR="00937718" w:rsidRPr="00014485">
              <w:rPr>
                <w:color w:val="000000" w:themeColor="text1"/>
              </w:rPr>
              <w:t>BS354A</w:t>
            </w:r>
            <w:r w:rsidR="00937718" w:rsidRPr="00014485">
              <w:rPr>
                <w:rFonts w:hint="eastAsia"/>
                <w:color w:val="000000" w:themeColor="text1"/>
              </w:rPr>
              <w:t>,</w:t>
            </w:r>
            <w:r w:rsidR="00937718" w:rsidRPr="00014485">
              <w:rPr>
                <w:color w:val="000000" w:themeColor="text1"/>
              </w:rPr>
              <w:t xml:space="preserve"> </w:t>
            </w:r>
            <w:r w:rsidRPr="00014485">
              <w:rPr>
                <w:color w:val="000000" w:themeColor="text1"/>
              </w:rPr>
              <w:t>Biosharp, Hefei, Anhui, China) as dye.</w:t>
            </w:r>
          </w:p>
        </w:tc>
      </w:tr>
      <w:tr w:rsidR="00014485" w:rsidRPr="00014485" w14:paraId="3B75887C" w14:textId="77777777" w:rsidTr="00EC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 w:val="restart"/>
            <w:tcBorders>
              <w:top w:val="nil"/>
            </w:tcBorders>
            <w:shd w:val="clear" w:color="auto" w:fill="A8D08D" w:themeFill="accent6" w:themeFillTint="99"/>
            <w:vAlign w:val="center"/>
          </w:tcPr>
          <w:p w14:paraId="16D277B2" w14:textId="558956B8" w:rsidR="00DA67E3" w:rsidRPr="00014485" w:rsidRDefault="00DA67E3" w:rsidP="00DA67E3">
            <w:pPr>
              <w:spacing w:line="400" w:lineRule="exact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 xml:space="preserve">Reverse </w:t>
            </w:r>
            <w:bookmarkStart w:id="3" w:name="_Hlk143894019"/>
            <w:r w:rsidRPr="00014485">
              <w:rPr>
                <w:color w:val="000000" w:themeColor="text1"/>
              </w:rPr>
              <w:t>transcription</w:t>
            </w:r>
            <w:bookmarkEnd w:id="3"/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2346B7B1" w14:textId="2FA3F396" w:rsidR="00DA67E3" w:rsidRPr="00014485" w:rsidRDefault="00DA67E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1. Complete reaction conditions.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6B01B479" w14:textId="347FD313" w:rsidR="00DA67E3" w:rsidRPr="00014485" w:rsidRDefault="00A764DC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The cDNA was obtained using the PrimeScript™ RT reagent Kit with gDNA Eraser (</w:t>
            </w:r>
            <w:r w:rsidR="00C77D73" w:rsidRPr="00014485">
              <w:rPr>
                <w:color w:val="000000" w:themeColor="text1"/>
              </w:rPr>
              <w:t>RR047A</w:t>
            </w:r>
            <w:r w:rsidR="00937718" w:rsidRPr="00014485">
              <w:rPr>
                <w:color w:val="000000" w:themeColor="text1"/>
              </w:rPr>
              <w:t xml:space="preserve">, </w:t>
            </w:r>
            <w:r w:rsidRPr="00014485">
              <w:rPr>
                <w:color w:val="000000" w:themeColor="text1"/>
              </w:rPr>
              <w:t xml:space="preserve">TaKaRa, Shiga, Japan). Reaction </w:t>
            </w:r>
            <w:r w:rsidRPr="00014485">
              <w:rPr>
                <w:rFonts w:hint="eastAsia"/>
                <w:color w:val="000000" w:themeColor="text1"/>
              </w:rPr>
              <w:t>for</w:t>
            </w:r>
            <w:r w:rsidRPr="00014485">
              <w:rPr>
                <w:color w:val="000000" w:themeColor="text1"/>
              </w:rPr>
              <w:t xml:space="preserve"> removing gDNA was performed using 10 μL </w:t>
            </w:r>
            <w:r w:rsidRPr="00014485">
              <w:rPr>
                <w:rFonts w:hint="eastAsia"/>
                <w:color w:val="000000" w:themeColor="text1"/>
              </w:rPr>
              <w:t>mix</w:t>
            </w:r>
            <w:r w:rsidRPr="00014485">
              <w:rPr>
                <w:color w:val="000000" w:themeColor="text1"/>
              </w:rPr>
              <w:t xml:space="preserve"> including: 2.0 μL 5×gDNA eraser buffer, 1.0 μL gDNA eraser, 1 μg total RNA, and adding RNase free dH</w:t>
            </w:r>
            <w:r w:rsidRPr="00014485">
              <w:rPr>
                <w:color w:val="000000" w:themeColor="text1"/>
                <w:vertAlign w:val="subscript"/>
              </w:rPr>
              <w:t>2</w:t>
            </w:r>
            <w:r w:rsidRPr="00014485">
              <w:rPr>
                <w:color w:val="000000" w:themeColor="text1"/>
              </w:rPr>
              <w:t xml:space="preserve">O up to 10 μL. Then the 10 μL </w:t>
            </w:r>
            <w:r w:rsidRPr="00014485">
              <w:rPr>
                <w:rFonts w:hint="eastAsia"/>
                <w:color w:val="000000" w:themeColor="text1"/>
              </w:rPr>
              <w:t>mix</w:t>
            </w:r>
            <w:r w:rsidRPr="00014485">
              <w:rPr>
                <w:color w:val="000000" w:themeColor="text1"/>
              </w:rPr>
              <w:t xml:space="preserve"> was </w:t>
            </w:r>
            <w:r w:rsidRPr="00014485">
              <w:rPr>
                <w:rFonts w:hint="eastAsia"/>
                <w:color w:val="000000" w:themeColor="text1"/>
              </w:rPr>
              <w:t xml:space="preserve">incubated at 42 </w:t>
            </w:r>
            <w:r w:rsidRPr="00014485">
              <w:rPr>
                <w:color w:val="000000" w:themeColor="text1"/>
              </w:rPr>
              <w:t>℃</w:t>
            </w:r>
            <w:r w:rsidRPr="00014485">
              <w:rPr>
                <w:rFonts w:hint="eastAsia"/>
                <w:color w:val="000000" w:themeColor="text1"/>
              </w:rPr>
              <w:t xml:space="preserve"> for </w:t>
            </w:r>
            <w:r w:rsidRPr="00014485">
              <w:rPr>
                <w:color w:val="000000" w:themeColor="text1"/>
              </w:rPr>
              <w:t xml:space="preserve">10 min. Afterword, RNA reverse transcription was performed using 20 μL </w:t>
            </w:r>
            <w:r w:rsidRPr="00014485">
              <w:rPr>
                <w:rFonts w:hint="eastAsia"/>
                <w:color w:val="000000" w:themeColor="text1"/>
              </w:rPr>
              <w:t>mix</w:t>
            </w:r>
            <w:r w:rsidRPr="00014485">
              <w:rPr>
                <w:color w:val="000000" w:themeColor="text1"/>
              </w:rPr>
              <w:t xml:space="preserve"> including: 10 μL mix after removing gDNA reaction, 1.0 μL PrimeScript RT enzyme mix I, 1.0 μL RT primer mix, 4.0 μL 5×PrimeScript buffer 2 and 4.0 μL</w:t>
            </w:r>
            <w:r w:rsidRPr="00014485">
              <w:rPr>
                <w:rFonts w:hint="eastAsia"/>
                <w:color w:val="000000" w:themeColor="text1"/>
              </w:rPr>
              <w:t xml:space="preserve"> </w:t>
            </w:r>
            <w:r w:rsidRPr="00014485">
              <w:rPr>
                <w:color w:val="000000" w:themeColor="text1"/>
              </w:rPr>
              <w:t>RNase free dH</w:t>
            </w:r>
            <w:r w:rsidRPr="00014485">
              <w:rPr>
                <w:color w:val="000000" w:themeColor="text1"/>
                <w:vertAlign w:val="subscript"/>
              </w:rPr>
              <w:t>2</w:t>
            </w:r>
            <w:r w:rsidRPr="00014485">
              <w:rPr>
                <w:color w:val="000000" w:themeColor="text1"/>
              </w:rPr>
              <w:t xml:space="preserve">O. The 20 μL </w:t>
            </w:r>
            <w:r w:rsidRPr="00014485">
              <w:rPr>
                <w:rFonts w:hint="eastAsia"/>
                <w:color w:val="000000" w:themeColor="text1"/>
              </w:rPr>
              <w:t>mix</w:t>
            </w:r>
            <w:r w:rsidRPr="00014485">
              <w:rPr>
                <w:color w:val="000000" w:themeColor="text1"/>
              </w:rPr>
              <w:t xml:space="preserve"> was </w:t>
            </w:r>
            <w:r w:rsidRPr="00014485">
              <w:rPr>
                <w:rFonts w:hint="eastAsia"/>
                <w:color w:val="000000" w:themeColor="text1"/>
              </w:rPr>
              <w:t>incubated at</w:t>
            </w:r>
            <w:r w:rsidRPr="00014485">
              <w:rPr>
                <w:color w:val="000000" w:themeColor="text1"/>
              </w:rPr>
              <w:t xml:space="preserve"> 37 ℃ for 15 min and </w:t>
            </w:r>
            <w:r w:rsidRPr="00014485">
              <w:rPr>
                <w:rFonts w:hint="eastAsia"/>
                <w:color w:val="000000" w:themeColor="text1"/>
              </w:rPr>
              <w:t>85</w:t>
            </w:r>
            <w:r w:rsidRPr="00014485">
              <w:rPr>
                <w:color w:val="000000" w:themeColor="text1"/>
              </w:rPr>
              <w:t xml:space="preserve"> ℃</w:t>
            </w:r>
            <w:r w:rsidRPr="00014485">
              <w:rPr>
                <w:rFonts w:hint="eastAsia"/>
                <w:color w:val="000000" w:themeColor="text1"/>
              </w:rPr>
              <w:t xml:space="preserve"> </w:t>
            </w:r>
            <w:r w:rsidRPr="00014485">
              <w:rPr>
                <w:color w:val="000000" w:themeColor="text1"/>
              </w:rPr>
              <w:t>for 5 s. Finally, the 20 μL cDNA solution</w:t>
            </w:r>
            <w:r w:rsidRPr="00014485">
              <w:rPr>
                <w:rFonts w:hint="eastAsia"/>
                <w:color w:val="000000" w:themeColor="text1"/>
              </w:rPr>
              <w:t xml:space="preserve"> </w:t>
            </w:r>
            <w:r w:rsidRPr="00014485">
              <w:rPr>
                <w:color w:val="000000" w:themeColor="text1"/>
              </w:rPr>
              <w:t>was diluted 10 times and stored at -20</w:t>
            </w:r>
            <w:r w:rsidRPr="00014485">
              <w:rPr>
                <w:rFonts w:hint="eastAsia"/>
                <w:color w:val="000000" w:themeColor="text1"/>
              </w:rPr>
              <w:t xml:space="preserve"> </w:t>
            </w:r>
            <w:r w:rsidRPr="00014485">
              <w:rPr>
                <w:color w:val="000000" w:themeColor="text1"/>
              </w:rPr>
              <w:t>℃.</w:t>
            </w:r>
          </w:p>
        </w:tc>
      </w:tr>
      <w:tr w:rsidR="00014485" w:rsidRPr="00014485" w14:paraId="318D2691" w14:textId="77777777" w:rsidTr="00EC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shd w:val="clear" w:color="auto" w:fill="A8D08D" w:themeFill="accent6" w:themeFillTint="99"/>
          </w:tcPr>
          <w:p w14:paraId="79F40A03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22310DCD" w14:textId="601D524B" w:rsidR="00DA67E3" w:rsidRPr="00014485" w:rsidRDefault="00DA67E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2. Amount of RNA and reaction volume.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4EEB3CED" w14:textId="525D6255" w:rsidR="00DA67E3" w:rsidRPr="00014485" w:rsidRDefault="00A42A2D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1 μg total RNA.</w:t>
            </w:r>
            <w:r w:rsidR="00530495">
              <w:rPr>
                <w:color w:val="000000" w:themeColor="text1"/>
              </w:rPr>
              <w:t xml:space="preserve"> The reaction volume </w:t>
            </w:r>
            <w:r w:rsidR="00530495" w:rsidRPr="00530495">
              <w:rPr>
                <w:color w:val="000000" w:themeColor="text1"/>
              </w:rPr>
              <w:t>for removing gDNA</w:t>
            </w:r>
            <w:r w:rsidR="00530495">
              <w:rPr>
                <w:color w:val="000000" w:themeColor="text1"/>
              </w:rPr>
              <w:t xml:space="preserve"> was 10 </w:t>
            </w:r>
            <w:r w:rsidR="00530495" w:rsidRPr="00530495">
              <w:rPr>
                <w:color w:val="000000" w:themeColor="text1"/>
              </w:rPr>
              <w:t>μL</w:t>
            </w:r>
            <w:r w:rsidR="00530495">
              <w:rPr>
                <w:color w:val="000000" w:themeColor="text1"/>
              </w:rPr>
              <w:t xml:space="preserve">, while </w:t>
            </w:r>
            <w:r w:rsidR="00530495" w:rsidRPr="00530495">
              <w:rPr>
                <w:color w:val="000000" w:themeColor="text1"/>
              </w:rPr>
              <w:t xml:space="preserve">RNA reverse transcription was performed using 20 μL </w:t>
            </w:r>
            <w:r w:rsidR="00530495" w:rsidRPr="00530495">
              <w:rPr>
                <w:rFonts w:hint="eastAsia"/>
                <w:color w:val="000000" w:themeColor="text1"/>
              </w:rPr>
              <w:t>mix</w:t>
            </w:r>
            <w:r w:rsidR="00530495">
              <w:rPr>
                <w:color w:val="000000" w:themeColor="text1"/>
              </w:rPr>
              <w:t>.</w:t>
            </w:r>
          </w:p>
        </w:tc>
      </w:tr>
      <w:tr w:rsidR="00014485" w:rsidRPr="00014485" w14:paraId="30B7286D" w14:textId="77777777" w:rsidTr="00EC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shd w:val="clear" w:color="auto" w:fill="A8D08D" w:themeFill="accent6" w:themeFillTint="99"/>
          </w:tcPr>
          <w:p w14:paraId="6C2D4007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1EFE4568" w14:textId="4241AEC0" w:rsidR="00DA67E3" w:rsidRPr="00014485" w:rsidRDefault="00DA67E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3. Priming oligonucleotide (if using GSP) and concentration.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1BB959CF" w14:textId="02FB5A7E" w:rsidR="00DA67E3" w:rsidRPr="00014485" w:rsidRDefault="00014485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RT primer mix</w:t>
            </w:r>
            <w:r w:rsidR="00530495">
              <w:rPr>
                <w:color w:val="000000" w:themeColor="text1"/>
              </w:rPr>
              <w:t>,</w:t>
            </w:r>
            <w:r w:rsidRPr="00014485">
              <w:rPr>
                <w:color w:val="000000" w:themeColor="text1"/>
              </w:rPr>
              <w:t xml:space="preserve"> </w:t>
            </w:r>
            <w:r w:rsidR="00530495">
              <w:rPr>
                <w:color w:val="000000" w:themeColor="text1"/>
              </w:rPr>
              <w:t xml:space="preserve">which was obtained </w:t>
            </w:r>
            <w:r w:rsidR="00530495" w:rsidRPr="00014485">
              <w:rPr>
                <w:color w:val="000000" w:themeColor="text1"/>
              </w:rPr>
              <w:t>TAKARA</w:t>
            </w:r>
            <w:r w:rsidR="00530495">
              <w:rPr>
                <w:color w:val="000000" w:themeColor="text1"/>
              </w:rPr>
              <w:t xml:space="preserve"> from </w:t>
            </w:r>
            <w:r w:rsidR="00530495" w:rsidRPr="00530495">
              <w:rPr>
                <w:color w:val="000000" w:themeColor="text1"/>
              </w:rPr>
              <w:t>HOLDINGS INC.</w:t>
            </w:r>
            <w:r w:rsidR="00530495">
              <w:rPr>
                <w:color w:val="000000" w:themeColor="text1"/>
              </w:rPr>
              <w:t>,</w:t>
            </w:r>
            <w:r w:rsidR="00530495" w:rsidRPr="00530495">
              <w:rPr>
                <w:color w:val="000000" w:themeColor="text1"/>
              </w:rPr>
              <w:t xml:space="preserve"> </w:t>
            </w:r>
            <w:r w:rsidRPr="00014485">
              <w:rPr>
                <w:color w:val="000000" w:themeColor="text1"/>
              </w:rPr>
              <w:t>was used for reverse transcription</w:t>
            </w:r>
            <w:r w:rsidR="00530495">
              <w:rPr>
                <w:color w:val="000000" w:themeColor="text1"/>
              </w:rPr>
              <w:t>.</w:t>
            </w:r>
            <w:r w:rsidRPr="00014485">
              <w:rPr>
                <w:color w:val="000000" w:themeColor="text1"/>
              </w:rPr>
              <w:t xml:space="preserve"> </w:t>
            </w:r>
            <w:r w:rsidR="00530495">
              <w:rPr>
                <w:color w:val="000000" w:themeColor="text1"/>
              </w:rPr>
              <w:t>S</w:t>
            </w:r>
            <w:r w:rsidR="007A39C4" w:rsidRPr="00014485">
              <w:rPr>
                <w:color w:val="000000" w:themeColor="text1"/>
              </w:rPr>
              <w:t>ee details in TAKARA websites (https://www.takarabiomed.com.cn/).</w:t>
            </w:r>
          </w:p>
        </w:tc>
      </w:tr>
      <w:tr w:rsidR="00014485" w:rsidRPr="00014485" w14:paraId="1BCA83E3" w14:textId="77777777" w:rsidTr="00EC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shd w:val="clear" w:color="auto" w:fill="A8D08D" w:themeFill="accent6" w:themeFillTint="99"/>
          </w:tcPr>
          <w:p w14:paraId="0EB92A6A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709CCB8B" w14:textId="7CC6E94F" w:rsidR="00DA67E3" w:rsidRPr="00014485" w:rsidRDefault="00DA67E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4. Reverse transcriptase and concentration.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4A3985B0" w14:textId="5A942A6E" w:rsidR="00DA67E3" w:rsidRPr="00014485" w:rsidRDefault="00014485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PrimeScript RT enzyme mix I</w:t>
            </w:r>
            <w:r w:rsidR="00530495">
              <w:rPr>
                <w:color w:val="000000" w:themeColor="text1"/>
              </w:rPr>
              <w:t>,</w:t>
            </w:r>
            <w:r w:rsidRPr="00014485">
              <w:rPr>
                <w:color w:val="000000" w:themeColor="text1"/>
              </w:rPr>
              <w:t xml:space="preserve"> </w:t>
            </w:r>
            <w:r w:rsidR="00530495">
              <w:rPr>
                <w:color w:val="000000" w:themeColor="text1"/>
              </w:rPr>
              <w:t xml:space="preserve">which was obtained </w:t>
            </w:r>
            <w:r w:rsidR="00530495" w:rsidRPr="00014485">
              <w:rPr>
                <w:color w:val="000000" w:themeColor="text1"/>
              </w:rPr>
              <w:t>TAKARA</w:t>
            </w:r>
            <w:r w:rsidR="00530495">
              <w:rPr>
                <w:color w:val="000000" w:themeColor="text1"/>
              </w:rPr>
              <w:t xml:space="preserve"> from </w:t>
            </w:r>
            <w:r w:rsidR="00530495" w:rsidRPr="00530495">
              <w:rPr>
                <w:color w:val="000000" w:themeColor="text1"/>
              </w:rPr>
              <w:t>HOLDINGS INC.</w:t>
            </w:r>
            <w:r w:rsidR="00530495">
              <w:rPr>
                <w:color w:val="000000" w:themeColor="text1"/>
              </w:rPr>
              <w:t xml:space="preserve">, </w:t>
            </w:r>
            <w:r w:rsidRPr="00014485">
              <w:rPr>
                <w:color w:val="000000" w:themeColor="text1"/>
              </w:rPr>
              <w:t>was used for reverse transcription</w:t>
            </w:r>
            <w:r w:rsidR="00530495">
              <w:rPr>
                <w:color w:val="000000" w:themeColor="text1"/>
              </w:rPr>
              <w:t>.</w:t>
            </w:r>
            <w:r w:rsidRPr="00014485">
              <w:rPr>
                <w:color w:val="000000" w:themeColor="text1"/>
              </w:rPr>
              <w:t xml:space="preserve"> </w:t>
            </w:r>
            <w:r w:rsidR="00530495">
              <w:rPr>
                <w:color w:val="000000" w:themeColor="text1"/>
              </w:rPr>
              <w:t>S</w:t>
            </w:r>
            <w:r w:rsidR="00A42A2D" w:rsidRPr="00014485">
              <w:rPr>
                <w:color w:val="000000" w:themeColor="text1"/>
              </w:rPr>
              <w:t xml:space="preserve">ee details in TAKARA websites </w:t>
            </w:r>
            <w:r w:rsidR="00A42A2D" w:rsidRPr="00014485">
              <w:rPr>
                <w:color w:val="000000" w:themeColor="text1"/>
              </w:rPr>
              <w:lastRenderedPageBreak/>
              <w:t>(https://www.takarabiomed.com.cn/).</w:t>
            </w:r>
          </w:p>
        </w:tc>
      </w:tr>
      <w:tr w:rsidR="00014485" w:rsidRPr="00014485" w14:paraId="6B3ED3CD" w14:textId="77777777" w:rsidTr="00EC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shd w:val="clear" w:color="auto" w:fill="A8D08D" w:themeFill="accent6" w:themeFillTint="99"/>
          </w:tcPr>
          <w:p w14:paraId="51184637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2B4A87D8" w14:textId="4950FF83" w:rsidR="00DA67E3" w:rsidRPr="00014485" w:rsidRDefault="00DA67E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5. Temperature and time.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654A3778" w14:textId="4B1E2E0D" w:rsidR="00DA67E3" w:rsidRPr="00014485" w:rsidRDefault="00073A7A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 xml:space="preserve">The 20 μL </w:t>
            </w:r>
            <w:r w:rsidRPr="00014485">
              <w:rPr>
                <w:rFonts w:hint="eastAsia"/>
                <w:color w:val="000000" w:themeColor="text1"/>
              </w:rPr>
              <w:t>mix</w:t>
            </w:r>
            <w:r w:rsidRPr="00014485">
              <w:rPr>
                <w:color w:val="000000" w:themeColor="text1"/>
              </w:rPr>
              <w:t xml:space="preserve"> was </w:t>
            </w:r>
            <w:r w:rsidRPr="00014485">
              <w:rPr>
                <w:rFonts w:hint="eastAsia"/>
                <w:color w:val="000000" w:themeColor="text1"/>
              </w:rPr>
              <w:t>incubated at</w:t>
            </w:r>
            <w:r w:rsidRPr="00014485">
              <w:rPr>
                <w:color w:val="000000" w:themeColor="text1"/>
              </w:rPr>
              <w:t xml:space="preserve"> 37 ℃ for 15 min and </w:t>
            </w:r>
            <w:r w:rsidRPr="00014485">
              <w:rPr>
                <w:rFonts w:hint="eastAsia"/>
                <w:color w:val="000000" w:themeColor="text1"/>
              </w:rPr>
              <w:t>85</w:t>
            </w:r>
            <w:r w:rsidRPr="00014485">
              <w:rPr>
                <w:color w:val="000000" w:themeColor="text1"/>
              </w:rPr>
              <w:t xml:space="preserve"> ℃</w:t>
            </w:r>
            <w:r w:rsidRPr="00014485">
              <w:rPr>
                <w:rFonts w:hint="eastAsia"/>
                <w:color w:val="000000" w:themeColor="text1"/>
              </w:rPr>
              <w:t xml:space="preserve"> </w:t>
            </w:r>
            <w:r w:rsidRPr="00014485">
              <w:rPr>
                <w:color w:val="000000" w:themeColor="text1"/>
              </w:rPr>
              <w:t>for 5 s.</w:t>
            </w:r>
          </w:p>
        </w:tc>
      </w:tr>
      <w:tr w:rsidR="00014485" w:rsidRPr="00014485" w14:paraId="07A9D05E" w14:textId="77777777" w:rsidTr="00EC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shd w:val="clear" w:color="auto" w:fill="A8D08D" w:themeFill="accent6" w:themeFillTint="99"/>
          </w:tcPr>
          <w:p w14:paraId="3A6567F7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5F524280" w14:textId="68A7D55E" w:rsidR="00DA67E3" w:rsidRPr="00014485" w:rsidRDefault="00DA67E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6. Manufacturer of reagents and catalogue numbers.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71CE052F" w14:textId="1C1C9541" w:rsidR="00DA67E3" w:rsidRPr="00014485" w:rsidRDefault="00073A7A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The cDNA was obtained using the PrimeScript™ RT reagent Kit with gDNA Eraser (RR047A, TaKaRa, Shiga, Japan).</w:t>
            </w:r>
          </w:p>
        </w:tc>
      </w:tr>
      <w:tr w:rsidR="00014485" w:rsidRPr="00014485" w14:paraId="4B42ABE1" w14:textId="77777777" w:rsidTr="00EC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tcBorders>
              <w:bottom w:val="nil"/>
            </w:tcBorders>
            <w:shd w:val="clear" w:color="auto" w:fill="A8D08D" w:themeFill="accent6" w:themeFillTint="99"/>
          </w:tcPr>
          <w:p w14:paraId="701BF1FE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7B1F8643" w14:textId="77621331" w:rsidR="00DA67E3" w:rsidRPr="00014485" w:rsidRDefault="00DA67E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7. Storage conditions of cDNA.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036EC330" w14:textId="25FECEAB" w:rsidR="00DA67E3" w:rsidRPr="00014485" w:rsidRDefault="00073A7A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 xml:space="preserve">The cDNA was </w:t>
            </w:r>
            <w:r w:rsidRPr="00014485">
              <w:rPr>
                <w:rFonts w:hint="eastAsia"/>
                <w:color w:val="000000" w:themeColor="text1"/>
              </w:rPr>
              <w:t xml:space="preserve">stored at -20 </w:t>
            </w:r>
            <w:r w:rsidRPr="00014485">
              <w:rPr>
                <w:rFonts w:cs="Times New Roman"/>
                <w:color w:val="000000" w:themeColor="text1"/>
              </w:rPr>
              <w:t>℃.</w:t>
            </w:r>
          </w:p>
        </w:tc>
      </w:tr>
      <w:tr w:rsidR="00014485" w:rsidRPr="00014485" w14:paraId="65331603" w14:textId="77777777" w:rsidTr="00EC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4C0B5CC" w14:textId="62107787" w:rsidR="00DA67E3" w:rsidRPr="00014485" w:rsidRDefault="00DA67E3" w:rsidP="00DA67E3">
            <w:pPr>
              <w:spacing w:line="400" w:lineRule="exact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qPCR target information</w:t>
            </w: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600B1618" w14:textId="5293D900" w:rsidR="00DA67E3" w:rsidRPr="00014485" w:rsidRDefault="00DA67E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1. Gene symbol.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uto"/>
          </w:tcPr>
          <w:p w14:paraId="245B7F65" w14:textId="6B142206" w:rsidR="00DA67E3" w:rsidRPr="00014485" w:rsidRDefault="00DA67E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rFonts w:hint="eastAsia"/>
                <w:color w:val="000000" w:themeColor="text1"/>
              </w:rPr>
              <w:t>T</w:t>
            </w:r>
            <w:r w:rsidRPr="00014485">
              <w:rPr>
                <w:color w:val="000000" w:themeColor="text1"/>
              </w:rPr>
              <w:t>able S</w:t>
            </w:r>
            <w:r w:rsidR="004C23AD">
              <w:rPr>
                <w:color w:val="000000" w:themeColor="text1"/>
              </w:rPr>
              <w:t>8</w:t>
            </w:r>
          </w:p>
        </w:tc>
      </w:tr>
      <w:tr w:rsidR="00014485" w:rsidRPr="00014485" w14:paraId="7711E742" w14:textId="77777777" w:rsidTr="00EC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shd w:val="clear" w:color="auto" w:fill="auto"/>
          </w:tcPr>
          <w:p w14:paraId="7BFBAC9B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0119BFA8" w14:textId="3D048C82" w:rsidR="00DA67E3" w:rsidRPr="00014485" w:rsidRDefault="00DA67E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2. Sequence accession number.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uto"/>
          </w:tcPr>
          <w:p w14:paraId="53DA418F" w14:textId="4B96D3F9" w:rsidR="00DA67E3" w:rsidRPr="00014485" w:rsidRDefault="00DA67E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rFonts w:hint="eastAsia"/>
                <w:color w:val="000000" w:themeColor="text1"/>
              </w:rPr>
              <w:t>T</w:t>
            </w:r>
            <w:r w:rsidRPr="00014485">
              <w:rPr>
                <w:color w:val="000000" w:themeColor="text1"/>
              </w:rPr>
              <w:t>able S</w:t>
            </w:r>
            <w:r w:rsidR="004C23AD">
              <w:rPr>
                <w:color w:val="000000" w:themeColor="text1"/>
              </w:rPr>
              <w:t>8</w:t>
            </w:r>
          </w:p>
        </w:tc>
      </w:tr>
      <w:tr w:rsidR="00014485" w:rsidRPr="00014485" w14:paraId="1F6E6A13" w14:textId="77777777" w:rsidTr="00EC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shd w:val="clear" w:color="auto" w:fill="auto"/>
          </w:tcPr>
          <w:p w14:paraId="4A950FD0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538C7361" w14:textId="7A404C02" w:rsidR="00DA67E3" w:rsidRPr="00014485" w:rsidRDefault="00DA67E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3. Location of amplicon.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uto"/>
          </w:tcPr>
          <w:p w14:paraId="4E3341C1" w14:textId="76C811FB" w:rsidR="00DA67E3" w:rsidRPr="00014485" w:rsidRDefault="00DA67E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rFonts w:hint="eastAsia"/>
                <w:color w:val="000000" w:themeColor="text1"/>
              </w:rPr>
              <w:t>T</w:t>
            </w:r>
            <w:r w:rsidRPr="00014485">
              <w:rPr>
                <w:color w:val="000000" w:themeColor="text1"/>
              </w:rPr>
              <w:t>able S</w:t>
            </w:r>
            <w:r w:rsidR="004C23AD">
              <w:rPr>
                <w:color w:val="000000" w:themeColor="text1"/>
              </w:rPr>
              <w:t>8</w:t>
            </w:r>
          </w:p>
        </w:tc>
      </w:tr>
      <w:tr w:rsidR="00014485" w:rsidRPr="00014485" w14:paraId="6758C31D" w14:textId="77777777" w:rsidTr="00EC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shd w:val="clear" w:color="auto" w:fill="auto"/>
          </w:tcPr>
          <w:p w14:paraId="61732FF4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1B039502" w14:textId="10A5870E" w:rsidR="00DA67E3" w:rsidRPr="00014485" w:rsidRDefault="00DA67E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4. Amplicon length.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uto"/>
          </w:tcPr>
          <w:p w14:paraId="737840BF" w14:textId="268608AE" w:rsidR="00DA67E3" w:rsidRPr="00014485" w:rsidRDefault="00DA67E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rFonts w:hint="eastAsia"/>
                <w:color w:val="000000" w:themeColor="text1"/>
              </w:rPr>
              <w:t>T</w:t>
            </w:r>
            <w:r w:rsidRPr="00014485">
              <w:rPr>
                <w:color w:val="000000" w:themeColor="text1"/>
              </w:rPr>
              <w:t>able S</w:t>
            </w:r>
            <w:r w:rsidR="004C23AD">
              <w:rPr>
                <w:color w:val="000000" w:themeColor="text1"/>
              </w:rPr>
              <w:t>8</w:t>
            </w:r>
          </w:p>
        </w:tc>
      </w:tr>
      <w:tr w:rsidR="00014485" w:rsidRPr="00014485" w14:paraId="74B1C5B0" w14:textId="77777777" w:rsidTr="00EC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tcBorders>
              <w:bottom w:val="nil"/>
            </w:tcBorders>
            <w:shd w:val="clear" w:color="auto" w:fill="auto"/>
          </w:tcPr>
          <w:p w14:paraId="688C4F8B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69D468B7" w14:textId="247D3DAE" w:rsidR="00DA67E3" w:rsidRPr="00014485" w:rsidRDefault="00DA67E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5. What splice variants are targeted?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uto"/>
          </w:tcPr>
          <w:p w14:paraId="14C21524" w14:textId="669152EA" w:rsidR="00DA67E3" w:rsidRPr="00014485" w:rsidRDefault="00DA67E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rFonts w:hint="eastAsia"/>
                <w:color w:val="000000" w:themeColor="text1"/>
              </w:rPr>
              <w:t>T</w:t>
            </w:r>
            <w:r w:rsidRPr="00014485">
              <w:rPr>
                <w:color w:val="000000" w:themeColor="text1"/>
              </w:rPr>
              <w:t>able S</w:t>
            </w:r>
            <w:r w:rsidR="004C23AD">
              <w:rPr>
                <w:color w:val="000000" w:themeColor="text1"/>
              </w:rPr>
              <w:t>8</w:t>
            </w:r>
          </w:p>
        </w:tc>
      </w:tr>
      <w:tr w:rsidR="00014485" w:rsidRPr="00014485" w14:paraId="49B2A599" w14:textId="77777777" w:rsidTr="00EC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il"/>
              <w:bottom w:val="nil"/>
            </w:tcBorders>
            <w:shd w:val="clear" w:color="auto" w:fill="A8D08D" w:themeFill="accent6" w:themeFillTint="99"/>
            <w:vAlign w:val="center"/>
          </w:tcPr>
          <w:p w14:paraId="619D3767" w14:textId="74AFBC4F" w:rsidR="004727AE" w:rsidRPr="00014485" w:rsidRDefault="004727AE" w:rsidP="00DA67E3">
            <w:pPr>
              <w:spacing w:line="400" w:lineRule="exact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qPCR oligonucleotides</w:t>
            </w: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67635C4F" w14:textId="1B4D046E" w:rsidR="004727AE" w:rsidRPr="00014485" w:rsidRDefault="00C465F5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1</w:t>
            </w:r>
            <w:r w:rsidR="004727AE" w:rsidRPr="00014485">
              <w:rPr>
                <w:color w:val="000000" w:themeColor="text1"/>
              </w:rPr>
              <w:t>. Primer sequences.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69D92022" w14:textId="1C950539" w:rsidR="004727AE" w:rsidRPr="00014485" w:rsidRDefault="001A4BF7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rFonts w:hint="eastAsia"/>
                <w:color w:val="000000" w:themeColor="text1"/>
              </w:rPr>
              <w:t>T</w:t>
            </w:r>
            <w:r w:rsidRPr="00014485">
              <w:rPr>
                <w:color w:val="000000" w:themeColor="text1"/>
              </w:rPr>
              <w:t>able S</w:t>
            </w:r>
            <w:r w:rsidR="004C23AD">
              <w:rPr>
                <w:color w:val="000000" w:themeColor="text1"/>
              </w:rPr>
              <w:t>8</w:t>
            </w:r>
          </w:p>
        </w:tc>
      </w:tr>
      <w:tr w:rsidR="00014485" w:rsidRPr="00014485" w14:paraId="78A37264" w14:textId="77777777" w:rsidTr="00EC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F8E342" w14:textId="14D8266D" w:rsidR="00DA67E3" w:rsidRPr="00014485" w:rsidRDefault="00DA67E3" w:rsidP="00DA67E3">
            <w:pPr>
              <w:spacing w:line="400" w:lineRule="exact"/>
              <w:rPr>
                <w:color w:val="000000" w:themeColor="text1"/>
                <w:highlight w:val="yellow"/>
              </w:rPr>
            </w:pPr>
            <w:r w:rsidRPr="00014485">
              <w:rPr>
                <w:color w:val="000000" w:themeColor="text1"/>
              </w:rPr>
              <w:t>qPCR protocol</w:t>
            </w: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443312F3" w14:textId="1198AFDA" w:rsidR="00DA67E3" w:rsidRPr="00014485" w:rsidRDefault="00DA67E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1. Complete reaction conditions.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uto"/>
          </w:tcPr>
          <w:p w14:paraId="766AC20D" w14:textId="20A55DDF" w:rsidR="00DA67E3" w:rsidRPr="00014485" w:rsidRDefault="0072353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qPCR reaction was performed using 20 μL mix including: 10 μL TB Green Premix Ex Taq II (Tli RNaseH Plus), 1.0 μL</w:t>
            </w:r>
            <w:r w:rsidRPr="00014485">
              <w:rPr>
                <w:rFonts w:hint="eastAsia"/>
                <w:color w:val="000000" w:themeColor="text1"/>
              </w:rPr>
              <w:t xml:space="preserve"> </w:t>
            </w:r>
            <w:r w:rsidRPr="00014485">
              <w:rPr>
                <w:color w:val="000000" w:themeColor="text1"/>
              </w:rPr>
              <w:t>f</w:t>
            </w:r>
            <w:r w:rsidRPr="00014485">
              <w:rPr>
                <w:rFonts w:hint="eastAsia"/>
                <w:color w:val="000000" w:themeColor="text1"/>
              </w:rPr>
              <w:t xml:space="preserve">orward </w:t>
            </w:r>
            <w:r w:rsidRPr="00014485">
              <w:rPr>
                <w:color w:val="000000" w:themeColor="text1"/>
              </w:rPr>
              <w:t>p</w:t>
            </w:r>
            <w:r w:rsidRPr="00014485">
              <w:rPr>
                <w:rFonts w:hint="eastAsia"/>
                <w:color w:val="000000" w:themeColor="text1"/>
              </w:rPr>
              <w:t>rimer</w:t>
            </w:r>
            <w:r w:rsidRPr="00014485">
              <w:rPr>
                <w:color w:val="000000" w:themeColor="text1"/>
              </w:rPr>
              <w:t xml:space="preserve"> </w:t>
            </w:r>
            <w:r w:rsidRPr="00014485">
              <w:rPr>
                <w:rFonts w:hint="eastAsia"/>
                <w:color w:val="000000" w:themeColor="text1"/>
              </w:rPr>
              <w:t>(</w:t>
            </w:r>
            <w:r w:rsidRPr="00014485">
              <w:rPr>
                <w:color w:val="000000" w:themeColor="text1"/>
              </w:rPr>
              <w:t>10 μM</w:t>
            </w:r>
            <w:r w:rsidRPr="00014485">
              <w:rPr>
                <w:rFonts w:hint="eastAsia"/>
                <w:color w:val="000000" w:themeColor="text1"/>
              </w:rPr>
              <w:t>)</w:t>
            </w:r>
            <w:r w:rsidRPr="00014485">
              <w:rPr>
                <w:color w:val="000000" w:themeColor="text1"/>
              </w:rPr>
              <w:t>, 1.0 μL</w:t>
            </w:r>
            <w:r w:rsidRPr="00014485">
              <w:rPr>
                <w:rFonts w:hint="eastAsia"/>
                <w:color w:val="000000" w:themeColor="text1"/>
              </w:rPr>
              <w:t xml:space="preserve"> </w:t>
            </w:r>
            <w:r w:rsidRPr="00014485">
              <w:rPr>
                <w:color w:val="000000" w:themeColor="text1"/>
              </w:rPr>
              <w:t>reverse</w:t>
            </w:r>
            <w:r w:rsidRPr="00014485">
              <w:rPr>
                <w:rFonts w:hint="eastAsia"/>
                <w:color w:val="000000" w:themeColor="text1"/>
              </w:rPr>
              <w:t xml:space="preserve"> </w:t>
            </w:r>
            <w:r w:rsidRPr="00014485">
              <w:rPr>
                <w:color w:val="000000" w:themeColor="text1"/>
              </w:rPr>
              <w:t>p</w:t>
            </w:r>
            <w:r w:rsidRPr="00014485">
              <w:rPr>
                <w:rFonts w:hint="eastAsia"/>
                <w:color w:val="000000" w:themeColor="text1"/>
              </w:rPr>
              <w:t>rimer</w:t>
            </w:r>
            <w:r w:rsidRPr="00014485">
              <w:rPr>
                <w:color w:val="000000" w:themeColor="text1"/>
              </w:rPr>
              <w:t xml:space="preserve"> </w:t>
            </w:r>
            <w:r w:rsidRPr="00014485">
              <w:rPr>
                <w:rFonts w:hint="eastAsia"/>
                <w:color w:val="000000" w:themeColor="text1"/>
              </w:rPr>
              <w:t>(</w:t>
            </w:r>
            <w:r w:rsidRPr="00014485">
              <w:rPr>
                <w:color w:val="000000" w:themeColor="text1"/>
              </w:rPr>
              <w:t>10 μM</w:t>
            </w:r>
            <w:r w:rsidRPr="00014485">
              <w:rPr>
                <w:rFonts w:hint="eastAsia"/>
                <w:color w:val="000000" w:themeColor="text1"/>
              </w:rPr>
              <w:t>)</w:t>
            </w:r>
            <w:r w:rsidRPr="00014485">
              <w:rPr>
                <w:color w:val="000000" w:themeColor="text1"/>
              </w:rPr>
              <w:t>, 7.0 μL RNase free dH</w:t>
            </w:r>
            <w:r w:rsidRPr="00014485">
              <w:rPr>
                <w:color w:val="000000" w:themeColor="text1"/>
                <w:vertAlign w:val="subscript"/>
              </w:rPr>
              <w:t>2</w:t>
            </w:r>
            <w:r w:rsidRPr="00014485">
              <w:rPr>
                <w:color w:val="000000" w:themeColor="text1"/>
              </w:rPr>
              <w:t>O, and 1.0 μL cDNA.</w:t>
            </w:r>
          </w:p>
        </w:tc>
      </w:tr>
      <w:tr w:rsidR="00014485" w:rsidRPr="00014485" w14:paraId="4953D237" w14:textId="77777777" w:rsidTr="00EC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tcBorders>
              <w:top w:val="nil"/>
              <w:bottom w:val="nil"/>
            </w:tcBorders>
            <w:shd w:val="clear" w:color="auto" w:fill="auto"/>
          </w:tcPr>
          <w:p w14:paraId="7CD76B03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  <w:highlight w:val="yellow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6F313CC9" w14:textId="5153E909" w:rsidR="00DA67E3" w:rsidRPr="00014485" w:rsidRDefault="00DA67E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2. Reaction volume and amount of cDNA/DNA.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uto"/>
          </w:tcPr>
          <w:p w14:paraId="4EF5DE09" w14:textId="2436FE31" w:rsidR="00DA67E3" w:rsidRPr="00014485" w:rsidRDefault="0072353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 xml:space="preserve">1.0 μL </w:t>
            </w:r>
            <w:r w:rsidRPr="00014485">
              <w:rPr>
                <w:rFonts w:hint="eastAsia"/>
                <w:color w:val="000000" w:themeColor="text1"/>
              </w:rPr>
              <w:t>(</w:t>
            </w:r>
            <w:r w:rsidRPr="00014485">
              <w:rPr>
                <w:color w:val="000000" w:themeColor="text1"/>
              </w:rPr>
              <w:t>5 ng) cDNA</w:t>
            </w:r>
          </w:p>
        </w:tc>
      </w:tr>
      <w:tr w:rsidR="00014485" w:rsidRPr="00014485" w14:paraId="4E2E7BDA" w14:textId="77777777" w:rsidTr="00EC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tcBorders>
              <w:top w:val="nil"/>
              <w:bottom w:val="nil"/>
            </w:tcBorders>
            <w:shd w:val="clear" w:color="auto" w:fill="auto"/>
          </w:tcPr>
          <w:p w14:paraId="29D56C9C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  <w:highlight w:val="yellow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7BB47888" w14:textId="30E8EDE1" w:rsidR="00DA67E3" w:rsidRPr="00014485" w:rsidRDefault="00DA67E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3. Primer, (probe), Mg2, and dNTP concentrations.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uto"/>
          </w:tcPr>
          <w:p w14:paraId="5580EDC5" w14:textId="63FE2BF1" w:rsidR="00DA67E3" w:rsidRPr="00014485" w:rsidRDefault="006E442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Primer concentrations: f</w:t>
            </w:r>
            <w:r w:rsidRPr="00014485">
              <w:rPr>
                <w:rFonts w:hint="eastAsia"/>
                <w:color w:val="000000" w:themeColor="text1"/>
              </w:rPr>
              <w:t xml:space="preserve">orward </w:t>
            </w:r>
            <w:r w:rsidRPr="00014485">
              <w:rPr>
                <w:color w:val="000000" w:themeColor="text1"/>
              </w:rPr>
              <w:t>p</w:t>
            </w:r>
            <w:r w:rsidRPr="00014485">
              <w:rPr>
                <w:rFonts w:hint="eastAsia"/>
                <w:color w:val="000000" w:themeColor="text1"/>
              </w:rPr>
              <w:t>rimer</w:t>
            </w:r>
            <w:r w:rsidRPr="00014485">
              <w:rPr>
                <w:color w:val="000000" w:themeColor="text1"/>
              </w:rPr>
              <w:t xml:space="preserve"> </w:t>
            </w:r>
            <w:r w:rsidRPr="00014485">
              <w:rPr>
                <w:rFonts w:hint="eastAsia"/>
                <w:color w:val="000000" w:themeColor="text1"/>
              </w:rPr>
              <w:t>(</w:t>
            </w:r>
            <w:r w:rsidRPr="00014485">
              <w:rPr>
                <w:color w:val="000000" w:themeColor="text1"/>
              </w:rPr>
              <w:t>0.5 μM</w:t>
            </w:r>
            <w:r w:rsidRPr="00014485">
              <w:rPr>
                <w:rFonts w:hint="eastAsia"/>
                <w:color w:val="000000" w:themeColor="text1"/>
              </w:rPr>
              <w:t>)</w:t>
            </w:r>
            <w:r w:rsidRPr="00014485">
              <w:rPr>
                <w:color w:val="000000" w:themeColor="text1"/>
              </w:rPr>
              <w:t>, reverse</w:t>
            </w:r>
            <w:r w:rsidRPr="00014485">
              <w:rPr>
                <w:rFonts w:hint="eastAsia"/>
                <w:color w:val="000000" w:themeColor="text1"/>
              </w:rPr>
              <w:t xml:space="preserve"> </w:t>
            </w:r>
            <w:r w:rsidRPr="00014485">
              <w:rPr>
                <w:color w:val="000000" w:themeColor="text1"/>
              </w:rPr>
              <w:t>p</w:t>
            </w:r>
            <w:r w:rsidRPr="00014485">
              <w:rPr>
                <w:rFonts w:hint="eastAsia"/>
                <w:color w:val="000000" w:themeColor="text1"/>
              </w:rPr>
              <w:t>rimer</w:t>
            </w:r>
            <w:r w:rsidRPr="00014485">
              <w:rPr>
                <w:color w:val="000000" w:themeColor="text1"/>
              </w:rPr>
              <w:t xml:space="preserve"> </w:t>
            </w:r>
            <w:r w:rsidRPr="00014485">
              <w:rPr>
                <w:rFonts w:hint="eastAsia"/>
                <w:color w:val="000000" w:themeColor="text1"/>
              </w:rPr>
              <w:t>(</w:t>
            </w:r>
            <w:r w:rsidRPr="00014485">
              <w:rPr>
                <w:color w:val="000000" w:themeColor="text1"/>
              </w:rPr>
              <w:t>0.5 μM</w:t>
            </w:r>
            <w:r w:rsidRPr="00014485">
              <w:rPr>
                <w:rFonts w:hint="eastAsia"/>
                <w:color w:val="000000" w:themeColor="text1"/>
              </w:rPr>
              <w:t>)</w:t>
            </w:r>
            <w:r w:rsidR="00073A7A" w:rsidRPr="00014485">
              <w:rPr>
                <w:color w:val="000000" w:themeColor="text1"/>
              </w:rPr>
              <w:t xml:space="preserve">. </w:t>
            </w:r>
            <w:r w:rsidR="00014485" w:rsidRPr="00014485">
              <w:rPr>
                <w:color w:val="000000" w:themeColor="text1"/>
              </w:rPr>
              <w:t>TB Green Premix Ex Taq II (Tli RNaseH Plus)</w:t>
            </w:r>
            <w:r w:rsidR="001B7B34">
              <w:rPr>
                <w:color w:val="000000" w:themeColor="text1"/>
              </w:rPr>
              <w:t xml:space="preserve">, which was obtained </w:t>
            </w:r>
            <w:r w:rsidR="001B7B34" w:rsidRPr="00014485">
              <w:rPr>
                <w:color w:val="000000" w:themeColor="text1"/>
              </w:rPr>
              <w:t>TAKARA</w:t>
            </w:r>
            <w:r w:rsidR="001B7B34">
              <w:rPr>
                <w:color w:val="000000" w:themeColor="text1"/>
              </w:rPr>
              <w:t xml:space="preserve"> </w:t>
            </w:r>
            <w:r w:rsidR="001B7B34">
              <w:rPr>
                <w:color w:val="000000" w:themeColor="text1"/>
              </w:rPr>
              <w:lastRenderedPageBreak/>
              <w:t xml:space="preserve">from </w:t>
            </w:r>
            <w:r w:rsidR="001B7B34" w:rsidRPr="00530495">
              <w:rPr>
                <w:color w:val="000000" w:themeColor="text1"/>
              </w:rPr>
              <w:t>HOLDINGS INC.</w:t>
            </w:r>
            <w:r w:rsidR="001B7B34">
              <w:rPr>
                <w:color w:val="000000" w:themeColor="text1"/>
              </w:rPr>
              <w:t>,</w:t>
            </w:r>
            <w:r w:rsidR="00014485" w:rsidRPr="00014485">
              <w:rPr>
                <w:color w:val="000000" w:themeColor="text1"/>
              </w:rPr>
              <w:t xml:space="preserve"> was used for qPCR</w:t>
            </w:r>
            <w:r w:rsidR="001B7B34">
              <w:rPr>
                <w:color w:val="000000" w:themeColor="text1"/>
              </w:rPr>
              <w:t>.</w:t>
            </w:r>
            <w:r w:rsidR="00014485" w:rsidRPr="00014485">
              <w:rPr>
                <w:color w:val="000000" w:themeColor="text1"/>
              </w:rPr>
              <w:t xml:space="preserve"> </w:t>
            </w:r>
            <w:r w:rsidR="001B7B34">
              <w:rPr>
                <w:color w:val="000000" w:themeColor="text1"/>
              </w:rPr>
              <w:t>S</w:t>
            </w:r>
            <w:r w:rsidR="00073A7A" w:rsidRPr="00014485">
              <w:rPr>
                <w:color w:val="000000" w:themeColor="text1"/>
              </w:rPr>
              <w:t xml:space="preserve">ee </w:t>
            </w:r>
            <w:r w:rsidR="00014485" w:rsidRPr="00014485">
              <w:rPr>
                <w:color w:val="000000" w:themeColor="text1"/>
              </w:rPr>
              <w:t>details</w:t>
            </w:r>
            <w:r w:rsidR="00073A7A" w:rsidRPr="00014485">
              <w:rPr>
                <w:color w:val="000000" w:themeColor="text1"/>
              </w:rPr>
              <w:t xml:space="preserve"> in TAKARA websites (</w:t>
            </w:r>
            <w:r w:rsidR="00014485" w:rsidRPr="00014485">
              <w:rPr>
                <w:color w:val="000000" w:themeColor="text1"/>
              </w:rPr>
              <w:t>https://www.takarabiomed</w:t>
            </w:r>
            <w:r w:rsidR="00073A7A" w:rsidRPr="00014485">
              <w:rPr>
                <w:color w:val="000000" w:themeColor="text1"/>
              </w:rPr>
              <w:t>.</w:t>
            </w:r>
            <w:r w:rsidR="00014485" w:rsidRPr="00014485">
              <w:rPr>
                <w:color w:val="000000" w:themeColor="text1"/>
              </w:rPr>
              <w:t xml:space="preserve"> </w:t>
            </w:r>
            <w:r w:rsidR="00073A7A" w:rsidRPr="00014485">
              <w:rPr>
                <w:color w:val="000000" w:themeColor="text1"/>
              </w:rPr>
              <w:t>com.cn/).</w:t>
            </w:r>
          </w:p>
        </w:tc>
      </w:tr>
      <w:tr w:rsidR="00014485" w:rsidRPr="00014485" w14:paraId="28CC6185" w14:textId="77777777" w:rsidTr="00EC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tcBorders>
              <w:top w:val="nil"/>
              <w:bottom w:val="nil"/>
            </w:tcBorders>
            <w:shd w:val="clear" w:color="auto" w:fill="auto"/>
          </w:tcPr>
          <w:p w14:paraId="1E01F8DF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4CB53417" w14:textId="11E82A0D" w:rsidR="00DA67E3" w:rsidRPr="00014485" w:rsidRDefault="00DA67E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 xml:space="preserve">4. Buffer/kit identity and manufacturer. 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uto"/>
          </w:tcPr>
          <w:p w14:paraId="5E9C2F38" w14:textId="532B822A" w:rsidR="00DA67E3" w:rsidRPr="00014485" w:rsidRDefault="006E442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Quantitative real-time PCR (qPCR) was performed by TB Green</w:t>
            </w:r>
            <w:r w:rsidRPr="00014485">
              <w:rPr>
                <w:color w:val="000000" w:themeColor="text1"/>
                <w:vertAlign w:val="superscript"/>
              </w:rPr>
              <w:t>®</w:t>
            </w:r>
            <w:r w:rsidRPr="00014485">
              <w:rPr>
                <w:color w:val="000000" w:themeColor="text1"/>
              </w:rPr>
              <w:t xml:space="preserve"> Premix Ex Taq</w:t>
            </w:r>
            <w:r w:rsidRPr="00014485">
              <w:rPr>
                <w:color w:val="000000" w:themeColor="text1"/>
                <w:vertAlign w:val="superscript"/>
              </w:rPr>
              <w:t xml:space="preserve">TM </w:t>
            </w:r>
            <w:r w:rsidRPr="00014485">
              <w:rPr>
                <w:color w:val="000000" w:themeColor="text1"/>
              </w:rPr>
              <w:t xml:space="preserve">Ⅱ (RR820A, TaKaRa, Shiga, Japan). </w:t>
            </w:r>
          </w:p>
        </w:tc>
      </w:tr>
      <w:tr w:rsidR="00014485" w:rsidRPr="00014485" w14:paraId="3B50017E" w14:textId="77777777" w:rsidTr="00EC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tcBorders>
              <w:top w:val="nil"/>
              <w:bottom w:val="nil"/>
            </w:tcBorders>
            <w:shd w:val="clear" w:color="auto" w:fill="auto"/>
          </w:tcPr>
          <w:p w14:paraId="11F2B2AE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26BD7E1A" w14:textId="66B7D0D2" w:rsidR="00DA67E3" w:rsidRPr="00014485" w:rsidRDefault="00DA67E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 xml:space="preserve">5. Complete thermocycling parameters. 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uto"/>
          </w:tcPr>
          <w:p w14:paraId="4E9B6A76" w14:textId="4A202BD3" w:rsidR="00DA67E3" w:rsidRPr="00014485" w:rsidRDefault="006E4423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qPCR was performed with following programme: 30 s at 95 ℃, then 40 cycles of 5 s at 95 ℃</w:t>
            </w:r>
            <w:r w:rsidRPr="00014485">
              <w:rPr>
                <w:rFonts w:hint="eastAsia"/>
                <w:color w:val="000000" w:themeColor="text1"/>
              </w:rPr>
              <w:t xml:space="preserve"> </w:t>
            </w:r>
            <w:r w:rsidRPr="00014485">
              <w:rPr>
                <w:color w:val="000000" w:themeColor="text1"/>
              </w:rPr>
              <w:t>and 30 s at 56 ℃.</w:t>
            </w:r>
          </w:p>
        </w:tc>
      </w:tr>
      <w:tr w:rsidR="00014485" w:rsidRPr="00014485" w14:paraId="59D95D97" w14:textId="77777777" w:rsidTr="00F82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tcBorders>
              <w:top w:val="nil"/>
              <w:bottom w:val="nil"/>
            </w:tcBorders>
            <w:shd w:val="clear" w:color="auto" w:fill="auto"/>
          </w:tcPr>
          <w:p w14:paraId="3428EEE2" w14:textId="77777777" w:rsidR="00DA67E3" w:rsidRPr="00014485" w:rsidRDefault="00DA67E3" w:rsidP="00DA67E3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216121F4" w14:textId="1BDA7F67" w:rsidR="00DA67E3" w:rsidRPr="00014485" w:rsidRDefault="00DA67E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 xml:space="preserve">6. Manufacturer of qPCR instrument. 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uto"/>
          </w:tcPr>
          <w:p w14:paraId="26605CEB" w14:textId="485F6BF0" w:rsidR="00DA67E3" w:rsidRPr="00014485" w:rsidRDefault="006E4423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CFX96</w:t>
            </w:r>
            <w:r w:rsidR="00D824A9" w:rsidRPr="00D824A9">
              <w:rPr>
                <w:color w:val="000000" w:themeColor="text1"/>
                <w:vertAlign w:val="superscript"/>
              </w:rPr>
              <w:t>TM</w:t>
            </w:r>
            <w:r w:rsidR="00D824A9" w:rsidRPr="00D824A9">
              <w:rPr>
                <w:color w:val="000000" w:themeColor="text1"/>
              </w:rPr>
              <w:t xml:space="preserve"> Real-Time System (Bio-Rad, Hercules, CA, USA)</w:t>
            </w:r>
            <w:r w:rsidRPr="00014485">
              <w:rPr>
                <w:color w:val="000000" w:themeColor="text1"/>
              </w:rPr>
              <w:t>.</w:t>
            </w:r>
          </w:p>
        </w:tc>
      </w:tr>
      <w:tr w:rsidR="00014485" w:rsidRPr="00014485" w14:paraId="7B0DEE30" w14:textId="77777777" w:rsidTr="00F82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 w:val="restart"/>
            <w:tcBorders>
              <w:top w:val="nil"/>
              <w:bottom w:val="nil"/>
            </w:tcBorders>
            <w:shd w:val="clear" w:color="auto" w:fill="A8D08D" w:themeFill="accent6" w:themeFillTint="99"/>
            <w:vAlign w:val="center"/>
          </w:tcPr>
          <w:p w14:paraId="7B00AAF8" w14:textId="28564033" w:rsidR="002B3A8E" w:rsidRPr="00014485" w:rsidRDefault="002B3A8E" w:rsidP="002B3A8E">
            <w:pPr>
              <w:spacing w:line="400" w:lineRule="exact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Data analysis</w:t>
            </w: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63ABF4C3" w14:textId="151F0EFD" w:rsidR="002B3A8E" w:rsidRPr="00014485" w:rsidRDefault="002B3A8E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1. qPCR analysis program (source, version).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56D9C2AB" w14:textId="1E40450C" w:rsidR="002B3A8E" w:rsidRPr="00014485" w:rsidRDefault="00B61B96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 xml:space="preserve">Bio-Rad CFX </w:t>
            </w:r>
            <w:r w:rsidR="00D824A9" w:rsidRPr="00D824A9">
              <w:rPr>
                <w:color w:val="000000" w:themeColor="text1"/>
              </w:rPr>
              <w:t>maestro 1.1 software (version 4.1.2433.1219, https://www.bio-rad.com/)</w:t>
            </w:r>
            <w:r w:rsidR="002B3A8E" w:rsidRPr="00014485">
              <w:rPr>
                <w:color w:val="000000" w:themeColor="text1"/>
              </w:rPr>
              <w:t>.</w:t>
            </w:r>
          </w:p>
        </w:tc>
      </w:tr>
      <w:tr w:rsidR="00014485" w:rsidRPr="00014485" w14:paraId="560D5A69" w14:textId="77777777" w:rsidTr="00EC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tcBorders>
              <w:top w:val="nil"/>
              <w:bottom w:val="single" w:sz="8" w:space="0" w:color="auto"/>
            </w:tcBorders>
            <w:shd w:val="clear" w:color="auto" w:fill="A8D08D" w:themeFill="accent6" w:themeFillTint="99"/>
          </w:tcPr>
          <w:p w14:paraId="2D861703" w14:textId="77777777" w:rsidR="002B3A8E" w:rsidRPr="00014485" w:rsidRDefault="002B3A8E" w:rsidP="00DA67E3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0C2DA828" w14:textId="7442919C" w:rsidR="002B3A8E" w:rsidRPr="00014485" w:rsidRDefault="002B3A8E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2. Justification of number and choice of reference genes.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4E98C6BF" w14:textId="2324A90B" w:rsidR="002B3A8E" w:rsidRPr="00014485" w:rsidRDefault="00073A7A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 xml:space="preserve">A single reference gene. Before qPCR, its expression stability was analyzed, see details in </w:t>
            </w:r>
            <w:r w:rsidRPr="00014485">
              <w:rPr>
                <w:rFonts w:hint="eastAsia"/>
                <w:color w:val="000000" w:themeColor="text1"/>
              </w:rPr>
              <w:t>Review-only info Supplemental Files</w:t>
            </w:r>
            <w:r w:rsidRPr="00014485">
              <w:rPr>
                <w:color w:val="000000" w:themeColor="text1"/>
              </w:rPr>
              <w:t>.</w:t>
            </w:r>
          </w:p>
        </w:tc>
      </w:tr>
      <w:tr w:rsidR="00014485" w:rsidRPr="00014485" w14:paraId="4F6C0950" w14:textId="77777777" w:rsidTr="00F82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tcBorders>
              <w:top w:val="nil"/>
              <w:bottom w:val="single" w:sz="8" w:space="0" w:color="auto"/>
            </w:tcBorders>
            <w:shd w:val="clear" w:color="auto" w:fill="A8D08D" w:themeFill="accent6" w:themeFillTint="99"/>
          </w:tcPr>
          <w:p w14:paraId="4C9E0EF3" w14:textId="77777777" w:rsidR="002B3A8E" w:rsidRPr="00014485" w:rsidRDefault="002B3A8E" w:rsidP="00DA67E3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66B06CB2" w14:textId="76D9E004" w:rsidR="002B3A8E" w:rsidRPr="00014485" w:rsidRDefault="002B3A8E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 xml:space="preserve">3. Description of normalization method. 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1946E280" w14:textId="6772762A" w:rsidR="002B3A8E" w:rsidRPr="00014485" w:rsidRDefault="00073A7A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2</w:t>
            </w:r>
            <w:r w:rsidRPr="00014485">
              <w:rPr>
                <w:color w:val="000000" w:themeColor="text1"/>
                <w:vertAlign w:val="superscript"/>
              </w:rPr>
              <w:t>-∆∆Ct</w:t>
            </w:r>
            <w:r w:rsidRPr="00014485">
              <w:rPr>
                <w:color w:val="000000" w:themeColor="text1"/>
              </w:rPr>
              <w:t xml:space="preserve"> method.</w:t>
            </w:r>
          </w:p>
        </w:tc>
      </w:tr>
      <w:tr w:rsidR="00014485" w:rsidRPr="00014485" w14:paraId="60AAAC8F" w14:textId="77777777" w:rsidTr="00EC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tcBorders>
              <w:top w:val="nil"/>
              <w:bottom w:val="single" w:sz="8" w:space="0" w:color="auto"/>
            </w:tcBorders>
            <w:shd w:val="clear" w:color="auto" w:fill="A8D08D" w:themeFill="accent6" w:themeFillTint="99"/>
          </w:tcPr>
          <w:p w14:paraId="71F73B6C" w14:textId="77777777" w:rsidR="002B3A8E" w:rsidRPr="00014485" w:rsidRDefault="002B3A8E" w:rsidP="00DA67E3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34AFA2A2" w14:textId="3FDB8CBE" w:rsidR="002B3A8E" w:rsidRPr="00014485" w:rsidRDefault="002B3A8E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4. Number and stage (reverse transcription or qPCR) of technical replicates.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50FEF931" w14:textId="01693C38" w:rsidR="002B3A8E" w:rsidRPr="00014485" w:rsidRDefault="004A340B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3 technical replicates</w:t>
            </w:r>
            <w:r w:rsidR="00073A7A" w:rsidRPr="00014485">
              <w:rPr>
                <w:color w:val="000000" w:themeColor="text1"/>
              </w:rPr>
              <w:t xml:space="preserve"> (qPCR)</w:t>
            </w:r>
            <w:r w:rsidRPr="00014485">
              <w:rPr>
                <w:color w:val="000000" w:themeColor="text1"/>
              </w:rPr>
              <w:t>.</w:t>
            </w:r>
          </w:p>
        </w:tc>
      </w:tr>
      <w:tr w:rsidR="00014485" w:rsidRPr="00014485" w14:paraId="257CCFC4" w14:textId="77777777" w:rsidTr="00EC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tcBorders>
              <w:top w:val="nil"/>
              <w:bottom w:val="single" w:sz="8" w:space="0" w:color="auto"/>
            </w:tcBorders>
            <w:shd w:val="clear" w:color="auto" w:fill="A8D08D" w:themeFill="accent6" w:themeFillTint="99"/>
          </w:tcPr>
          <w:p w14:paraId="3E2A2A96" w14:textId="77777777" w:rsidR="002B3A8E" w:rsidRPr="00014485" w:rsidRDefault="002B3A8E" w:rsidP="00DA67E3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72B09B20" w14:textId="45E66AD1" w:rsidR="002B3A8E" w:rsidRPr="00014485" w:rsidRDefault="002B3A8E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5</w:t>
            </w:r>
            <w:r w:rsidRPr="00014485">
              <w:rPr>
                <w:rFonts w:hint="eastAsia"/>
                <w:color w:val="000000" w:themeColor="text1"/>
              </w:rPr>
              <w:t xml:space="preserve">. </w:t>
            </w:r>
            <w:r w:rsidRPr="00014485">
              <w:rPr>
                <w:color w:val="000000" w:themeColor="text1"/>
              </w:rPr>
              <w:t>Statistical methods for results significance.</w:t>
            </w:r>
          </w:p>
        </w:tc>
        <w:tc>
          <w:tcPr>
            <w:tcW w:w="5523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7C3C0445" w14:textId="422D9030" w:rsidR="002B3A8E" w:rsidRPr="00014485" w:rsidRDefault="00073A7A" w:rsidP="00DA67E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Statistical analysis was performed by one-way ANOVA and Tukey multiple comparison using SPSS 22.0 (https://spss.en.softonic.com/).</w:t>
            </w:r>
          </w:p>
        </w:tc>
      </w:tr>
      <w:tr w:rsidR="00014485" w:rsidRPr="00014485" w14:paraId="32286C9C" w14:textId="77777777" w:rsidTr="00F82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tcBorders>
              <w:top w:val="nil"/>
              <w:bottom w:val="single" w:sz="8" w:space="0" w:color="auto"/>
            </w:tcBorders>
            <w:shd w:val="clear" w:color="auto" w:fill="A8D08D" w:themeFill="accent6" w:themeFillTint="99"/>
          </w:tcPr>
          <w:p w14:paraId="051DCF60" w14:textId="77777777" w:rsidR="002B3A8E" w:rsidRPr="00014485" w:rsidRDefault="002B3A8E" w:rsidP="00DA67E3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auto"/>
            </w:tcBorders>
            <w:shd w:val="clear" w:color="auto" w:fill="A8D08D" w:themeFill="accent6" w:themeFillTint="99"/>
          </w:tcPr>
          <w:p w14:paraId="63A955A3" w14:textId="1A7B8421" w:rsidR="002B3A8E" w:rsidRPr="00014485" w:rsidRDefault="002B3A8E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6. Software (source, version).</w:t>
            </w:r>
          </w:p>
        </w:tc>
        <w:tc>
          <w:tcPr>
            <w:tcW w:w="5523" w:type="dxa"/>
            <w:tcBorders>
              <w:top w:val="nil"/>
              <w:bottom w:val="single" w:sz="8" w:space="0" w:color="auto"/>
            </w:tcBorders>
            <w:shd w:val="clear" w:color="auto" w:fill="A8D08D" w:themeFill="accent6" w:themeFillTint="99"/>
          </w:tcPr>
          <w:p w14:paraId="72473E28" w14:textId="20F7BDA1" w:rsidR="002B3A8E" w:rsidRPr="00014485" w:rsidRDefault="00073A7A" w:rsidP="00DA67E3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485">
              <w:rPr>
                <w:color w:val="000000" w:themeColor="text1"/>
              </w:rPr>
              <w:t>SPSS 22.0.</w:t>
            </w:r>
          </w:p>
        </w:tc>
      </w:tr>
    </w:tbl>
    <w:p w14:paraId="145126B1" w14:textId="77777777" w:rsidR="0072073C" w:rsidRPr="00014485" w:rsidRDefault="0072073C" w:rsidP="00DA67E3">
      <w:pPr>
        <w:spacing w:line="400" w:lineRule="exact"/>
        <w:rPr>
          <w:color w:val="000000" w:themeColor="text1"/>
        </w:rPr>
      </w:pPr>
    </w:p>
    <w:sectPr w:rsidR="0072073C" w:rsidRPr="00014485" w:rsidSect="00144664">
      <w:pgSz w:w="12240" w:h="15840" w:code="1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65F0" w14:textId="77777777" w:rsidR="00144664" w:rsidRDefault="00144664" w:rsidP="000408F9">
      <w:pPr>
        <w:spacing w:line="240" w:lineRule="auto"/>
      </w:pPr>
      <w:r>
        <w:separator/>
      </w:r>
    </w:p>
  </w:endnote>
  <w:endnote w:type="continuationSeparator" w:id="0">
    <w:p w14:paraId="78A7BE16" w14:textId="77777777" w:rsidR="00144664" w:rsidRDefault="00144664" w:rsidP="00040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C18C" w14:textId="77777777" w:rsidR="00144664" w:rsidRDefault="00144664" w:rsidP="000408F9">
      <w:pPr>
        <w:spacing w:line="240" w:lineRule="auto"/>
      </w:pPr>
      <w:r>
        <w:separator/>
      </w:r>
    </w:p>
  </w:footnote>
  <w:footnote w:type="continuationSeparator" w:id="0">
    <w:p w14:paraId="238B9E73" w14:textId="77777777" w:rsidR="00144664" w:rsidRDefault="00144664" w:rsidP="000408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4C52"/>
    <w:multiLevelType w:val="hybridMultilevel"/>
    <w:tmpl w:val="33C69772"/>
    <w:lvl w:ilvl="0" w:tplc="7954173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FA825AA"/>
    <w:multiLevelType w:val="hybridMultilevel"/>
    <w:tmpl w:val="01463BD4"/>
    <w:lvl w:ilvl="0" w:tplc="85FCACC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69611002">
    <w:abstractNumId w:val="0"/>
  </w:num>
  <w:num w:numId="2" w16cid:durableId="184355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3C"/>
    <w:rsid w:val="00014485"/>
    <w:rsid w:val="00031CFC"/>
    <w:rsid w:val="00036EE8"/>
    <w:rsid w:val="000408F9"/>
    <w:rsid w:val="00046EE5"/>
    <w:rsid w:val="0005693B"/>
    <w:rsid w:val="00073A7A"/>
    <w:rsid w:val="00084B61"/>
    <w:rsid w:val="000D75B0"/>
    <w:rsid w:val="000E1119"/>
    <w:rsid w:val="00135834"/>
    <w:rsid w:val="00144664"/>
    <w:rsid w:val="001961DF"/>
    <w:rsid w:val="001A4BF7"/>
    <w:rsid w:val="001A670D"/>
    <w:rsid w:val="001B7B34"/>
    <w:rsid w:val="001F1A48"/>
    <w:rsid w:val="00227059"/>
    <w:rsid w:val="002365B6"/>
    <w:rsid w:val="002737CD"/>
    <w:rsid w:val="0027660F"/>
    <w:rsid w:val="00286806"/>
    <w:rsid w:val="002A37F0"/>
    <w:rsid w:val="002B3A8E"/>
    <w:rsid w:val="002F625F"/>
    <w:rsid w:val="003267B8"/>
    <w:rsid w:val="003403D4"/>
    <w:rsid w:val="00342442"/>
    <w:rsid w:val="00380C22"/>
    <w:rsid w:val="00406356"/>
    <w:rsid w:val="00451F7C"/>
    <w:rsid w:val="004727AE"/>
    <w:rsid w:val="00497F22"/>
    <w:rsid w:val="004A2F2E"/>
    <w:rsid w:val="004A340B"/>
    <w:rsid w:val="004C1B53"/>
    <w:rsid w:val="004C23AD"/>
    <w:rsid w:val="004C33EA"/>
    <w:rsid w:val="00530495"/>
    <w:rsid w:val="0053332C"/>
    <w:rsid w:val="00570B30"/>
    <w:rsid w:val="005F1412"/>
    <w:rsid w:val="005F63F3"/>
    <w:rsid w:val="00611A60"/>
    <w:rsid w:val="00651DCF"/>
    <w:rsid w:val="0065308D"/>
    <w:rsid w:val="006A12FC"/>
    <w:rsid w:val="006E4423"/>
    <w:rsid w:val="00705E2D"/>
    <w:rsid w:val="0072073C"/>
    <w:rsid w:val="00723533"/>
    <w:rsid w:val="007868F7"/>
    <w:rsid w:val="007A39C4"/>
    <w:rsid w:val="007C01DB"/>
    <w:rsid w:val="007D567D"/>
    <w:rsid w:val="007E48B7"/>
    <w:rsid w:val="00832932"/>
    <w:rsid w:val="008B6AC5"/>
    <w:rsid w:val="008D09A0"/>
    <w:rsid w:val="0092392E"/>
    <w:rsid w:val="0092452E"/>
    <w:rsid w:val="00937718"/>
    <w:rsid w:val="00966850"/>
    <w:rsid w:val="009F0FDA"/>
    <w:rsid w:val="00A42A2D"/>
    <w:rsid w:val="00A764DC"/>
    <w:rsid w:val="00AA440C"/>
    <w:rsid w:val="00AD1E23"/>
    <w:rsid w:val="00AD2854"/>
    <w:rsid w:val="00B053EC"/>
    <w:rsid w:val="00B10C08"/>
    <w:rsid w:val="00B3417C"/>
    <w:rsid w:val="00B61B96"/>
    <w:rsid w:val="00B84714"/>
    <w:rsid w:val="00B97CDE"/>
    <w:rsid w:val="00BB02E3"/>
    <w:rsid w:val="00C465F5"/>
    <w:rsid w:val="00C77D73"/>
    <w:rsid w:val="00C9171C"/>
    <w:rsid w:val="00CA1F69"/>
    <w:rsid w:val="00CC6F15"/>
    <w:rsid w:val="00CF7231"/>
    <w:rsid w:val="00D77A84"/>
    <w:rsid w:val="00D824A9"/>
    <w:rsid w:val="00DA67E3"/>
    <w:rsid w:val="00DF366B"/>
    <w:rsid w:val="00E0138B"/>
    <w:rsid w:val="00E55C4B"/>
    <w:rsid w:val="00EB5F4C"/>
    <w:rsid w:val="00EC11ED"/>
    <w:rsid w:val="00F06248"/>
    <w:rsid w:val="00F343E5"/>
    <w:rsid w:val="00F8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6BDAB"/>
  <w15:chartTrackingRefBased/>
  <w15:docId w15:val="{39998080-8D3B-4A39-B7BF-CAEAF9BE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73C"/>
    <w:pPr>
      <w:widowControl w:val="0"/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08F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08F9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08F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08F9"/>
    <w:rPr>
      <w:rFonts w:ascii="Times New Roman" w:hAnsi="Times New Roman"/>
      <w:sz w:val="18"/>
      <w:szCs w:val="18"/>
    </w:rPr>
  </w:style>
  <w:style w:type="paragraph" w:styleId="a8">
    <w:name w:val="List Paragraph"/>
    <w:basedOn w:val="a"/>
    <w:uiPriority w:val="34"/>
    <w:qFormat/>
    <w:rsid w:val="001961DF"/>
    <w:pPr>
      <w:ind w:firstLineChars="200" w:firstLine="420"/>
    </w:pPr>
  </w:style>
  <w:style w:type="table" w:styleId="4-1">
    <w:name w:val="List Table 4 Accent 1"/>
    <w:basedOn w:val="a1"/>
    <w:uiPriority w:val="49"/>
    <w:rsid w:val="00C465F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5">
    <w:name w:val="List Table 4 Accent 5"/>
    <w:basedOn w:val="a1"/>
    <w:uiPriority w:val="49"/>
    <w:rsid w:val="00C465F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5">
    <w:name w:val="List Table 2 Accent 5"/>
    <w:basedOn w:val="a1"/>
    <w:uiPriority w:val="47"/>
    <w:rsid w:val="00DA67E3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9">
    <w:name w:val="Hyperlink"/>
    <w:basedOn w:val="a0"/>
    <w:uiPriority w:val="99"/>
    <w:unhideWhenUsed/>
    <w:rsid w:val="00073A7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73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5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wang</dc:creator>
  <cp:keywords/>
  <dc:description/>
  <cp:lastModifiedBy>Qian Wang</cp:lastModifiedBy>
  <cp:revision>22</cp:revision>
  <dcterms:created xsi:type="dcterms:W3CDTF">2023-08-24T02:24:00Z</dcterms:created>
  <dcterms:modified xsi:type="dcterms:W3CDTF">2024-04-25T13:03:00Z</dcterms:modified>
</cp:coreProperties>
</file>