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9084" w14:textId="7B5C9F59" w:rsidR="00DC0436" w:rsidRDefault="009B6F12" w:rsidP="00DC0436">
      <w:pPr>
        <w:spacing w:after="0"/>
        <w:rPr>
          <w:rFonts w:ascii="Times New Roman" w:hAnsi="Times New Roman" w:cs="Times New Roman"/>
          <w:sz w:val="24"/>
          <w:szCs w:val="24"/>
        </w:rPr>
      </w:pPr>
      <w:r>
        <w:rPr>
          <w:rFonts w:ascii="Times New Roman" w:hAnsi="Times New Roman" w:cs="Times New Roman"/>
          <w:sz w:val="24"/>
          <w:szCs w:val="24"/>
        </w:rPr>
        <w:t xml:space="preserve">Supplementary </w:t>
      </w:r>
      <w:r w:rsidR="00DC0436" w:rsidRPr="000353A9">
        <w:rPr>
          <w:rFonts w:ascii="Times New Roman" w:hAnsi="Times New Roman" w:cs="Times New Roman"/>
          <w:sz w:val="24"/>
          <w:szCs w:val="24"/>
        </w:rPr>
        <w:t xml:space="preserve">Table </w:t>
      </w:r>
      <w:r>
        <w:rPr>
          <w:rFonts w:ascii="Times New Roman" w:hAnsi="Times New Roman" w:cs="Times New Roman"/>
          <w:sz w:val="24"/>
          <w:szCs w:val="24"/>
        </w:rPr>
        <w:t>3</w:t>
      </w:r>
      <w:r w:rsidR="00DC0436">
        <w:rPr>
          <w:rFonts w:ascii="Times New Roman" w:hAnsi="Times New Roman" w:cs="Times New Roman"/>
          <w:sz w:val="24"/>
          <w:szCs w:val="24"/>
        </w:rPr>
        <w:t xml:space="preserve">: Forest plots for abundance levels of the dysregulated proteins identified in </w:t>
      </w:r>
      <w:proofErr w:type="spellStart"/>
      <w:r w:rsidR="00DC0436">
        <w:rPr>
          <w:rFonts w:ascii="Times New Roman" w:hAnsi="Times New Roman" w:cs="Times New Roman"/>
          <w:sz w:val="24"/>
          <w:szCs w:val="24"/>
        </w:rPr>
        <w:t>MADvC</w:t>
      </w:r>
      <w:proofErr w:type="spellEnd"/>
      <w:r w:rsidR="00DC0436">
        <w:rPr>
          <w:rFonts w:ascii="Times New Roman" w:hAnsi="Times New Roman" w:cs="Times New Roman"/>
          <w:sz w:val="24"/>
          <w:szCs w:val="24"/>
        </w:rPr>
        <w:t xml:space="preserve"> among groups of AD patient vs normal controls. </w:t>
      </w:r>
    </w:p>
    <w:tbl>
      <w:tblPr>
        <w:tblW w:w="13894" w:type="dxa"/>
        <w:tblInd w:w="-2" w:type="dxa"/>
        <w:tblLook w:val="04A0" w:firstRow="1" w:lastRow="0" w:firstColumn="1" w:lastColumn="0" w:noHBand="0" w:noVBand="1"/>
      </w:tblPr>
      <w:tblGrid>
        <w:gridCol w:w="1845"/>
        <w:gridCol w:w="1056"/>
        <w:gridCol w:w="1161"/>
        <w:gridCol w:w="726"/>
        <w:gridCol w:w="1161"/>
        <w:gridCol w:w="1161"/>
        <w:gridCol w:w="726"/>
        <w:gridCol w:w="746"/>
        <w:gridCol w:w="1780"/>
        <w:gridCol w:w="3532"/>
      </w:tblGrid>
      <w:tr w:rsidR="00DC0436" w:rsidRPr="00A17D8C" w14:paraId="568B33A7" w14:textId="77777777" w:rsidTr="007D6AEA">
        <w:trPr>
          <w:trHeight w:val="227"/>
        </w:trPr>
        <w:tc>
          <w:tcPr>
            <w:tcW w:w="1845" w:type="dxa"/>
            <w:vMerge w:val="restart"/>
            <w:tcBorders>
              <w:top w:val="single" w:sz="4" w:space="0" w:color="auto"/>
              <w:right w:val="single" w:sz="4" w:space="0" w:color="auto"/>
            </w:tcBorders>
            <w:shd w:val="clear" w:color="auto" w:fill="auto"/>
            <w:noWrap/>
            <w:vAlign w:val="center"/>
            <w:hideMark/>
          </w:tcPr>
          <w:p w14:paraId="77F20ABD"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Protein/ Study</w:t>
            </w:r>
          </w:p>
        </w:tc>
        <w:tc>
          <w:tcPr>
            <w:tcW w:w="29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2FF5B"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Alzheimer's Disease</w:t>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B01EC"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Control</w:t>
            </w:r>
          </w:p>
        </w:tc>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65BFF5"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Weight (%)</w:t>
            </w:r>
          </w:p>
        </w:tc>
        <w:tc>
          <w:tcPr>
            <w:tcW w:w="1780" w:type="dxa"/>
            <w:vMerge w:val="restart"/>
            <w:tcBorders>
              <w:top w:val="single" w:sz="4" w:space="0" w:color="auto"/>
              <w:left w:val="single" w:sz="4" w:space="0" w:color="auto"/>
              <w:bottom w:val="single" w:sz="4" w:space="0" w:color="000000"/>
              <w:right w:val="nil"/>
            </w:tcBorders>
            <w:shd w:val="clear" w:color="auto" w:fill="auto"/>
            <w:vAlign w:val="center"/>
            <w:hideMark/>
          </w:tcPr>
          <w:p w14:paraId="1981F259"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Std. Mean Difference (Random) [95% CI]</w:t>
            </w:r>
          </w:p>
        </w:tc>
        <w:tc>
          <w:tcPr>
            <w:tcW w:w="3532" w:type="dxa"/>
            <w:vMerge w:val="restart"/>
            <w:tcBorders>
              <w:left w:val="single" w:sz="4" w:space="0" w:color="auto"/>
              <w:right w:val="nil"/>
            </w:tcBorders>
          </w:tcPr>
          <w:p w14:paraId="293AF9BB"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r>
      <w:tr w:rsidR="00DC0436" w:rsidRPr="00A17D8C" w14:paraId="1101E9A1" w14:textId="77777777" w:rsidTr="007D6AEA">
        <w:trPr>
          <w:trHeight w:val="227"/>
        </w:trPr>
        <w:tc>
          <w:tcPr>
            <w:tcW w:w="1845" w:type="dxa"/>
            <w:vMerge/>
            <w:tcBorders>
              <w:bottom w:val="double" w:sz="4" w:space="0" w:color="auto"/>
              <w:right w:val="single" w:sz="4" w:space="0" w:color="auto"/>
            </w:tcBorders>
            <w:shd w:val="clear" w:color="auto" w:fill="auto"/>
            <w:noWrap/>
            <w:vAlign w:val="center"/>
            <w:hideMark/>
          </w:tcPr>
          <w:p w14:paraId="35497AC4"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056" w:type="dxa"/>
            <w:tcBorders>
              <w:top w:val="nil"/>
              <w:left w:val="single" w:sz="4" w:space="0" w:color="auto"/>
              <w:bottom w:val="double" w:sz="4" w:space="0" w:color="auto"/>
              <w:right w:val="nil"/>
            </w:tcBorders>
            <w:shd w:val="clear" w:color="auto" w:fill="auto"/>
            <w:noWrap/>
            <w:vAlign w:val="center"/>
            <w:hideMark/>
          </w:tcPr>
          <w:p w14:paraId="5EF776A9"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Mean</w:t>
            </w:r>
          </w:p>
        </w:tc>
        <w:tc>
          <w:tcPr>
            <w:tcW w:w="1161" w:type="dxa"/>
            <w:tcBorders>
              <w:top w:val="nil"/>
              <w:left w:val="nil"/>
              <w:bottom w:val="double" w:sz="4" w:space="0" w:color="auto"/>
              <w:right w:val="nil"/>
            </w:tcBorders>
            <w:shd w:val="clear" w:color="auto" w:fill="auto"/>
            <w:noWrap/>
            <w:vAlign w:val="center"/>
            <w:hideMark/>
          </w:tcPr>
          <w:p w14:paraId="569019D8"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SD</w:t>
            </w:r>
          </w:p>
        </w:tc>
        <w:tc>
          <w:tcPr>
            <w:tcW w:w="726" w:type="dxa"/>
            <w:tcBorders>
              <w:top w:val="nil"/>
              <w:left w:val="nil"/>
              <w:bottom w:val="double" w:sz="4" w:space="0" w:color="auto"/>
              <w:right w:val="single" w:sz="4" w:space="0" w:color="auto"/>
            </w:tcBorders>
            <w:shd w:val="clear" w:color="auto" w:fill="auto"/>
            <w:noWrap/>
            <w:vAlign w:val="center"/>
            <w:hideMark/>
          </w:tcPr>
          <w:p w14:paraId="713C553F"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No. sample</w:t>
            </w:r>
          </w:p>
        </w:tc>
        <w:tc>
          <w:tcPr>
            <w:tcW w:w="1161" w:type="dxa"/>
            <w:tcBorders>
              <w:top w:val="nil"/>
              <w:left w:val="single" w:sz="4" w:space="0" w:color="auto"/>
              <w:bottom w:val="double" w:sz="4" w:space="0" w:color="auto"/>
              <w:right w:val="nil"/>
            </w:tcBorders>
            <w:shd w:val="clear" w:color="auto" w:fill="auto"/>
            <w:noWrap/>
            <w:vAlign w:val="center"/>
            <w:hideMark/>
          </w:tcPr>
          <w:p w14:paraId="329F53AA"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Mean</w:t>
            </w:r>
          </w:p>
        </w:tc>
        <w:tc>
          <w:tcPr>
            <w:tcW w:w="1161" w:type="dxa"/>
            <w:tcBorders>
              <w:top w:val="nil"/>
              <w:left w:val="nil"/>
              <w:bottom w:val="double" w:sz="4" w:space="0" w:color="auto"/>
              <w:right w:val="nil"/>
            </w:tcBorders>
            <w:shd w:val="clear" w:color="auto" w:fill="auto"/>
            <w:noWrap/>
            <w:vAlign w:val="center"/>
            <w:hideMark/>
          </w:tcPr>
          <w:p w14:paraId="25596B50" w14:textId="77777777" w:rsidR="00DC0436" w:rsidRPr="00A17D8C" w:rsidRDefault="00DC0436" w:rsidP="00527D1B">
            <w:pP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SD</w:t>
            </w:r>
          </w:p>
        </w:tc>
        <w:tc>
          <w:tcPr>
            <w:tcW w:w="726" w:type="dxa"/>
            <w:tcBorders>
              <w:top w:val="nil"/>
              <w:left w:val="nil"/>
              <w:bottom w:val="double" w:sz="4" w:space="0" w:color="auto"/>
              <w:right w:val="single" w:sz="4" w:space="0" w:color="auto"/>
            </w:tcBorders>
            <w:shd w:val="clear" w:color="auto" w:fill="auto"/>
            <w:noWrap/>
            <w:vAlign w:val="center"/>
            <w:hideMark/>
          </w:tcPr>
          <w:p w14:paraId="7276ABA2" w14:textId="77777777" w:rsidR="00DC0436" w:rsidRPr="00A17D8C" w:rsidRDefault="00DC0436" w:rsidP="00527D1B">
            <w:pPr>
              <w:adjustRightInd w:val="0"/>
              <w:spacing w:after="0" w:line="240" w:lineRule="auto"/>
              <w:jc w:val="center"/>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No. sample</w:t>
            </w:r>
          </w:p>
        </w:tc>
        <w:tc>
          <w:tcPr>
            <w:tcW w:w="746" w:type="dxa"/>
            <w:vMerge/>
            <w:tcBorders>
              <w:top w:val="single" w:sz="4" w:space="0" w:color="auto"/>
              <w:left w:val="single" w:sz="4" w:space="0" w:color="auto"/>
              <w:bottom w:val="double" w:sz="4" w:space="0" w:color="auto"/>
              <w:right w:val="single" w:sz="4" w:space="0" w:color="auto"/>
            </w:tcBorders>
            <w:vAlign w:val="center"/>
            <w:hideMark/>
          </w:tcPr>
          <w:p w14:paraId="4DA3624F"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780" w:type="dxa"/>
            <w:vMerge/>
            <w:tcBorders>
              <w:top w:val="single" w:sz="4" w:space="0" w:color="auto"/>
              <w:left w:val="single" w:sz="4" w:space="0" w:color="auto"/>
              <w:bottom w:val="double" w:sz="4" w:space="0" w:color="auto"/>
              <w:right w:val="nil"/>
            </w:tcBorders>
            <w:vAlign w:val="center"/>
            <w:hideMark/>
          </w:tcPr>
          <w:p w14:paraId="0FFF3F4D"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3532" w:type="dxa"/>
            <w:vMerge/>
            <w:tcBorders>
              <w:left w:val="single" w:sz="4" w:space="0" w:color="auto"/>
              <w:bottom w:val="double" w:sz="4" w:space="0" w:color="auto"/>
              <w:right w:val="nil"/>
            </w:tcBorders>
          </w:tcPr>
          <w:p w14:paraId="4E2C3534"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r>
      <w:tr w:rsidR="00DC0436" w:rsidRPr="00A17D8C" w14:paraId="3BDAD88E" w14:textId="77777777" w:rsidTr="007D6AEA">
        <w:trPr>
          <w:trHeight w:val="227"/>
        </w:trPr>
        <w:tc>
          <w:tcPr>
            <w:tcW w:w="10362" w:type="dxa"/>
            <w:gridSpan w:val="9"/>
            <w:tcBorders>
              <w:top w:val="double" w:sz="4" w:space="0" w:color="auto"/>
              <w:bottom w:val="double" w:sz="4" w:space="0" w:color="auto"/>
              <w:right w:val="single" w:sz="4" w:space="0" w:color="auto"/>
            </w:tcBorders>
            <w:shd w:val="clear" w:color="auto" w:fill="auto"/>
            <w:noWrap/>
            <w:vAlign w:val="center"/>
          </w:tcPr>
          <w:p w14:paraId="116C81E2"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b/>
                <w:bCs/>
                <w:color w:val="000000"/>
                <w:sz w:val="16"/>
                <w:szCs w:val="16"/>
              </w:rPr>
              <w:t>Apolipoprotein A-IV (</w:t>
            </w:r>
            <w:r w:rsidRPr="00A17D8C">
              <w:rPr>
                <w:rFonts w:ascii="Times New Roman" w:eastAsia="Times New Roman" w:hAnsi="Times New Roman" w:cs="Times New Roman"/>
                <w:b/>
                <w:bCs/>
                <w:i/>
                <w:iCs/>
                <w:color w:val="000000"/>
                <w:sz w:val="16"/>
                <w:szCs w:val="16"/>
              </w:rPr>
              <w:t>APOA4</w:t>
            </w:r>
            <w:r w:rsidRPr="00A17D8C">
              <w:rPr>
                <w:rFonts w:ascii="Times New Roman" w:eastAsia="Times New Roman" w:hAnsi="Times New Roman" w:cs="Times New Roman"/>
                <w:b/>
                <w:bCs/>
                <w:color w:val="000000"/>
                <w:sz w:val="16"/>
                <w:szCs w:val="16"/>
              </w:rPr>
              <w:t>)</w:t>
            </w:r>
          </w:p>
        </w:tc>
        <w:tc>
          <w:tcPr>
            <w:tcW w:w="3532" w:type="dxa"/>
            <w:vMerge w:val="restart"/>
            <w:tcBorders>
              <w:top w:val="double" w:sz="4" w:space="0" w:color="auto"/>
              <w:left w:val="single" w:sz="4" w:space="0" w:color="auto"/>
              <w:right w:val="nil"/>
            </w:tcBorders>
          </w:tcPr>
          <w:p w14:paraId="0ABF7E04"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34411E24" wp14:editId="412E08D2">
                  <wp:simplePos x="0" y="0"/>
                  <wp:positionH relativeFrom="column">
                    <wp:posOffset>-80645</wp:posOffset>
                  </wp:positionH>
                  <wp:positionV relativeFrom="paragraph">
                    <wp:posOffset>18098</wp:posOffset>
                  </wp:positionV>
                  <wp:extent cx="2251710" cy="162401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4970" cy="1626363"/>
                          </a:xfrm>
                          <a:prstGeom prst="rect">
                            <a:avLst/>
                          </a:prstGeom>
                          <a:noFill/>
                        </pic:spPr>
                      </pic:pic>
                    </a:graphicData>
                  </a:graphic>
                  <wp14:sizeRelH relativeFrom="margin">
                    <wp14:pctWidth>0</wp14:pctWidth>
                  </wp14:sizeRelH>
                  <wp14:sizeRelV relativeFrom="margin">
                    <wp14:pctHeight>0</wp14:pctHeight>
                  </wp14:sizeRelV>
                </wp:anchor>
              </w:drawing>
            </w:r>
          </w:p>
          <w:p w14:paraId="6F521ACB" w14:textId="77777777" w:rsidR="00DC0436" w:rsidRPr="00A17D8C" w:rsidRDefault="00DC0436" w:rsidP="00527D1B">
            <w:pPr>
              <w:rPr>
                <w:rFonts w:ascii="Times New Roman" w:eastAsia="Times New Roman" w:hAnsi="Times New Roman" w:cs="Times New Roman"/>
                <w:sz w:val="16"/>
                <w:szCs w:val="16"/>
              </w:rPr>
            </w:pPr>
          </w:p>
        </w:tc>
      </w:tr>
      <w:tr w:rsidR="00DC0436" w:rsidRPr="00A17D8C" w14:paraId="67DB8AE9" w14:textId="77777777" w:rsidTr="007D6AEA">
        <w:trPr>
          <w:trHeight w:val="227"/>
        </w:trPr>
        <w:tc>
          <w:tcPr>
            <w:tcW w:w="1845" w:type="dxa"/>
            <w:tcBorders>
              <w:top w:val="double" w:sz="4" w:space="0" w:color="auto"/>
              <w:bottom w:val="nil"/>
              <w:right w:val="single" w:sz="4" w:space="0" w:color="auto"/>
            </w:tcBorders>
            <w:shd w:val="clear" w:color="auto" w:fill="auto"/>
            <w:noWrap/>
            <w:vAlign w:val="bottom"/>
          </w:tcPr>
          <w:p w14:paraId="55B28E56" w14:textId="77777777" w:rsidR="00DC0436" w:rsidRPr="00A17D8C" w:rsidRDefault="00DC0436" w:rsidP="00527D1B">
            <w:pPr>
              <w:spacing w:after="0" w:line="240" w:lineRule="auto"/>
              <w:rPr>
                <w:rFonts w:ascii="Times New Roman" w:hAnsi="Times New Roman" w:cs="Times New Roman"/>
                <w:color w:val="000000"/>
                <w:sz w:val="16"/>
                <w:szCs w:val="16"/>
              </w:rPr>
            </w:pPr>
            <w:r w:rsidRPr="00A17D8C">
              <w:rPr>
                <w:rFonts w:ascii="Times New Roman" w:hAnsi="Times New Roman" w:cs="Times New Roman"/>
                <w:color w:val="000000"/>
                <w:sz w:val="16"/>
                <w:szCs w:val="16"/>
              </w:rPr>
              <w:t>Current study</w:t>
            </w:r>
          </w:p>
        </w:tc>
        <w:tc>
          <w:tcPr>
            <w:tcW w:w="1056" w:type="dxa"/>
            <w:tcBorders>
              <w:top w:val="double" w:sz="4" w:space="0" w:color="auto"/>
              <w:left w:val="single" w:sz="4" w:space="0" w:color="auto"/>
              <w:bottom w:val="nil"/>
              <w:right w:val="nil"/>
            </w:tcBorders>
            <w:shd w:val="clear" w:color="auto" w:fill="auto"/>
            <w:noWrap/>
            <w:vAlign w:val="bottom"/>
          </w:tcPr>
          <w:p w14:paraId="3E0B4F6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89.55</w:t>
            </w:r>
          </w:p>
        </w:tc>
        <w:tc>
          <w:tcPr>
            <w:tcW w:w="1161" w:type="dxa"/>
            <w:tcBorders>
              <w:top w:val="double" w:sz="4" w:space="0" w:color="auto"/>
              <w:left w:val="nil"/>
              <w:bottom w:val="nil"/>
              <w:right w:val="nil"/>
            </w:tcBorders>
            <w:shd w:val="clear" w:color="auto" w:fill="auto"/>
            <w:noWrap/>
            <w:vAlign w:val="bottom"/>
          </w:tcPr>
          <w:p w14:paraId="52F244A3"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21.85</w:t>
            </w:r>
          </w:p>
        </w:tc>
        <w:tc>
          <w:tcPr>
            <w:tcW w:w="726" w:type="dxa"/>
            <w:tcBorders>
              <w:top w:val="double" w:sz="4" w:space="0" w:color="auto"/>
              <w:left w:val="nil"/>
              <w:bottom w:val="nil"/>
              <w:right w:val="single" w:sz="4" w:space="0" w:color="auto"/>
            </w:tcBorders>
            <w:shd w:val="clear" w:color="auto" w:fill="auto"/>
            <w:noWrap/>
            <w:vAlign w:val="bottom"/>
          </w:tcPr>
          <w:p w14:paraId="334004B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w:t>
            </w:r>
          </w:p>
        </w:tc>
        <w:tc>
          <w:tcPr>
            <w:tcW w:w="1161" w:type="dxa"/>
            <w:tcBorders>
              <w:top w:val="double" w:sz="4" w:space="0" w:color="auto"/>
              <w:left w:val="single" w:sz="4" w:space="0" w:color="auto"/>
              <w:bottom w:val="nil"/>
              <w:right w:val="nil"/>
            </w:tcBorders>
            <w:shd w:val="clear" w:color="auto" w:fill="auto"/>
            <w:noWrap/>
            <w:vAlign w:val="bottom"/>
          </w:tcPr>
          <w:p w14:paraId="3A01E913"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179.2</w:t>
            </w:r>
          </w:p>
        </w:tc>
        <w:tc>
          <w:tcPr>
            <w:tcW w:w="1161" w:type="dxa"/>
            <w:tcBorders>
              <w:top w:val="double" w:sz="4" w:space="0" w:color="auto"/>
              <w:left w:val="nil"/>
              <w:bottom w:val="nil"/>
              <w:right w:val="nil"/>
            </w:tcBorders>
            <w:shd w:val="clear" w:color="auto" w:fill="auto"/>
            <w:noWrap/>
            <w:vAlign w:val="bottom"/>
          </w:tcPr>
          <w:p w14:paraId="76575CC2"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40.16</w:t>
            </w:r>
          </w:p>
        </w:tc>
        <w:tc>
          <w:tcPr>
            <w:tcW w:w="726" w:type="dxa"/>
            <w:tcBorders>
              <w:top w:val="double" w:sz="4" w:space="0" w:color="auto"/>
              <w:left w:val="nil"/>
              <w:bottom w:val="nil"/>
              <w:right w:val="single" w:sz="4" w:space="0" w:color="auto"/>
            </w:tcBorders>
            <w:shd w:val="clear" w:color="auto" w:fill="auto"/>
            <w:noWrap/>
            <w:vAlign w:val="bottom"/>
          </w:tcPr>
          <w:p w14:paraId="108E7D0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w:t>
            </w:r>
          </w:p>
        </w:tc>
        <w:tc>
          <w:tcPr>
            <w:tcW w:w="746" w:type="dxa"/>
            <w:tcBorders>
              <w:top w:val="double" w:sz="4" w:space="0" w:color="auto"/>
              <w:left w:val="single" w:sz="4" w:space="0" w:color="auto"/>
              <w:bottom w:val="nil"/>
              <w:right w:val="single" w:sz="4" w:space="0" w:color="auto"/>
            </w:tcBorders>
            <w:shd w:val="clear" w:color="auto" w:fill="auto"/>
            <w:noWrap/>
            <w:vAlign w:val="bottom"/>
          </w:tcPr>
          <w:p w14:paraId="455F6DCE"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11.3</w:t>
            </w:r>
          </w:p>
        </w:tc>
        <w:tc>
          <w:tcPr>
            <w:tcW w:w="1780" w:type="dxa"/>
            <w:tcBorders>
              <w:top w:val="double" w:sz="4" w:space="0" w:color="auto"/>
              <w:left w:val="single" w:sz="4" w:space="0" w:color="auto"/>
              <w:bottom w:val="nil"/>
              <w:right w:val="nil"/>
            </w:tcBorders>
            <w:shd w:val="clear" w:color="auto" w:fill="auto"/>
            <w:noWrap/>
            <w:vAlign w:val="center"/>
          </w:tcPr>
          <w:p w14:paraId="79043FC4"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1.56[-.0.63, 6.17]</w:t>
            </w:r>
          </w:p>
        </w:tc>
        <w:tc>
          <w:tcPr>
            <w:tcW w:w="3532" w:type="dxa"/>
            <w:vMerge/>
            <w:tcBorders>
              <w:left w:val="single" w:sz="4" w:space="0" w:color="auto"/>
              <w:right w:val="nil"/>
            </w:tcBorders>
          </w:tcPr>
          <w:p w14:paraId="330F2A6E"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03086E36" w14:textId="77777777" w:rsidTr="007D6AEA">
        <w:trPr>
          <w:trHeight w:val="227"/>
        </w:trPr>
        <w:tc>
          <w:tcPr>
            <w:tcW w:w="1845" w:type="dxa"/>
            <w:tcBorders>
              <w:top w:val="nil"/>
              <w:bottom w:val="nil"/>
              <w:right w:val="single" w:sz="4" w:space="0" w:color="auto"/>
            </w:tcBorders>
            <w:shd w:val="clear" w:color="auto" w:fill="auto"/>
            <w:noWrap/>
            <w:vAlign w:val="bottom"/>
          </w:tcPr>
          <w:p w14:paraId="6C6CFB63" w14:textId="20B50F4C" w:rsidR="00DC0436" w:rsidRPr="00A17D8C" w:rsidRDefault="00DC0436" w:rsidP="00527D1B">
            <w:pPr>
              <w:spacing w:after="0" w:line="240" w:lineRule="auto"/>
              <w:rPr>
                <w:rFonts w:ascii="Times New Roman" w:hAnsi="Times New Roman" w:cs="Times New Roman"/>
                <w:color w:val="000000"/>
                <w:sz w:val="16"/>
                <w:szCs w:val="16"/>
              </w:rPr>
            </w:pPr>
            <w:proofErr w:type="spellStart"/>
            <w:r w:rsidRPr="00A17D8C">
              <w:rPr>
                <w:rFonts w:ascii="Times New Roman" w:hAnsi="Times New Roman" w:cs="Times New Roman"/>
                <w:color w:val="000000"/>
                <w:sz w:val="16"/>
                <w:szCs w:val="16"/>
              </w:rPr>
              <w:t>Kononikhin</w:t>
            </w:r>
            <w:proofErr w:type="spellEnd"/>
            <w:r w:rsidRPr="00A17D8C">
              <w:rPr>
                <w:rFonts w:ascii="Times New Roman" w:hAnsi="Times New Roman" w:cs="Times New Roman"/>
                <w:color w:val="000000"/>
                <w:sz w:val="16"/>
                <w:szCs w:val="16"/>
              </w:rPr>
              <w:t xml:space="preserve"> et al. (2022)</w:t>
            </w:r>
          </w:p>
        </w:tc>
        <w:tc>
          <w:tcPr>
            <w:tcW w:w="1056" w:type="dxa"/>
            <w:tcBorders>
              <w:top w:val="nil"/>
              <w:left w:val="single" w:sz="4" w:space="0" w:color="auto"/>
              <w:bottom w:val="nil"/>
              <w:right w:val="nil"/>
            </w:tcBorders>
            <w:shd w:val="clear" w:color="auto" w:fill="auto"/>
            <w:noWrap/>
            <w:vAlign w:val="bottom"/>
          </w:tcPr>
          <w:p w14:paraId="2BF4F0A3"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750.81</w:t>
            </w:r>
          </w:p>
        </w:tc>
        <w:tc>
          <w:tcPr>
            <w:tcW w:w="1161" w:type="dxa"/>
            <w:tcBorders>
              <w:top w:val="nil"/>
              <w:left w:val="nil"/>
              <w:bottom w:val="nil"/>
              <w:right w:val="nil"/>
            </w:tcBorders>
            <w:shd w:val="clear" w:color="auto" w:fill="auto"/>
            <w:noWrap/>
            <w:vAlign w:val="bottom"/>
          </w:tcPr>
          <w:p w14:paraId="6EC077CD"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207.58</w:t>
            </w:r>
          </w:p>
        </w:tc>
        <w:tc>
          <w:tcPr>
            <w:tcW w:w="726" w:type="dxa"/>
            <w:tcBorders>
              <w:top w:val="nil"/>
              <w:left w:val="nil"/>
              <w:bottom w:val="nil"/>
              <w:right w:val="single" w:sz="4" w:space="0" w:color="auto"/>
            </w:tcBorders>
            <w:shd w:val="clear" w:color="auto" w:fill="auto"/>
            <w:noWrap/>
            <w:vAlign w:val="bottom"/>
          </w:tcPr>
          <w:p w14:paraId="68C0E476"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96</w:t>
            </w:r>
          </w:p>
        </w:tc>
        <w:tc>
          <w:tcPr>
            <w:tcW w:w="1161" w:type="dxa"/>
            <w:tcBorders>
              <w:top w:val="nil"/>
              <w:left w:val="single" w:sz="4" w:space="0" w:color="auto"/>
              <w:bottom w:val="nil"/>
              <w:right w:val="nil"/>
            </w:tcBorders>
            <w:shd w:val="clear" w:color="auto" w:fill="auto"/>
            <w:noWrap/>
            <w:vAlign w:val="bottom"/>
          </w:tcPr>
          <w:p w14:paraId="4B097FC6"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878.63</w:t>
            </w:r>
          </w:p>
        </w:tc>
        <w:tc>
          <w:tcPr>
            <w:tcW w:w="1161" w:type="dxa"/>
            <w:tcBorders>
              <w:top w:val="nil"/>
              <w:left w:val="nil"/>
              <w:bottom w:val="nil"/>
              <w:right w:val="nil"/>
            </w:tcBorders>
            <w:shd w:val="clear" w:color="auto" w:fill="auto"/>
            <w:noWrap/>
            <w:vAlign w:val="bottom"/>
          </w:tcPr>
          <w:p w14:paraId="4677A0E7"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215.13</w:t>
            </w:r>
          </w:p>
        </w:tc>
        <w:tc>
          <w:tcPr>
            <w:tcW w:w="726" w:type="dxa"/>
            <w:tcBorders>
              <w:top w:val="nil"/>
              <w:left w:val="nil"/>
              <w:bottom w:val="nil"/>
              <w:right w:val="single" w:sz="4" w:space="0" w:color="auto"/>
            </w:tcBorders>
            <w:shd w:val="clear" w:color="auto" w:fill="auto"/>
            <w:noWrap/>
            <w:vAlign w:val="bottom"/>
          </w:tcPr>
          <w:p w14:paraId="76648CD1"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86</w:t>
            </w:r>
          </w:p>
        </w:tc>
        <w:tc>
          <w:tcPr>
            <w:tcW w:w="746" w:type="dxa"/>
            <w:tcBorders>
              <w:top w:val="nil"/>
              <w:left w:val="single" w:sz="4" w:space="0" w:color="auto"/>
              <w:bottom w:val="nil"/>
              <w:right w:val="single" w:sz="4" w:space="0" w:color="auto"/>
            </w:tcBorders>
            <w:shd w:val="clear" w:color="auto" w:fill="auto"/>
            <w:noWrap/>
            <w:vAlign w:val="bottom"/>
          </w:tcPr>
          <w:p w14:paraId="0A7B120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25.47</w:t>
            </w:r>
          </w:p>
        </w:tc>
        <w:tc>
          <w:tcPr>
            <w:tcW w:w="1780" w:type="dxa"/>
            <w:tcBorders>
              <w:top w:val="nil"/>
              <w:left w:val="single" w:sz="4" w:space="0" w:color="auto"/>
              <w:bottom w:val="nil"/>
              <w:right w:val="nil"/>
            </w:tcBorders>
            <w:shd w:val="clear" w:color="auto" w:fill="auto"/>
            <w:noWrap/>
            <w:vAlign w:val="center"/>
          </w:tcPr>
          <w:p w14:paraId="2E6F8A2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0.6[0.31, 0.9]</w:t>
            </w:r>
          </w:p>
        </w:tc>
        <w:tc>
          <w:tcPr>
            <w:tcW w:w="3532" w:type="dxa"/>
            <w:vMerge/>
            <w:tcBorders>
              <w:left w:val="single" w:sz="4" w:space="0" w:color="auto"/>
              <w:right w:val="nil"/>
            </w:tcBorders>
          </w:tcPr>
          <w:p w14:paraId="081404CA"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20EFCEAA" w14:textId="77777777" w:rsidTr="007D6AEA">
        <w:trPr>
          <w:trHeight w:val="227"/>
        </w:trPr>
        <w:tc>
          <w:tcPr>
            <w:tcW w:w="1845" w:type="dxa"/>
            <w:tcBorders>
              <w:top w:val="nil"/>
              <w:bottom w:val="nil"/>
              <w:right w:val="single" w:sz="4" w:space="0" w:color="auto"/>
            </w:tcBorders>
            <w:shd w:val="clear" w:color="auto" w:fill="auto"/>
            <w:noWrap/>
            <w:vAlign w:val="bottom"/>
          </w:tcPr>
          <w:p w14:paraId="7578C343" w14:textId="32560511" w:rsidR="00DC0436" w:rsidRPr="00A17D8C" w:rsidRDefault="00DC0436" w:rsidP="00527D1B">
            <w:pPr>
              <w:spacing w:after="0" w:line="240" w:lineRule="auto"/>
              <w:rPr>
                <w:rFonts w:ascii="Times New Roman" w:hAnsi="Times New Roman" w:cs="Times New Roman"/>
                <w:color w:val="000000"/>
                <w:sz w:val="16"/>
                <w:szCs w:val="16"/>
              </w:rPr>
            </w:pPr>
            <w:r w:rsidRPr="00A17D8C">
              <w:rPr>
                <w:rFonts w:ascii="Times New Roman" w:hAnsi="Times New Roman" w:cs="Times New Roman"/>
                <w:color w:val="000000"/>
                <w:sz w:val="16"/>
                <w:szCs w:val="16"/>
              </w:rPr>
              <w:t>Nielsen et al. (2021)</w:t>
            </w:r>
          </w:p>
        </w:tc>
        <w:tc>
          <w:tcPr>
            <w:tcW w:w="1056" w:type="dxa"/>
            <w:tcBorders>
              <w:top w:val="nil"/>
              <w:left w:val="single" w:sz="4" w:space="0" w:color="auto"/>
              <w:bottom w:val="nil"/>
              <w:right w:val="nil"/>
            </w:tcBorders>
            <w:shd w:val="clear" w:color="auto" w:fill="auto"/>
            <w:noWrap/>
            <w:vAlign w:val="bottom"/>
          </w:tcPr>
          <w:p w14:paraId="34E7E3A5"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11235145</w:t>
            </w:r>
          </w:p>
        </w:tc>
        <w:tc>
          <w:tcPr>
            <w:tcW w:w="1161" w:type="dxa"/>
            <w:tcBorders>
              <w:top w:val="nil"/>
              <w:left w:val="nil"/>
              <w:bottom w:val="nil"/>
              <w:right w:val="nil"/>
            </w:tcBorders>
            <w:shd w:val="clear" w:color="auto" w:fill="auto"/>
            <w:noWrap/>
            <w:vAlign w:val="bottom"/>
          </w:tcPr>
          <w:p w14:paraId="3F14F68D"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6276581.3</w:t>
            </w:r>
          </w:p>
        </w:tc>
        <w:tc>
          <w:tcPr>
            <w:tcW w:w="726" w:type="dxa"/>
            <w:tcBorders>
              <w:top w:val="nil"/>
              <w:left w:val="nil"/>
              <w:bottom w:val="nil"/>
              <w:right w:val="single" w:sz="4" w:space="0" w:color="auto"/>
            </w:tcBorders>
            <w:shd w:val="clear" w:color="auto" w:fill="auto"/>
            <w:noWrap/>
            <w:vAlign w:val="bottom"/>
          </w:tcPr>
          <w:p w14:paraId="22434F40"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20</w:t>
            </w:r>
          </w:p>
        </w:tc>
        <w:tc>
          <w:tcPr>
            <w:tcW w:w="1161" w:type="dxa"/>
            <w:tcBorders>
              <w:top w:val="nil"/>
              <w:left w:val="single" w:sz="4" w:space="0" w:color="auto"/>
              <w:bottom w:val="nil"/>
              <w:right w:val="nil"/>
            </w:tcBorders>
            <w:shd w:val="clear" w:color="auto" w:fill="auto"/>
            <w:noWrap/>
            <w:vAlign w:val="bottom"/>
          </w:tcPr>
          <w:p w14:paraId="0B43FD6E"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5130950</w:t>
            </w:r>
          </w:p>
        </w:tc>
        <w:tc>
          <w:tcPr>
            <w:tcW w:w="1161" w:type="dxa"/>
            <w:tcBorders>
              <w:top w:val="nil"/>
              <w:left w:val="nil"/>
              <w:bottom w:val="nil"/>
              <w:right w:val="nil"/>
            </w:tcBorders>
            <w:shd w:val="clear" w:color="auto" w:fill="auto"/>
            <w:noWrap/>
            <w:vAlign w:val="bottom"/>
          </w:tcPr>
          <w:p w14:paraId="4A5E1AC2"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2298780.6</w:t>
            </w:r>
          </w:p>
        </w:tc>
        <w:tc>
          <w:tcPr>
            <w:tcW w:w="726" w:type="dxa"/>
            <w:tcBorders>
              <w:top w:val="nil"/>
              <w:left w:val="nil"/>
              <w:bottom w:val="nil"/>
              <w:right w:val="single" w:sz="4" w:space="0" w:color="auto"/>
            </w:tcBorders>
            <w:shd w:val="clear" w:color="auto" w:fill="auto"/>
            <w:noWrap/>
            <w:vAlign w:val="bottom"/>
          </w:tcPr>
          <w:p w14:paraId="17356E5A"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12</w:t>
            </w:r>
          </w:p>
        </w:tc>
        <w:tc>
          <w:tcPr>
            <w:tcW w:w="746" w:type="dxa"/>
            <w:tcBorders>
              <w:top w:val="nil"/>
              <w:left w:val="single" w:sz="4" w:space="0" w:color="auto"/>
              <w:bottom w:val="nil"/>
              <w:right w:val="single" w:sz="4" w:space="0" w:color="auto"/>
            </w:tcBorders>
            <w:shd w:val="clear" w:color="auto" w:fill="auto"/>
            <w:noWrap/>
            <w:vAlign w:val="bottom"/>
          </w:tcPr>
          <w:p w14:paraId="77D73F6B"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20.22</w:t>
            </w:r>
          </w:p>
        </w:tc>
        <w:tc>
          <w:tcPr>
            <w:tcW w:w="1780" w:type="dxa"/>
            <w:tcBorders>
              <w:top w:val="nil"/>
              <w:left w:val="single" w:sz="4" w:space="0" w:color="auto"/>
              <w:bottom w:val="nil"/>
              <w:right w:val="nil"/>
            </w:tcBorders>
            <w:shd w:val="clear" w:color="auto" w:fill="auto"/>
            <w:noWrap/>
            <w:vAlign w:val="center"/>
          </w:tcPr>
          <w:p w14:paraId="17A8EC14"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-1.15[-1.96, -0.39]</w:t>
            </w:r>
          </w:p>
        </w:tc>
        <w:tc>
          <w:tcPr>
            <w:tcW w:w="3532" w:type="dxa"/>
            <w:vMerge/>
            <w:tcBorders>
              <w:left w:val="single" w:sz="4" w:space="0" w:color="auto"/>
              <w:right w:val="nil"/>
            </w:tcBorders>
          </w:tcPr>
          <w:p w14:paraId="467566A6"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27BB8074" w14:textId="77777777" w:rsidTr="007D6AEA">
        <w:trPr>
          <w:trHeight w:val="227"/>
        </w:trPr>
        <w:tc>
          <w:tcPr>
            <w:tcW w:w="1845" w:type="dxa"/>
            <w:tcBorders>
              <w:top w:val="nil"/>
              <w:bottom w:val="nil"/>
              <w:right w:val="single" w:sz="4" w:space="0" w:color="auto"/>
            </w:tcBorders>
            <w:shd w:val="clear" w:color="auto" w:fill="auto"/>
            <w:noWrap/>
            <w:vAlign w:val="bottom"/>
          </w:tcPr>
          <w:p w14:paraId="2AD819DD" w14:textId="763BCCCC" w:rsidR="00DC0436" w:rsidRPr="00351FA7" w:rsidRDefault="00DC0436" w:rsidP="00527D1B">
            <w:pPr>
              <w:spacing w:after="0" w:line="240" w:lineRule="auto"/>
              <w:rPr>
                <w:rFonts w:ascii="Times New Roman" w:hAnsi="Times New Roman" w:cs="Times New Roman"/>
                <w:color w:val="000000"/>
                <w:sz w:val="16"/>
                <w:szCs w:val="16"/>
              </w:rPr>
            </w:pPr>
            <w:r w:rsidRPr="00351FA7">
              <w:rPr>
                <w:rFonts w:ascii="Times New Roman" w:hAnsi="Times New Roman" w:cs="Times New Roman"/>
                <w:color w:val="000000"/>
                <w:sz w:val="16"/>
                <w:szCs w:val="16"/>
              </w:rPr>
              <w:t>Kitamura et al. (2017)</w:t>
            </w:r>
          </w:p>
        </w:tc>
        <w:tc>
          <w:tcPr>
            <w:tcW w:w="1056" w:type="dxa"/>
            <w:tcBorders>
              <w:top w:val="nil"/>
              <w:left w:val="single" w:sz="4" w:space="0" w:color="auto"/>
              <w:bottom w:val="nil"/>
              <w:right w:val="nil"/>
            </w:tcBorders>
            <w:shd w:val="clear" w:color="auto" w:fill="auto"/>
            <w:noWrap/>
            <w:vAlign w:val="bottom"/>
          </w:tcPr>
          <w:p w14:paraId="3F64FF6A"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0.93</w:t>
            </w:r>
          </w:p>
        </w:tc>
        <w:tc>
          <w:tcPr>
            <w:tcW w:w="1161" w:type="dxa"/>
            <w:tcBorders>
              <w:top w:val="nil"/>
              <w:left w:val="nil"/>
              <w:bottom w:val="nil"/>
              <w:right w:val="nil"/>
            </w:tcBorders>
            <w:shd w:val="clear" w:color="auto" w:fill="auto"/>
            <w:noWrap/>
            <w:vAlign w:val="bottom"/>
          </w:tcPr>
          <w:p w14:paraId="20A74DF7"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0.23</w:t>
            </w:r>
          </w:p>
        </w:tc>
        <w:tc>
          <w:tcPr>
            <w:tcW w:w="726" w:type="dxa"/>
            <w:tcBorders>
              <w:top w:val="nil"/>
              <w:left w:val="nil"/>
              <w:bottom w:val="nil"/>
              <w:right w:val="single" w:sz="4" w:space="0" w:color="auto"/>
            </w:tcBorders>
            <w:shd w:val="clear" w:color="auto" w:fill="auto"/>
            <w:noWrap/>
            <w:vAlign w:val="bottom"/>
          </w:tcPr>
          <w:p w14:paraId="4D66C902"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9</w:t>
            </w:r>
          </w:p>
        </w:tc>
        <w:tc>
          <w:tcPr>
            <w:tcW w:w="1161" w:type="dxa"/>
            <w:tcBorders>
              <w:top w:val="nil"/>
              <w:left w:val="single" w:sz="4" w:space="0" w:color="auto"/>
              <w:bottom w:val="nil"/>
              <w:right w:val="nil"/>
            </w:tcBorders>
            <w:shd w:val="clear" w:color="auto" w:fill="auto"/>
            <w:noWrap/>
            <w:vAlign w:val="bottom"/>
          </w:tcPr>
          <w:p w14:paraId="7B3A281E"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1.27</w:t>
            </w:r>
          </w:p>
        </w:tc>
        <w:tc>
          <w:tcPr>
            <w:tcW w:w="1161" w:type="dxa"/>
            <w:tcBorders>
              <w:top w:val="nil"/>
              <w:left w:val="nil"/>
              <w:bottom w:val="nil"/>
              <w:right w:val="nil"/>
            </w:tcBorders>
            <w:shd w:val="clear" w:color="auto" w:fill="auto"/>
            <w:noWrap/>
            <w:vAlign w:val="bottom"/>
          </w:tcPr>
          <w:p w14:paraId="0121F14D"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0.29</w:t>
            </w:r>
          </w:p>
        </w:tc>
        <w:tc>
          <w:tcPr>
            <w:tcW w:w="726" w:type="dxa"/>
            <w:tcBorders>
              <w:top w:val="nil"/>
              <w:left w:val="nil"/>
              <w:bottom w:val="nil"/>
              <w:right w:val="single" w:sz="4" w:space="0" w:color="auto"/>
            </w:tcBorders>
            <w:shd w:val="clear" w:color="auto" w:fill="auto"/>
            <w:noWrap/>
            <w:vAlign w:val="bottom"/>
          </w:tcPr>
          <w:p w14:paraId="0E32C7C1"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10</w:t>
            </w:r>
          </w:p>
        </w:tc>
        <w:tc>
          <w:tcPr>
            <w:tcW w:w="746" w:type="dxa"/>
            <w:tcBorders>
              <w:top w:val="nil"/>
              <w:left w:val="single" w:sz="4" w:space="0" w:color="auto"/>
              <w:bottom w:val="nil"/>
              <w:right w:val="single" w:sz="4" w:space="0" w:color="auto"/>
            </w:tcBorders>
            <w:shd w:val="clear" w:color="auto" w:fill="auto"/>
            <w:noWrap/>
            <w:vAlign w:val="bottom"/>
          </w:tcPr>
          <w:p w14:paraId="4D25F41B"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17.72</w:t>
            </w:r>
          </w:p>
        </w:tc>
        <w:tc>
          <w:tcPr>
            <w:tcW w:w="1780" w:type="dxa"/>
            <w:tcBorders>
              <w:top w:val="nil"/>
              <w:left w:val="single" w:sz="4" w:space="0" w:color="auto"/>
              <w:bottom w:val="nil"/>
              <w:right w:val="nil"/>
            </w:tcBorders>
            <w:shd w:val="clear" w:color="auto" w:fill="auto"/>
            <w:noWrap/>
            <w:vAlign w:val="center"/>
          </w:tcPr>
          <w:p w14:paraId="44128F9B"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1.23[0.27, 2.31]</w:t>
            </w:r>
          </w:p>
        </w:tc>
        <w:tc>
          <w:tcPr>
            <w:tcW w:w="3532" w:type="dxa"/>
            <w:vMerge/>
            <w:tcBorders>
              <w:left w:val="single" w:sz="4" w:space="0" w:color="auto"/>
              <w:right w:val="nil"/>
            </w:tcBorders>
          </w:tcPr>
          <w:p w14:paraId="171BFCBC"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50A7CE6D" w14:textId="77777777" w:rsidTr="007D6AEA">
        <w:trPr>
          <w:trHeight w:val="227"/>
        </w:trPr>
        <w:tc>
          <w:tcPr>
            <w:tcW w:w="1845" w:type="dxa"/>
            <w:tcBorders>
              <w:top w:val="nil"/>
              <w:bottom w:val="nil"/>
              <w:right w:val="single" w:sz="4" w:space="0" w:color="auto"/>
            </w:tcBorders>
            <w:shd w:val="clear" w:color="auto" w:fill="auto"/>
            <w:noWrap/>
            <w:vAlign w:val="bottom"/>
          </w:tcPr>
          <w:p w14:paraId="5F3BB8E8" w14:textId="0846AF30" w:rsidR="00DC0436" w:rsidRPr="00351FA7" w:rsidRDefault="00DC0436" w:rsidP="00527D1B">
            <w:pPr>
              <w:spacing w:after="0" w:line="240" w:lineRule="auto"/>
              <w:rPr>
                <w:rFonts w:ascii="Times New Roman" w:hAnsi="Times New Roman" w:cs="Times New Roman"/>
                <w:color w:val="000000"/>
                <w:sz w:val="16"/>
                <w:szCs w:val="16"/>
              </w:rPr>
            </w:pPr>
            <w:r w:rsidRPr="00351FA7">
              <w:rPr>
                <w:rFonts w:ascii="Times New Roman" w:hAnsi="Times New Roman" w:cs="Times New Roman"/>
                <w:color w:val="000000"/>
                <w:sz w:val="16"/>
                <w:szCs w:val="16"/>
              </w:rPr>
              <w:t>Llano et al. (2013)</w:t>
            </w:r>
          </w:p>
        </w:tc>
        <w:tc>
          <w:tcPr>
            <w:tcW w:w="1056" w:type="dxa"/>
            <w:tcBorders>
              <w:top w:val="nil"/>
              <w:left w:val="single" w:sz="4" w:space="0" w:color="auto"/>
              <w:bottom w:val="nil"/>
              <w:right w:val="nil"/>
            </w:tcBorders>
            <w:shd w:val="clear" w:color="auto" w:fill="auto"/>
            <w:noWrap/>
            <w:vAlign w:val="bottom"/>
          </w:tcPr>
          <w:p w14:paraId="11318329"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19.06</w:t>
            </w:r>
          </w:p>
        </w:tc>
        <w:tc>
          <w:tcPr>
            <w:tcW w:w="1161" w:type="dxa"/>
            <w:tcBorders>
              <w:top w:val="nil"/>
              <w:left w:val="nil"/>
              <w:bottom w:val="nil"/>
              <w:right w:val="nil"/>
            </w:tcBorders>
            <w:shd w:val="clear" w:color="auto" w:fill="auto"/>
            <w:noWrap/>
            <w:vAlign w:val="bottom"/>
          </w:tcPr>
          <w:p w14:paraId="33817E6F"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9.31</w:t>
            </w:r>
          </w:p>
        </w:tc>
        <w:tc>
          <w:tcPr>
            <w:tcW w:w="726" w:type="dxa"/>
            <w:tcBorders>
              <w:top w:val="nil"/>
              <w:left w:val="nil"/>
              <w:bottom w:val="nil"/>
              <w:right w:val="single" w:sz="4" w:space="0" w:color="auto"/>
            </w:tcBorders>
            <w:shd w:val="clear" w:color="auto" w:fill="auto"/>
            <w:noWrap/>
            <w:vAlign w:val="bottom"/>
          </w:tcPr>
          <w:p w14:paraId="09DC2731"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109</w:t>
            </w:r>
          </w:p>
        </w:tc>
        <w:tc>
          <w:tcPr>
            <w:tcW w:w="1161" w:type="dxa"/>
            <w:tcBorders>
              <w:top w:val="nil"/>
              <w:left w:val="single" w:sz="4" w:space="0" w:color="auto"/>
              <w:bottom w:val="nil"/>
              <w:right w:val="nil"/>
            </w:tcBorders>
            <w:shd w:val="clear" w:color="auto" w:fill="auto"/>
            <w:noWrap/>
            <w:vAlign w:val="bottom"/>
          </w:tcPr>
          <w:p w14:paraId="5DD8457C"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17.9</w:t>
            </w:r>
          </w:p>
        </w:tc>
        <w:tc>
          <w:tcPr>
            <w:tcW w:w="1161" w:type="dxa"/>
            <w:tcBorders>
              <w:top w:val="nil"/>
              <w:left w:val="nil"/>
              <w:bottom w:val="nil"/>
              <w:right w:val="nil"/>
            </w:tcBorders>
            <w:shd w:val="clear" w:color="auto" w:fill="auto"/>
            <w:noWrap/>
            <w:vAlign w:val="bottom"/>
          </w:tcPr>
          <w:p w14:paraId="4CEE9936"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12.12</w:t>
            </w:r>
          </w:p>
        </w:tc>
        <w:tc>
          <w:tcPr>
            <w:tcW w:w="726" w:type="dxa"/>
            <w:tcBorders>
              <w:top w:val="nil"/>
              <w:left w:val="nil"/>
              <w:bottom w:val="nil"/>
              <w:right w:val="single" w:sz="4" w:space="0" w:color="auto"/>
            </w:tcBorders>
            <w:shd w:val="clear" w:color="auto" w:fill="auto"/>
            <w:noWrap/>
            <w:vAlign w:val="bottom"/>
          </w:tcPr>
          <w:p w14:paraId="78788D6C"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58</w:t>
            </w:r>
          </w:p>
        </w:tc>
        <w:tc>
          <w:tcPr>
            <w:tcW w:w="746" w:type="dxa"/>
            <w:tcBorders>
              <w:top w:val="nil"/>
              <w:left w:val="single" w:sz="4" w:space="0" w:color="auto"/>
              <w:bottom w:val="nil"/>
              <w:right w:val="single" w:sz="4" w:space="0" w:color="auto"/>
            </w:tcBorders>
            <w:shd w:val="clear" w:color="auto" w:fill="auto"/>
            <w:noWrap/>
            <w:vAlign w:val="bottom"/>
          </w:tcPr>
          <w:p w14:paraId="43D65C26"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25.29</w:t>
            </w:r>
          </w:p>
        </w:tc>
        <w:tc>
          <w:tcPr>
            <w:tcW w:w="1780" w:type="dxa"/>
            <w:tcBorders>
              <w:top w:val="nil"/>
              <w:left w:val="single" w:sz="4" w:space="0" w:color="auto"/>
              <w:bottom w:val="nil"/>
              <w:right w:val="nil"/>
            </w:tcBorders>
            <w:shd w:val="clear" w:color="auto" w:fill="auto"/>
            <w:noWrap/>
            <w:vAlign w:val="center"/>
          </w:tcPr>
          <w:p w14:paraId="1199F7A6" w14:textId="77777777" w:rsidR="00DC0436" w:rsidRPr="00351FA7" w:rsidRDefault="00DC0436" w:rsidP="00527D1B">
            <w:pPr>
              <w:spacing w:after="0" w:line="240" w:lineRule="auto"/>
              <w:jc w:val="right"/>
              <w:rPr>
                <w:rFonts w:ascii="Times New Roman" w:hAnsi="Times New Roman" w:cs="Times New Roman"/>
                <w:color w:val="000000"/>
                <w:sz w:val="16"/>
                <w:szCs w:val="16"/>
              </w:rPr>
            </w:pPr>
            <w:r w:rsidRPr="00351FA7">
              <w:rPr>
                <w:rFonts w:ascii="Times New Roman" w:hAnsi="Times New Roman" w:cs="Times New Roman"/>
                <w:color w:val="000000"/>
                <w:sz w:val="16"/>
                <w:szCs w:val="16"/>
              </w:rPr>
              <w:t>-0.11[-0.43, 0.21]</w:t>
            </w:r>
          </w:p>
        </w:tc>
        <w:tc>
          <w:tcPr>
            <w:tcW w:w="3532" w:type="dxa"/>
            <w:vMerge/>
            <w:tcBorders>
              <w:left w:val="single" w:sz="4" w:space="0" w:color="auto"/>
              <w:right w:val="nil"/>
            </w:tcBorders>
          </w:tcPr>
          <w:p w14:paraId="5ABE469D"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0818022F" w14:textId="77777777" w:rsidTr="007D6AEA">
        <w:trPr>
          <w:trHeight w:val="227"/>
        </w:trPr>
        <w:tc>
          <w:tcPr>
            <w:tcW w:w="1845" w:type="dxa"/>
            <w:tcBorders>
              <w:top w:val="nil"/>
              <w:bottom w:val="nil"/>
              <w:right w:val="single" w:sz="4" w:space="0" w:color="auto"/>
            </w:tcBorders>
            <w:shd w:val="clear" w:color="auto" w:fill="auto"/>
            <w:noWrap/>
            <w:vAlign w:val="center"/>
            <w:hideMark/>
          </w:tcPr>
          <w:p w14:paraId="50A6F9D2"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056" w:type="dxa"/>
            <w:tcBorders>
              <w:top w:val="nil"/>
              <w:left w:val="single" w:sz="4" w:space="0" w:color="auto"/>
              <w:bottom w:val="nil"/>
              <w:right w:val="nil"/>
            </w:tcBorders>
            <w:shd w:val="clear" w:color="auto" w:fill="auto"/>
            <w:noWrap/>
            <w:vAlign w:val="center"/>
            <w:hideMark/>
          </w:tcPr>
          <w:p w14:paraId="30CADF68"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hideMark/>
          </w:tcPr>
          <w:p w14:paraId="71E964C1"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hideMark/>
          </w:tcPr>
          <w:p w14:paraId="21CB475C"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hideMark/>
          </w:tcPr>
          <w:p w14:paraId="0E7D6905"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hideMark/>
          </w:tcPr>
          <w:p w14:paraId="7C329B10"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hideMark/>
          </w:tcPr>
          <w:p w14:paraId="3C73A222"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hideMark/>
          </w:tcPr>
          <w:p w14:paraId="3B1FCCCA"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1780" w:type="dxa"/>
            <w:tcBorders>
              <w:top w:val="nil"/>
              <w:left w:val="single" w:sz="4" w:space="0" w:color="auto"/>
              <w:bottom w:val="nil"/>
              <w:right w:val="nil"/>
            </w:tcBorders>
            <w:shd w:val="clear" w:color="auto" w:fill="auto"/>
            <w:noWrap/>
            <w:vAlign w:val="center"/>
            <w:hideMark/>
          </w:tcPr>
          <w:p w14:paraId="4E004470" w14:textId="77777777" w:rsidR="00DC0436" w:rsidRPr="00351FA7" w:rsidRDefault="00DC0436" w:rsidP="00527D1B">
            <w:pPr>
              <w:adjustRightInd w:val="0"/>
              <w:spacing w:after="0" w:line="240" w:lineRule="auto"/>
              <w:jc w:val="right"/>
              <w:rPr>
                <w:rFonts w:ascii="Times New Roman" w:eastAsia="Times New Roman" w:hAnsi="Times New Roman" w:cs="Times New Roman"/>
                <w:sz w:val="16"/>
                <w:szCs w:val="16"/>
              </w:rPr>
            </w:pPr>
          </w:p>
        </w:tc>
        <w:tc>
          <w:tcPr>
            <w:tcW w:w="3532" w:type="dxa"/>
            <w:vMerge/>
            <w:tcBorders>
              <w:left w:val="single" w:sz="4" w:space="0" w:color="auto"/>
              <w:right w:val="nil"/>
            </w:tcBorders>
          </w:tcPr>
          <w:p w14:paraId="7B4E5B78"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r>
      <w:tr w:rsidR="00DC0436" w:rsidRPr="00DC0F93" w14:paraId="50742C46" w14:textId="77777777" w:rsidTr="007D6AEA">
        <w:trPr>
          <w:trHeight w:val="227"/>
        </w:trPr>
        <w:tc>
          <w:tcPr>
            <w:tcW w:w="1845" w:type="dxa"/>
            <w:tcBorders>
              <w:top w:val="nil"/>
              <w:bottom w:val="nil"/>
              <w:right w:val="single" w:sz="4" w:space="0" w:color="auto"/>
            </w:tcBorders>
            <w:shd w:val="clear" w:color="auto" w:fill="auto"/>
            <w:noWrap/>
            <w:hideMark/>
          </w:tcPr>
          <w:p w14:paraId="1C1874A8" w14:textId="77777777"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Total (95% CI)</w:t>
            </w:r>
          </w:p>
        </w:tc>
        <w:tc>
          <w:tcPr>
            <w:tcW w:w="1056" w:type="dxa"/>
            <w:tcBorders>
              <w:top w:val="nil"/>
              <w:left w:val="single" w:sz="4" w:space="0" w:color="auto"/>
              <w:bottom w:val="nil"/>
              <w:right w:val="nil"/>
            </w:tcBorders>
            <w:shd w:val="clear" w:color="auto" w:fill="auto"/>
            <w:noWrap/>
            <w:hideMark/>
          </w:tcPr>
          <w:p w14:paraId="7140119E" w14:textId="77777777" w:rsidR="00DC0436" w:rsidRPr="00351FA7" w:rsidRDefault="00DC0436" w:rsidP="00527D1B">
            <w:pPr>
              <w:spacing w:after="0"/>
              <w:rPr>
                <w:rFonts w:ascii="Times New Roman" w:hAnsi="Times New Roman" w:cs="Times New Roman"/>
                <w:sz w:val="16"/>
                <w:szCs w:val="16"/>
              </w:rPr>
            </w:pPr>
          </w:p>
        </w:tc>
        <w:tc>
          <w:tcPr>
            <w:tcW w:w="1161" w:type="dxa"/>
            <w:tcBorders>
              <w:top w:val="nil"/>
              <w:left w:val="nil"/>
              <w:bottom w:val="nil"/>
              <w:right w:val="nil"/>
            </w:tcBorders>
            <w:shd w:val="clear" w:color="auto" w:fill="auto"/>
            <w:noWrap/>
            <w:hideMark/>
          </w:tcPr>
          <w:p w14:paraId="41F0CA44" w14:textId="77777777" w:rsidR="00DC0436" w:rsidRPr="00351FA7" w:rsidRDefault="00DC0436" w:rsidP="00527D1B">
            <w:pPr>
              <w:spacing w:after="0"/>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hideMark/>
          </w:tcPr>
          <w:p w14:paraId="4D8C73E2" w14:textId="77777777"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236</w:t>
            </w:r>
          </w:p>
        </w:tc>
        <w:tc>
          <w:tcPr>
            <w:tcW w:w="1161" w:type="dxa"/>
            <w:tcBorders>
              <w:top w:val="nil"/>
              <w:left w:val="single" w:sz="4" w:space="0" w:color="auto"/>
              <w:bottom w:val="nil"/>
              <w:right w:val="nil"/>
            </w:tcBorders>
            <w:shd w:val="clear" w:color="auto" w:fill="auto"/>
            <w:noWrap/>
            <w:hideMark/>
          </w:tcPr>
          <w:p w14:paraId="2046957F" w14:textId="77777777" w:rsidR="00DC0436" w:rsidRPr="00351FA7" w:rsidRDefault="00DC0436" w:rsidP="00527D1B">
            <w:pPr>
              <w:spacing w:after="0"/>
              <w:rPr>
                <w:rFonts w:ascii="Times New Roman" w:hAnsi="Times New Roman" w:cs="Times New Roman"/>
                <w:sz w:val="16"/>
                <w:szCs w:val="16"/>
              </w:rPr>
            </w:pPr>
          </w:p>
        </w:tc>
        <w:tc>
          <w:tcPr>
            <w:tcW w:w="1161" w:type="dxa"/>
            <w:tcBorders>
              <w:top w:val="nil"/>
              <w:left w:val="nil"/>
              <w:bottom w:val="nil"/>
              <w:right w:val="nil"/>
            </w:tcBorders>
            <w:shd w:val="clear" w:color="auto" w:fill="auto"/>
            <w:noWrap/>
            <w:hideMark/>
          </w:tcPr>
          <w:p w14:paraId="4EE1EE4C" w14:textId="77777777" w:rsidR="00DC0436" w:rsidRPr="00351FA7" w:rsidRDefault="00DC0436" w:rsidP="00527D1B">
            <w:pPr>
              <w:spacing w:after="0"/>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hideMark/>
          </w:tcPr>
          <w:p w14:paraId="4C7FA630" w14:textId="77777777"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168</w:t>
            </w:r>
          </w:p>
        </w:tc>
        <w:tc>
          <w:tcPr>
            <w:tcW w:w="746" w:type="dxa"/>
            <w:tcBorders>
              <w:top w:val="nil"/>
              <w:left w:val="single" w:sz="4" w:space="0" w:color="auto"/>
              <w:bottom w:val="nil"/>
              <w:right w:val="single" w:sz="4" w:space="0" w:color="auto"/>
            </w:tcBorders>
            <w:shd w:val="clear" w:color="auto" w:fill="auto"/>
            <w:noWrap/>
            <w:hideMark/>
          </w:tcPr>
          <w:p w14:paraId="58174B57" w14:textId="77777777"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100</w:t>
            </w:r>
          </w:p>
        </w:tc>
        <w:tc>
          <w:tcPr>
            <w:tcW w:w="1780" w:type="dxa"/>
            <w:tcBorders>
              <w:top w:val="nil"/>
              <w:left w:val="nil"/>
              <w:bottom w:val="nil"/>
              <w:right w:val="single" w:sz="4" w:space="0" w:color="auto"/>
            </w:tcBorders>
            <w:shd w:val="clear" w:color="auto" w:fill="auto"/>
            <w:noWrap/>
            <w:vAlign w:val="center"/>
            <w:hideMark/>
          </w:tcPr>
          <w:p w14:paraId="10B22286"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0.29[-0.97,1.55]</w:t>
            </w:r>
          </w:p>
        </w:tc>
        <w:tc>
          <w:tcPr>
            <w:tcW w:w="3532" w:type="dxa"/>
            <w:vMerge/>
            <w:tcBorders>
              <w:left w:val="single" w:sz="4" w:space="0" w:color="auto"/>
              <w:right w:val="nil"/>
            </w:tcBorders>
          </w:tcPr>
          <w:p w14:paraId="1CE320F6"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4183C588" w14:textId="77777777" w:rsidTr="007D6AEA">
        <w:trPr>
          <w:trHeight w:val="227"/>
        </w:trPr>
        <w:tc>
          <w:tcPr>
            <w:tcW w:w="7110" w:type="dxa"/>
            <w:gridSpan w:val="6"/>
            <w:tcBorders>
              <w:top w:val="nil"/>
            </w:tcBorders>
            <w:shd w:val="clear" w:color="auto" w:fill="auto"/>
            <w:noWrap/>
            <w:vAlign w:val="center"/>
          </w:tcPr>
          <w:p w14:paraId="13D34808"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r w:rsidRPr="00351FA7">
              <w:rPr>
                <w:rFonts w:ascii="Times New Roman" w:eastAsia="Times New Roman" w:hAnsi="Times New Roman" w:cs="Times New Roman"/>
                <w:color w:val="000000"/>
                <w:sz w:val="16"/>
                <w:szCs w:val="16"/>
              </w:rPr>
              <w:t xml:space="preserve">Heterogeneity: Q= 30.58, T2= 0.46, I2= 86.92%, </w:t>
            </w:r>
            <w:proofErr w:type="spellStart"/>
            <w:r w:rsidRPr="00351FA7">
              <w:rPr>
                <w:rFonts w:ascii="Times New Roman" w:eastAsia="Times New Roman" w:hAnsi="Times New Roman" w:cs="Times New Roman"/>
                <w:color w:val="000000"/>
                <w:sz w:val="16"/>
                <w:szCs w:val="16"/>
              </w:rPr>
              <w:t>df</w:t>
            </w:r>
            <w:proofErr w:type="spellEnd"/>
            <w:r w:rsidRPr="00351FA7">
              <w:rPr>
                <w:rFonts w:ascii="Times New Roman" w:eastAsia="Times New Roman" w:hAnsi="Times New Roman" w:cs="Times New Roman"/>
                <w:color w:val="000000"/>
                <w:sz w:val="16"/>
                <w:szCs w:val="16"/>
              </w:rPr>
              <w:t>=1(P=0.33)</w:t>
            </w:r>
          </w:p>
        </w:tc>
        <w:tc>
          <w:tcPr>
            <w:tcW w:w="3252" w:type="dxa"/>
            <w:gridSpan w:val="3"/>
            <w:tcBorders>
              <w:top w:val="nil"/>
              <w:left w:val="nil"/>
              <w:right w:val="single" w:sz="4" w:space="0" w:color="auto"/>
            </w:tcBorders>
            <w:shd w:val="clear" w:color="auto" w:fill="auto"/>
            <w:noWrap/>
            <w:vAlign w:val="center"/>
          </w:tcPr>
          <w:p w14:paraId="2B7F2324"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4773D373"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8B3DBD" w:rsidRPr="00DC0F93" w14:paraId="3CDE22C3" w14:textId="77777777" w:rsidTr="007D6AEA">
        <w:trPr>
          <w:trHeight w:val="227"/>
        </w:trPr>
        <w:tc>
          <w:tcPr>
            <w:tcW w:w="7110" w:type="dxa"/>
            <w:gridSpan w:val="6"/>
            <w:tcBorders>
              <w:top w:val="nil"/>
            </w:tcBorders>
            <w:shd w:val="clear" w:color="auto" w:fill="auto"/>
            <w:noWrap/>
            <w:vAlign w:val="center"/>
          </w:tcPr>
          <w:p w14:paraId="2932ABFB" w14:textId="5C4A3AAC" w:rsidR="008B3DBD" w:rsidRPr="00351FA7" w:rsidRDefault="008B3DBD"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Pr>
                <w:rFonts w:ascii="Times New Roman" w:eastAsia="Times New Roman" w:hAnsi="Times New Roman" w:cs="Times New Roman"/>
                <w:color w:val="000000"/>
                <w:sz w:val="16"/>
                <w:szCs w:val="16"/>
              </w:rPr>
              <w:t xml:space="preserve"> 0.14</w:t>
            </w:r>
          </w:p>
        </w:tc>
        <w:tc>
          <w:tcPr>
            <w:tcW w:w="3252" w:type="dxa"/>
            <w:gridSpan w:val="3"/>
            <w:tcBorders>
              <w:top w:val="nil"/>
              <w:left w:val="nil"/>
              <w:right w:val="single" w:sz="4" w:space="0" w:color="auto"/>
            </w:tcBorders>
            <w:shd w:val="clear" w:color="auto" w:fill="auto"/>
            <w:noWrap/>
            <w:vAlign w:val="center"/>
          </w:tcPr>
          <w:p w14:paraId="17FC7C8D" w14:textId="77777777" w:rsidR="008B3DBD" w:rsidRPr="00351FA7"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4C42E1D2" w14:textId="77777777" w:rsidR="008B3DBD" w:rsidRPr="00351FA7"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6548FA99" w14:textId="77777777" w:rsidTr="007D6AEA">
        <w:trPr>
          <w:trHeight w:val="227"/>
        </w:trPr>
        <w:tc>
          <w:tcPr>
            <w:tcW w:w="7110" w:type="dxa"/>
            <w:gridSpan w:val="6"/>
            <w:tcBorders>
              <w:top w:val="nil"/>
              <w:bottom w:val="double" w:sz="4" w:space="0" w:color="auto"/>
            </w:tcBorders>
            <w:shd w:val="clear" w:color="auto" w:fill="auto"/>
            <w:noWrap/>
            <w:vAlign w:val="center"/>
          </w:tcPr>
          <w:p w14:paraId="773DDBAD"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r w:rsidRPr="00351FA7">
              <w:rPr>
                <w:rFonts w:ascii="Times New Roman" w:eastAsia="Times New Roman" w:hAnsi="Times New Roman" w:cs="Times New Roman"/>
                <w:color w:val="000000"/>
                <w:sz w:val="16"/>
                <w:szCs w:val="16"/>
              </w:rPr>
              <w:t>Test for overall effect: Z= 0.64(P&lt;0.001)</w:t>
            </w:r>
          </w:p>
        </w:tc>
        <w:tc>
          <w:tcPr>
            <w:tcW w:w="3252" w:type="dxa"/>
            <w:gridSpan w:val="3"/>
            <w:tcBorders>
              <w:top w:val="nil"/>
              <w:left w:val="nil"/>
              <w:bottom w:val="double" w:sz="4" w:space="0" w:color="auto"/>
              <w:right w:val="single" w:sz="4" w:space="0" w:color="auto"/>
            </w:tcBorders>
            <w:shd w:val="clear" w:color="auto" w:fill="auto"/>
            <w:noWrap/>
            <w:vAlign w:val="center"/>
          </w:tcPr>
          <w:p w14:paraId="1B2183EC"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bottom w:val="double" w:sz="4" w:space="0" w:color="auto"/>
              <w:right w:val="nil"/>
            </w:tcBorders>
          </w:tcPr>
          <w:p w14:paraId="6FCEA2D0"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3EC99DFF" w14:textId="77777777" w:rsidTr="007D6AEA">
        <w:trPr>
          <w:trHeight w:val="227"/>
        </w:trPr>
        <w:tc>
          <w:tcPr>
            <w:tcW w:w="10362" w:type="dxa"/>
            <w:gridSpan w:val="9"/>
            <w:tcBorders>
              <w:top w:val="double" w:sz="4" w:space="0" w:color="auto"/>
              <w:bottom w:val="double" w:sz="4" w:space="0" w:color="auto"/>
            </w:tcBorders>
            <w:shd w:val="clear" w:color="auto" w:fill="auto"/>
            <w:vAlign w:val="center"/>
          </w:tcPr>
          <w:p w14:paraId="3BC2B54C" w14:textId="77777777" w:rsidR="00DC0436" w:rsidRPr="00351FA7" w:rsidRDefault="00DC0436" w:rsidP="00527D1B">
            <w:pPr>
              <w:adjustRightInd w:val="0"/>
              <w:spacing w:after="0" w:line="240" w:lineRule="auto"/>
              <w:rPr>
                <w:rFonts w:ascii="Times New Roman" w:eastAsia="Times New Roman" w:hAnsi="Times New Roman" w:cs="Times New Roman"/>
                <w:b/>
                <w:bCs/>
                <w:color w:val="000000"/>
                <w:sz w:val="16"/>
                <w:szCs w:val="16"/>
              </w:rPr>
            </w:pPr>
            <w:r w:rsidRPr="00351FA7">
              <w:rPr>
                <w:rFonts w:ascii="Times New Roman" w:eastAsia="Times New Roman" w:hAnsi="Times New Roman" w:cs="Times New Roman"/>
                <w:b/>
                <w:bCs/>
                <w:color w:val="000000"/>
                <w:sz w:val="16"/>
                <w:szCs w:val="16"/>
              </w:rPr>
              <w:t>Fibrinogen alpha chain (</w:t>
            </w:r>
            <w:r w:rsidRPr="00351FA7">
              <w:rPr>
                <w:rFonts w:ascii="Times New Roman" w:eastAsia="Times New Roman" w:hAnsi="Times New Roman" w:cs="Times New Roman"/>
                <w:b/>
                <w:bCs/>
                <w:i/>
                <w:iCs/>
                <w:color w:val="000000"/>
                <w:sz w:val="16"/>
                <w:szCs w:val="16"/>
              </w:rPr>
              <w:t>FGA</w:t>
            </w:r>
            <w:r w:rsidRPr="00351FA7">
              <w:rPr>
                <w:rFonts w:ascii="Times New Roman" w:eastAsia="Times New Roman" w:hAnsi="Times New Roman" w:cs="Times New Roman"/>
                <w:b/>
                <w:bCs/>
                <w:color w:val="000000"/>
                <w:sz w:val="16"/>
                <w:szCs w:val="16"/>
              </w:rPr>
              <w:t>)</w:t>
            </w:r>
          </w:p>
        </w:tc>
        <w:tc>
          <w:tcPr>
            <w:tcW w:w="3532" w:type="dxa"/>
            <w:tcBorders>
              <w:top w:val="double" w:sz="4" w:space="0" w:color="auto"/>
              <w:left w:val="single" w:sz="4" w:space="0" w:color="auto"/>
              <w:right w:val="nil"/>
            </w:tcBorders>
          </w:tcPr>
          <w:p w14:paraId="37B1E5CC"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p>
        </w:tc>
      </w:tr>
      <w:tr w:rsidR="00DC0436" w:rsidRPr="00DC0F93" w14:paraId="7D86E90B" w14:textId="77777777" w:rsidTr="007D6AEA">
        <w:trPr>
          <w:gridAfter w:val="1"/>
          <w:wAfter w:w="3532" w:type="dxa"/>
          <w:trHeight w:val="227"/>
        </w:trPr>
        <w:tc>
          <w:tcPr>
            <w:tcW w:w="1845" w:type="dxa"/>
            <w:tcBorders>
              <w:top w:val="double" w:sz="4" w:space="0" w:color="auto"/>
              <w:bottom w:val="nil"/>
              <w:right w:val="single" w:sz="4" w:space="0" w:color="auto"/>
            </w:tcBorders>
            <w:shd w:val="clear" w:color="auto" w:fill="auto"/>
            <w:noWrap/>
          </w:tcPr>
          <w:p w14:paraId="57BF2623" w14:textId="77777777"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Current study</w:t>
            </w:r>
          </w:p>
        </w:tc>
        <w:tc>
          <w:tcPr>
            <w:tcW w:w="1056" w:type="dxa"/>
            <w:tcBorders>
              <w:top w:val="double" w:sz="4" w:space="0" w:color="auto"/>
              <w:left w:val="single" w:sz="4" w:space="0" w:color="auto"/>
              <w:bottom w:val="nil"/>
              <w:right w:val="nil"/>
            </w:tcBorders>
            <w:shd w:val="clear" w:color="auto" w:fill="auto"/>
            <w:noWrap/>
            <w:vAlign w:val="center"/>
          </w:tcPr>
          <w:p w14:paraId="5B26F922"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5442.55</w:t>
            </w:r>
          </w:p>
        </w:tc>
        <w:tc>
          <w:tcPr>
            <w:tcW w:w="1161" w:type="dxa"/>
            <w:tcBorders>
              <w:top w:val="double" w:sz="4" w:space="0" w:color="auto"/>
              <w:left w:val="nil"/>
              <w:bottom w:val="nil"/>
              <w:right w:val="nil"/>
            </w:tcBorders>
            <w:shd w:val="clear" w:color="auto" w:fill="auto"/>
            <w:noWrap/>
            <w:vAlign w:val="center"/>
          </w:tcPr>
          <w:p w14:paraId="01308730"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2457.27</w:t>
            </w:r>
          </w:p>
        </w:tc>
        <w:tc>
          <w:tcPr>
            <w:tcW w:w="726" w:type="dxa"/>
            <w:tcBorders>
              <w:top w:val="double" w:sz="4" w:space="0" w:color="auto"/>
              <w:left w:val="nil"/>
              <w:bottom w:val="nil"/>
              <w:right w:val="single" w:sz="4" w:space="0" w:color="auto"/>
            </w:tcBorders>
            <w:shd w:val="clear" w:color="auto" w:fill="auto"/>
            <w:noWrap/>
            <w:vAlign w:val="center"/>
          </w:tcPr>
          <w:p w14:paraId="3DBEFD40"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w:t>
            </w:r>
          </w:p>
        </w:tc>
        <w:tc>
          <w:tcPr>
            <w:tcW w:w="1161" w:type="dxa"/>
            <w:tcBorders>
              <w:top w:val="double" w:sz="4" w:space="0" w:color="auto"/>
              <w:left w:val="single" w:sz="4" w:space="0" w:color="auto"/>
              <w:bottom w:val="nil"/>
              <w:right w:val="nil"/>
            </w:tcBorders>
            <w:shd w:val="clear" w:color="auto" w:fill="auto"/>
            <w:noWrap/>
            <w:vAlign w:val="center"/>
          </w:tcPr>
          <w:p w14:paraId="63065EA9"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2137.55</w:t>
            </w:r>
          </w:p>
        </w:tc>
        <w:tc>
          <w:tcPr>
            <w:tcW w:w="1161" w:type="dxa"/>
            <w:tcBorders>
              <w:top w:val="double" w:sz="4" w:space="0" w:color="auto"/>
              <w:left w:val="nil"/>
              <w:bottom w:val="nil"/>
              <w:right w:val="nil"/>
            </w:tcBorders>
            <w:shd w:val="clear" w:color="auto" w:fill="auto"/>
            <w:noWrap/>
            <w:vAlign w:val="center"/>
          </w:tcPr>
          <w:p w14:paraId="066A599B"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192.55</w:t>
            </w:r>
          </w:p>
        </w:tc>
        <w:tc>
          <w:tcPr>
            <w:tcW w:w="726" w:type="dxa"/>
            <w:tcBorders>
              <w:top w:val="double" w:sz="4" w:space="0" w:color="auto"/>
              <w:left w:val="nil"/>
              <w:bottom w:val="nil"/>
              <w:right w:val="single" w:sz="4" w:space="0" w:color="auto"/>
            </w:tcBorders>
            <w:shd w:val="clear" w:color="auto" w:fill="auto"/>
            <w:noWrap/>
            <w:vAlign w:val="center"/>
          </w:tcPr>
          <w:p w14:paraId="38FC4B7A"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41E85BB1"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12.63</w:t>
            </w:r>
          </w:p>
        </w:tc>
        <w:tc>
          <w:tcPr>
            <w:tcW w:w="1780" w:type="dxa"/>
            <w:tcBorders>
              <w:top w:val="double" w:sz="4" w:space="0" w:color="auto"/>
              <w:left w:val="nil"/>
              <w:bottom w:val="nil"/>
              <w:right w:val="single" w:sz="4" w:space="0" w:color="auto"/>
            </w:tcBorders>
            <w:shd w:val="clear" w:color="auto" w:fill="auto"/>
            <w:noWrap/>
            <w:vAlign w:val="center"/>
          </w:tcPr>
          <w:p w14:paraId="0A125D03"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-1.07[-4.82, 1.03]</w:t>
            </w:r>
          </w:p>
        </w:tc>
      </w:tr>
      <w:tr w:rsidR="00DC0436" w:rsidRPr="00DC0F93" w14:paraId="1963D693" w14:textId="77777777" w:rsidTr="007D6AEA">
        <w:trPr>
          <w:gridAfter w:val="1"/>
          <w:wAfter w:w="3532" w:type="dxa"/>
          <w:trHeight w:val="227"/>
        </w:trPr>
        <w:tc>
          <w:tcPr>
            <w:tcW w:w="1845" w:type="dxa"/>
            <w:tcBorders>
              <w:top w:val="nil"/>
              <w:bottom w:val="nil"/>
              <w:right w:val="single" w:sz="4" w:space="0" w:color="auto"/>
            </w:tcBorders>
            <w:shd w:val="clear" w:color="auto" w:fill="auto"/>
            <w:noWrap/>
          </w:tcPr>
          <w:p w14:paraId="3BA74A99" w14:textId="015592D6"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Eldem et al. (2022)</w:t>
            </w:r>
          </w:p>
        </w:tc>
        <w:tc>
          <w:tcPr>
            <w:tcW w:w="1056" w:type="dxa"/>
            <w:tcBorders>
              <w:top w:val="nil"/>
              <w:left w:val="single" w:sz="4" w:space="0" w:color="auto"/>
              <w:bottom w:val="nil"/>
              <w:right w:val="nil"/>
            </w:tcBorders>
            <w:shd w:val="clear" w:color="auto" w:fill="auto"/>
            <w:noWrap/>
            <w:vAlign w:val="center"/>
          </w:tcPr>
          <w:p w14:paraId="1BE5B650"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11033333.33</w:t>
            </w:r>
          </w:p>
        </w:tc>
        <w:tc>
          <w:tcPr>
            <w:tcW w:w="1161" w:type="dxa"/>
            <w:tcBorders>
              <w:top w:val="nil"/>
              <w:left w:val="nil"/>
              <w:bottom w:val="nil"/>
              <w:right w:val="nil"/>
            </w:tcBorders>
            <w:shd w:val="clear" w:color="auto" w:fill="auto"/>
            <w:noWrap/>
            <w:vAlign w:val="center"/>
          </w:tcPr>
          <w:p w14:paraId="568FCFA9"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10807559.08</w:t>
            </w:r>
          </w:p>
        </w:tc>
        <w:tc>
          <w:tcPr>
            <w:tcW w:w="726" w:type="dxa"/>
            <w:tcBorders>
              <w:top w:val="nil"/>
              <w:left w:val="nil"/>
              <w:bottom w:val="nil"/>
              <w:right w:val="single" w:sz="4" w:space="0" w:color="auto"/>
            </w:tcBorders>
            <w:shd w:val="clear" w:color="auto" w:fill="auto"/>
            <w:noWrap/>
            <w:vAlign w:val="center"/>
          </w:tcPr>
          <w:p w14:paraId="661E73DD"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3</w:t>
            </w:r>
          </w:p>
        </w:tc>
        <w:tc>
          <w:tcPr>
            <w:tcW w:w="1161" w:type="dxa"/>
            <w:tcBorders>
              <w:top w:val="nil"/>
              <w:left w:val="single" w:sz="4" w:space="0" w:color="auto"/>
              <w:bottom w:val="nil"/>
              <w:right w:val="nil"/>
            </w:tcBorders>
            <w:shd w:val="clear" w:color="auto" w:fill="auto"/>
            <w:noWrap/>
            <w:vAlign w:val="center"/>
          </w:tcPr>
          <w:p w14:paraId="394FCD96"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94520000</w:t>
            </w:r>
          </w:p>
        </w:tc>
        <w:tc>
          <w:tcPr>
            <w:tcW w:w="1161" w:type="dxa"/>
            <w:tcBorders>
              <w:top w:val="nil"/>
              <w:left w:val="nil"/>
              <w:bottom w:val="nil"/>
              <w:right w:val="nil"/>
            </w:tcBorders>
            <w:shd w:val="clear" w:color="auto" w:fill="auto"/>
            <w:noWrap/>
            <w:vAlign w:val="center"/>
          </w:tcPr>
          <w:p w14:paraId="458EC756"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115475760.2</w:t>
            </w:r>
          </w:p>
        </w:tc>
        <w:tc>
          <w:tcPr>
            <w:tcW w:w="726" w:type="dxa"/>
            <w:tcBorders>
              <w:top w:val="nil"/>
              <w:left w:val="nil"/>
              <w:bottom w:val="nil"/>
              <w:right w:val="single" w:sz="4" w:space="0" w:color="auto"/>
            </w:tcBorders>
            <w:shd w:val="clear" w:color="auto" w:fill="auto"/>
            <w:noWrap/>
            <w:vAlign w:val="center"/>
          </w:tcPr>
          <w:p w14:paraId="118211E6"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45F56E5C"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12.26</w:t>
            </w:r>
          </w:p>
        </w:tc>
        <w:tc>
          <w:tcPr>
            <w:tcW w:w="1780" w:type="dxa"/>
            <w:tcBorders>
              <w:top w:val="nil"/>
              <w:left w:val="nil"/>
              <w:bottom w:val="nil"/>
              <w:right w:val="single" w:sz="4" w:space="0" w:color="auto"/>
            </w:tcBorders>
            <w:shd w:val="clear" w:color="auto" w:fill="auto"/>
            <w:noWrap/>
            <w:vAlign w:val="center"/>
          </w:tcPr>
          <w:p w14:paraId="73979609"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0.81[-0.9, 2.94]</w:t>
            </w:r>
          </w:p>
        </w:tc>
      </w:tr>
      <w:tr w:rsidR="00DC0436" w:rsidRPr="00DC0F93" w14:paraId="6A6C4650" w14:textId="77777777" w:rsidTr="007D6AEA">
        <w:trPr>
          <w:trHeight w:val="227"/>
        </w:trPr>
        <w:tc>
          <w:tcPr>
            <w:tcW w:w="1845" w:type="dxa"/>
            <w:tcBorders>
              <w:top w:val="nil"/>
              <w:bottom w:val="nil"/>
              <w:right w:val="single" w:sz="4" w:space="0" w:color="auto"/>
            </w:tcBorders>
            <w:shd w:val="clear" w:color="auto" w:fill="auto"/>
            <w:noWrap/>
          </w:tcPr>
          <w:p w14:paraId="262B9042" w14:textId="5BAA9989" w:rsidR="00DC0436" w:rsidRPr="00351FA7" w:rsidRDefault="00DC0436" w:rsidP="00527D1B">
            <w:pPr>
              <w:spacing w:after="0"/>
              <w:rPr>
                <w:rFonts w:ascii="Times New Roman" w:hAnsi="Times New Roman" w:cs="Times New Roman"/>
                <w:sz w:val="16"/>
                <w:szCs w:val="16"/>
              </w:rPr>
            </w:pPr>
            <w:proofErr w:type="spellStart"/>
            <w:r w:rsidRPr="00351FA7">
              <w:rPr>
                <w:rFonts w:ascii="Times New Roman" w:hAnsi="Times New Roman" w:cs="Times New Roman"/>
                <w:sz w:val="16"/>
                <w:szCs w:val="16"/>
              </w:rPr>
              <w:t>Kononikhin</w:t>
            </w:r>
            <w:proofErr w:type="spellEnd"/>
            <w:r w:rsidRPr="00351FA7">
              <w:rPr>
                <w:rFonts w:ascii="Times New Roman" w:hAnsi="Times New Roman" w:cs="Times New Roman"/>
                <w:sz w:val="16"/>
                <w:szCs w:val="16"/>
              </w:rPr>
              <w:t xml:space="preserve"> et al. (2022)</w:t>
            </w:r>
          </w:p>
        </w:tc>
        <w:tc>
          <w:tcPr>
            <w:tcW w:w="1056" w:type="dxa"/>
            <w:tcBorders>
              <w:top w:val="nil"/>
              <w:left w:val="single" w:sz="4" w:space="0" w:color="auto"/>
              <w:bottom w:val="nil"/>
              <w:right w:val="nil"/>
            </w:tcBorders>
            <w:shd w:val="clear" w:color="auto" w:fill="auto"/>
            <w:noWrap/>
            <w:vAlign w:val="center"/>
          </w:tcPr>
          <w:p w14:paraId="7049F90F"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8838.22</w:t>
            </w:r>
          </w:p>
        </w:tc>
        <w:tc>
          <w:tcPr>
            <w:tcW w:w="1161" w:type="dxa"/>
            <w:tcBorders>
              <w:top w:val="nil"/>
              <w:left w:val="nil"/>
              <w:bottom w:val="nil"/>
              <w:right w:val="nil"/>
            </w:tcBorders>
            <w:shd w:val="clear" w:color="auto" w:fill="auto"/>
            <w:noWrap/>
            <w:vAlign w:val="center"/>
          </w:tcPr>
          <w:p w14:paraId="60E4A06B"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9495.83</w:t>
            </w:r>
          </w:p>
        </w:tc>
        <w:tc>
          <w:tcPr>
            <w:tcW w:w="726" w:type="dxa"/>
            <w:tcBorders>
              <w:top w:val="nil"/>
              <w:left w:val="nil"/>
              <w:bottom w:val="nil"/>
              <w:right w:val="single" w:sz="4" w:space="0" w:color="auto"/>
            </w:tcBorders>
            <w:shd w:val="clear" w:color="auto" w:fill="auto"/>
            <w:noWrap/>
            <w:vAlign w:val="center"/>
          </w:tcPr>
          <w:p w14:paraId="3DEB1F55"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96</w:t>
            </w:r>
          </w:p>
        </w:tc>
        <w:tc>
          <w:tcPr>
            <w:tcW w:w="1161" w:type="dxa"/>
            <w:tcBorders>
              <w:top w:val="nil"/>
              <w:left w:val="single" w:sz="4" w:space="0" w:color="auto"/>
              <w:bottom w:val="nil"/>
              <w:right w:val="nil"/>
            </w:tcBorders>
            <w:shd w:val="clear" w:color="auto" w:fill="auto"/>
            <w:noWrap/>
            <w:vAlign w:val="center"/>
          </w:tcPr>
          <w:p w14:paraId="001DE064"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7171.53</w:t>
            </w:r>
          </w:p>
        </w:tc>
        <w:tc>
          <w:tcPr>
            <w:tcW w:w="1161" w:type="dxa"/>
            <w:tcBorders>
              <w:top w:val="nil"/>
              <w:left w:val="nil"/>
              <w:bottom w:val="nil"/>
              <w:right w:val="nil"/>
            </w:tcBorders>
            <w:shd w:val="clear" w:color="auto" w:fill="auto"/>
            <w:noWrap/>
            <w:vAlign w:val="center"/>
          </w:tcPr>
          <w:p w14:paraId="15360E02"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2865.56</w:t>
            </w:r>
          </w:p>
        </w:tc>
        <w:tc>
          <w:tcPr>
            <w:tcW w:w="726" w:type="dxa"/>
            <w:tcBorders>
              <w:top w:val="nil"/>
              <w:left w:val="nil"/>
              <w:bottom w:val="nil"/>
              <w:right w:val="single" w:sz="4" w:space="0" w:color="auto"/>
            </w:tcBorders>
            <w:shd w:val="clear" w:color="auto" w:fill="auto"/>
            <w:noWrap/>
            <w:vAlign w:val="center"/>
          </w:tcPr>
          <w:p w14:paraId="55C4269D"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610A2C9B"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47.45</w:t>
            </w:r>
          </w:p>
        </w:tc>
        <w:tc>
          <w:tcPr>
            <w:tcW w:w="1780" w:type="dxa"/>
            <w:tcBorders>
              <w:top w:val="nil"/>
              <w:left w:val="nil"/>
              <w:bottom w:val="nil"/>
              <w:right w:val="single" w:sz="4" w:space="0" w:color="auto"/>
            </w:tcBorders>
            <w:shd w:val="clear" w:color="auto" w:fill="auto"/>
            <w:noWrap/>
            <w:vAlign w:val="center"/>
          </w:tcPr>
          <w:p w14:paraId="5E5E24FA"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-0.23[-0.53, -0.06]</w:t>
            </w:r>
          </w:p>
        </w:tc>
        <w:tc>
          <w:tcPr>
            <w:tcW w:w="3532" w:type="dxa"/>
            <w:tcBorders>
              <w:left w:val="single" w:sz="4" w:space="0" w:color="auto"/>
              <w:right w:val="nil"/>
            </w:tcBorders>
          </w:tcPr>
          <w:p w14:paraId="5CBD6F86"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69C32EF4" w14:textId="77777777" w:rsidTr="007D6AEA">
        <w:trPr>
          <w:trHeight w:val="227"/>
        </w:trPr>
        <w:tc>
          <w:tcPr>
            <w:tcW w:w="1845" w:type="dxa"/>
            <w:tcBorders>
              <w:top w:val="nil"/>
              <w:bottom w:val="nil"/>
              <w:right w:val="single" w:sz="4" w:space="0" w:color="auto"/>
            </w:tcBorders>
            <w:shd w:val="clear" w:color="auto" w:fill="auto"/>
            <w:noWrap/>
          </w:tcPr>
          <w:p w14:paraId="56D254B6" w14:textId="245D0F11" w:rsidR="00DC0436" w:rsidRPr="00351FA7" w:rsidRDefault="00DC0436" w:rsidP="00527D1B">
            <w:pPr>
              <w:spacing w:after="0"/>
              <w:rPr>
                <w:rFonts w:ascii="Times New Roman" w:hAnsi="Times New Roman" w:cs="Times New Roman"/>
                <w:sz w:val="16"/>
                <w:szCs w:val="16"/>
              </w:rPr>
            </w:pPr>
            <w:r w:rsidRPr="00351FA7">
              <w:rPr>
                <w:rFonts w:ascii="Times New Roman" w:hAnsi="Times New Roman" w:cs="Times New Roman"/>
                <w:sz w:val="16"/>
                <w:szCs w:val="16"/>
              </w:rPr>
              <w:t>Nielsen et al. (2021)</w:t>
            </w:r>
          </w:p>
        </w:tc>
        <w:tc>
          <w:tcPr>
            <w:tcW w:w="1056" w:type="dxa"/>
            <w:tcBorders>
              <w:top w:val="nil"/>
              <w:left w:val="single" w:sz="4" w:space="0" w:color="auto"/>
              <w:bottom w:val="nil"/>
              <w:right w:val="nil"/>
            </w:tcBorders>
            <w:shd w:val="clear" w:color="auto" w:fill="auto"/>
            <w:noWrap/>
            <w:vAlign w:val="center"/>
          </w:tcPr>
          <w:p w14:paraId="5E08A84D"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585574850</w:t>
            </w:r>
          </w:p>
        </w:tc>
        <w:tc>
          <w:tcPr>
            <w:tcW w:w="1161" w:type="dxa"/>
            <w:tcBorders>
              <w:top w:val="nil"/>
              <w:left w:val="nil"/>
              <w:bottom w:val="nil"/>
              <w:right w:val="nil"/>
            </w:tcBorders>
            <w:shd w:val="clear" w:color="auto" w:fill="auto"/>
            <w:noWrap/>
            <w:vAlign w:val="center"/>
          </w:tcPr>
          <w:p w14:paraId="0D2D782E"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580103821.2</w:t>
            </w:r>
          </w:p>
        </w:tc>
        <w:tc>
          <w:tcPr>
            <w:tcW w:w="726" w:type="dxa"/>
            <w:tcBorders>
              <w:top w:val="nil"/>
              <w:left w:val="nil"/>
              <w:bottom w:val="nil"/>
              <w:right w:val="single" w:sz="4" w:space="0" w:color="auto"/>
            </w:tcBorders>
            <w:shd w:val="clear" w:color="auto" w:fill="auto"/>
            <w:noWrap/>
            <w:vAlign w:val="center"/>
          </w:tcPr>
          <w:p w14:paraId="246826E6"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20</w:t>
            </w:r>
          </w:p>
        </w:tc>
        <w:tc>
          <w:tcPr>
            <w:tcW w:w="1161" w:type="dxa"/>
            <w:tcBorders>
              <w:top w:val="nil"/>
              <w:left w:val="single" w:sz="4" w:space="0" w:color="auto"/>
              <w:bottom w:val="nil"/>
              <w:right w:val="nil"/>
            </w:tcBorders>
            <w:shd w:val="clear" w:color="auto" w:fill="auto"/>
            <w:noWrap/>
            <w:vAlign w:val="center"/>
          </w:tcPr>
          <w:p w14:paraId="4AA90325"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202492583.3</w:t>
            </w:r>
          </w:p>
        </w:tc>
        <w:tc>
          <w:tcPr>
            <w:tcW w:w="1161" w:type="dxa"/>
            <w:tcBorders>
              <w:top w:val="nil"/>
              <w:left w:val="nil"/>
              <w:bottom w:val="nil"/>
              <w:right w:val="nil"/>
            </w:tcBorders>
            <w:shd w:val="clear" w:color="auto" w:fill="auto"/>
            <w:noWrap/>
            <w:vAlign w:val="center"/>
          </w:tcPr>
          <w:p w14:paraId="50EA881E"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240616706.5</w:t>
            </w:r>
          </w:p>
        </w:tc>
        <w:tc>
          <w:tcPr>
            <w:tcW w:w="726" w:type="dxa"/>
            <w:tcBorders>
              <w:top w:val="nil"/>
              <w:left w:val="nil"/>
              <w:bottom w:val="nil"/>
              <w:right w:val="single" w:sz="4" w:space="0" w:color="auto"/>
            </w:tcBorders>
            <w:shd w:val="clear" w:color="auto" w:fill="auto"/>
            <w:noWrap/>
            <w:vAlign w:val="center"/>
          </w:tcPr>
          <w:p w14:paraId="5074D365"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2CDEA422"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27.66</w:t>
            </w:r>
          </w:p>
        </w:tc>
        <w:tc>
          <w:tcPr>
            <w:tcW w:w="1780" w:type="dxa"/>
            <w:tcBorders>
              <w:top w:val="nil"/>
              <w:left w:val="nil"/>
              <w:bottom w:val="nil"/>
              <w:right w:val="single" w:sz="4" w:space="0" w:color="auto"/>
            </w:tcBorders>
            <w:shd w:val="clear" w:color="auto" w:fill="auto"/>
            <w:noWrap/>
            <w:vAlign w:val="center"/>
          </w:tcPr>
          <w:p w14:paraId="744B690A" w14:textId="77777777" w:rsidR="00DC0436" w:rsidRPr="00351FA7" w:rsidRDefault="00DC0436" w:rsidP="00527D1B">
            <w:pPr>
              <w:spacing w:after="0"/>
              <w:jc w:val="right"/>
              <w:rPr>
                <w:rFonts w:ascii="Times New Roman" w:hAnsi="Times New Roman" w:cs="Times New Roman"/>
                <w:sz w:val="16"/>
                <w:szCs w:val="16"/>
              </w:rPr>
            </w:pPr>
            <w:r w:rsidRPr="00351FA7">
              <w:rPr>
                <w:rFonts w:ascii="Times New Roman" w:hAnsi="Times New Roman" w:cs="Times New Roman"/>
                <w:sz w:val="16"/>
                <w:szCs w:val="16"/>
              </w:rPr>
              <w:t>-0.77[-1.54, -0.04]</w:t>
            </w:r>
          </w:p>
        </w:tc>
        <w:tc>
          <w:tcPr>
            <w:tcW w:w="3532" w:type="dxa"/>
            <w:tcBorders>
              <w:left w:val="single" w:sz="4" w:space="0" w:color="auto"/>
              <w:right w:val="nil"/>
            </w:tcBorders>
          </w:tcPr>
          <w:p w14:paraId="0C09A9C9"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5CE5591E" w14:textId="77777777" w:rsidTr="007D6AEA">
        <w:trPr>
          <w:trHeight w:val="227"/>
        </w:trPr>
        <w:tc>
          <w:tcPr>
            <w:tcW w:w="1845" w:type="dxa"/>
            <w:tcBorders>
              <w:top w:val="nil"/>
              <w:bottom w:val="nil"/>
              <w:right w:val="single" w:sz="4" w:space="0" w:color="auto"/>
            </w:tcBorders>
            <w:shd w:val="clear" w:color="auto" w:fill="auto"/>
            <w:noWrap/>
            <w:vAlign w:val="bottom"/>
          </w:tcPr>
          <w:p w14:paraId="7FED238C" w14:textId="77777777" w:rsidR="00DC0436" w:rsidRPr="00351FA7" w:rsidRDefault="00DC0436" w:rsidP="00527D1B">
            <w:pPr>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 </w:t>
            </w:r>
          </w:p>
        </w:tc>
        <w:tc>
          <w:tcPr>
            <w:tcW w:w="1056" w:type="dxa"/>
            <w:tcBorders>
              <w:top w:val="nil"/>
              <w:left w:val="single" w:sz="4" w:space="0" w:color="auto"/>
              <w:bottom w:val="nil"/>
              <w:right w:val="nil"/>
            </w:tcBorders>
            <w:shd w:val="clear" w:color="auto" w:fill="auto"/>
            <w:noWrap/>
            <w:vAlign w:val="center"/>
          </w:tcPr>
          <w:p w14:paraId="4779BB0E" w14:textId="77777777" w:rsidR="00DC0436" w:rsidRPr="00351FA7" w:rsidRDefault="00DC0436"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409D20B"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7CBAE30"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4BE63823"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5A04623E"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539C1F5"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43D2C140"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074C87CD"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3532" w:type="dxa"/>
            <w:tcBorders>
              <w:left w:val="single" w:sz="4" w:space="0" w:color="auto"/>
              <w:right w:val="nil"/>
            </w:tcBorders>
          </w:tcPr>
          <w:p w14:paraId="1E0264E5"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0288" behindDoc="0" locked="0" layoutInCell="1" allowOverlap="1" wp14:anchorId="1E152D8B" wp14:editId="6842C596">
                  <wp:simplePos x="0" y="0"/>
                  <wp:positionH relativeFrom="column">
                    <wp:posOffset>-79692</wp:posOffset>
                  </wp:positionH>
                  <wp:positionV relativeFrom="paragraph">
                    <wp:posOffset>-722947</wp:posOffset>
                  </wp:positionV>
                  <wp:extent cx="2252345" cy="14052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2202" cy="1411405"/>
                          </a:xfrm>
                          <a:prstGeom prst="rect">
                            <a:avLst/>
                          </a:prstGeom>
                          <a:noFill/>
                        </pic:spPr>
                      </pic:pic>
                    </a:graphicData>
                  </a:graphic>
                  <wp14:sizeRelH relativeFrom="margin">
                    <wp14:pctWidth>0</wp14:pctWidth>
                  </wp14:sizeRelH>
                  <wp14:sizeRelV relativeFrom="margin">
                    <wp14:pctHeight>0</wp14:pctHeight>
                  </wp14:sizeRelV>
                </wp:anchor>
              </w:drawing>
            </w:r>
          </w:p>
        </w:tc>
      </w:tr>
      <w:tr w:rsidR="00DC0436" w:rsidRPr="00A17D8C" w14:paraId="57E009A7" w14:textId="77777777" w:rsidTr="007D6AEA">
        <w:trPr>
          <w:trHeight w:val="227"/>
        </w:trPr>
        <w:tc>
          <w:tcPr>
            <w:tcW w:w="1845" w:type="dxa"/>
            <w:tcBorders>
              <w:top w:val="nil"/>
              <w:bottom w:val="nil"/>
              <w:right w:val="single" w:sz="4" w:space="0" w:color="auto"/>
            </w:tcBorders>
            <w:shd w:val="clear" w:color="auto" w:fill="auto"/>
            <w:noWrap/>
            <w:vAlign w:val="bottom"/>
          </w:tcPr>
          <w:p w14:paraId="6598A904" w14:textId="77777777" w:rsidR="00DC0436" w:rsidRPr="00A17D8C" w:rsidRDefault="00DC0436" w:rsidP="00527D1B">
            <w:pPr>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Total (95% CI)</w:t>
            </w:r>
          </w:p>
        </w:tc>
        <w:tc>
          <w:tcPr>
            <w:tcW w:w="1056" w:type="dxa"/>
            <w:tcBorders>
              <w:top w:val="nil"/>
              <w:left w:val="single" w:sz="4" w:space="0" w:color="auto"/>
              <w:bottom w:val="nil"/>
              <w:right w:val="nil"/>
            </w:tcBorders>
            <w:shd w:val="clear" w:color="auto" w:fill="auto"/>
            <w:noWrap/>
            <w:vAlign w:val="center"/>
          </w:tcPr>
          <w:p w14:paraId="2C98E57B" w14:textId="77777777" w:rsidR="00DC0436" w:rsidRPr="00A17D8C" w:rsidRDefault="00DC0436"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0A87029" w14:textId="77777777" w:rsidR="00DC0436" w:rsidRPr="00A17D8C"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8E38B84"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121</w:t>
            </w:r>
          </w:p>
        </w:tc>
        <w:tc>
          <w:tcPr>
            <w:tcW w:w="1161" w:type="dxa"/>
            <w:tcBorders>
              <w:top w:val="nil"/>
              <w:left w:val="single" w:sz="4" w:space="0" w:color="auto"/>
              <w:bottom w:val="nil"/>
              <w:right w:val="nil"/>
            </w:tcBorders>
            <w:shd w:val="clear" w:color="auto" w:fill="auto"/>
            <w:noWrap/>
            <w:vAlign w:val="center"/>
          </w:tcPr>
          <w:p w14:paraId="2C6C30C1" w14:textId="77777777" w:rsidR="00DC0436" w:rsidRPr="00A17D8C" w:rsidRDefault="00DC0436" w:rsidP="00527D1B">
            <w:pPr>
              <w:spacing w:after="0" w:line="240" w:lineRule="auto"/>
              <w:jc w:val="right"/>
              <w:rPr>
                <w:rFonts w:ascii="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4D972D56" w14:textId="77777777" w:rsidR="00DC0436" w:rsidRPr="00A17D8C"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BB3122F"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103</w:t>
            </w:r>
          </w:p>
        </w:tc>
        <w:tc>
          <w:tcPr>
            <w:tcW w:w="746" w:type="dxa"/>
            <w:tcBorders>
              <w:top w:val="nil"/>
              <w:left w:val="single" w:sz="4" w:space="0" w:color="auto"/>
              <w:bottom w:val="nil"/>
              <w:right w:val="single" w:sz="4" w:space="0" w:color="auto"/>
            </w:tcBorders>
            <w:shd w:val="clear" w:color="auto" w:fill="auto"/>
            <w:noWrap/>
            <w:vAlign w:val="center"/>
          </w:tcPr>
          <w:p w14:paraId="5FCD7C06"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100</w:t>
            </w:r>
          </w:p>
        </w:tc>
        <w:tc>
          <w:tcPr>
            <w:tcW w:w="1780" w:type="dxa"/>
            <w:tcBorders>
              <w:top w:val="nil"/>
              <w:left w:val="nil"/>
              <w:bottom w:val="nil"/>
              <w:right w:val="single" w:sz="4" w:space="0" w:color="auto"/>
            </w:tcBorders>
            <w:shd w:val="clear" w:color="auto" w:fill="auto"/>
            <w:noWrap/>
            <w:vAlign w:val="center"/>
          </w:tcPr>
          <w:p w14:paraId="691BE20C"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-0.36[-1.34, 0.63]</w:t>
            </w:r>
          </w:p>
        </w:tc>
        <w:tc>
          <w:tcPr>
            <w:tcW w:w="3532" w:type="dxa"/>
            <w:tcBorders>
              <w:left w:val="single" w:sz="4" w:space="0" w:color="auto"/>
              <w:right w:val="nil"/>
            </w:tcBorders>
          </w:tcPr>
          <w:p w14:paraId="6DBBC777"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5D080258" w14:textId="77777777" w:rsidTr="007D6AEA">
        <w:trPr>
          <w:trHeight w:val="227"/>
        </w:trPr>
        <w:tc>
          <w:tcPr>
            <w:tcW w:w="7110" w:type="dxa"/>
            <w:gridSpan w:val="6"/>
            <w:tcBorders>
              <w:top w:val="nil"/>
            </w:tcBorders>
            <w:shd w:val="clear" w:color="auto" w:fill="auto"/>
            <w:noWrap/>
            <w:vAlign w:val="center"/>
          </w:tcPr>
          <w:p w14:paraId="48DF3B63" w14:textId="77777777" w:rsidR="00DC0436" w:rsidRPr="00A17D8C" w:rsidRDefault="00DC0436" w:rsidP="00527D1B">
            <w:pPr>
              <w:adjustRightInd w:val="0"/>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5.71, T2= 0.14, I2= 47.47%,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=1(P=0.42)</w:t>
            </w:r>
          </w:p>
        </w:tc>
        <w:tc>
          <w:tcPr>
            <w:tcW w:w="3252" w:type="dxa"/>
            <w:gridSpan w:val="3"/>
            <w:tcBorders>
              <w:top w:val="nil"/>
              <w:left w:val="nil"/>
              <w:right w:val="single" w:sz="4" w:space="0" w:color="auto"/>
            </w:tcBorders>
            <w:shd w:val="clear" w:color="auto" w:fill="auto"/>
            <w:noWrap/>
            <w:vAlign w:val="center"/>
          </w:tcPr>
          <w:p w14:paraId="36F61823"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top w:val="nil"/>
              <w:left w:val="nil"/>
              <w:bottom w:val="nil"/>
            </w:tcBorders>
            <w:shd w:val="clear" w:color="auto" w:fill="auto"/>
            <w:vAlign w:val="center"/>
          </w:tcPr>
          <w:p w14:paraId="1A08C205"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8B3DBD" w:rsidRPr="00A17D8C" w14:paraId="0A5D93F8" w14:textId="77777777" w:rsidTr="007D6AEA">
        <w:trPr>
          <w:trHeight w:val="227"/>
        </w:trPr>
        <w:tc>
          <w:tcPr>
            <w:tcW w:w="7110" w:type="dxa"/>
            <w:gridSpan w:val="6"/>
            <w:tcBorders>
              <w:top w:val="nil"/>
            </w:tcBorders>
            <w:shd w:val="clear" w:color="auto" w:fill="auto"/>
            <w:noWrap/>
            <w:vAlign w:val="center"/>
          </w:tcPr>
          <w:p w14:paraId="7EF15A50" w14:textId="1B7D562B" w:rsidR="008B3DBD" w:rsidRPr="00A17D8C" w:rsidRDefault="008B3DBD"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Pr>
                <w:rFonts w:ascii="Times New Roman" w:eastAsia="Times New Roman" w:hAnsi="Times New Roman" w:cs="Times New Roman"/>
                <w:color w:val="000000"/>
                <w:sz w:val="16"/>
                <w:szCs w:val="16"/>
              </w:rPr>
              <w:t xml:space="preserve"> 0.19</w:t>
            </w:r>
          </w:p>
        </w:tc>
        <w:tc>
          <w:tcPr>
            <w:tcW w:w="3252" w:type="dxa"/>
            <w:gridSpan w:val="3"/>
            <w:tcBorders>
              <w:top w:val="nil"/>
              <w:left w:val="nil"/>
              <w:right w:val="single" w:sz="4" w:space="0" w:color="auto"/>
            </w:tcBorders>
            <w:shd w:val="clear" w:color="auto" w:fill="auto"/>
            <w:noWrap/>
            <w:vAlign w:val="center"/>
          </w:tcPr>
          <w:p w14:paraId="0C22AC0C"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top w:val="nil"/>
              <w:left w:val="nil"/>
              <w:bottom w:val="nil"/>
            </w:tcBorders>
            <w:shd w:val="clear" w:color="auto" w:fill="auto"/>
            <w:vAlign w:val="center"/>
          </w:tcPr>
          <w:p w14:paraId="292EFAF0"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1C2F2827" w14:textId="77777777" w:rsidTr="007D6AEA">
        <w:trPr>
          <w:trHeight w:val="227"/>
        </w:trPr>
        <w:tc>
          <w:tcPr>
            <w:tcW w:w="5949" w:type="dxa"/>
            <w:gridSpan w:val="5"/>
            <w:tcBorders>
              <w:top w:val="nil"/>
              <w:bottom w:val="double" w:sz="4" w:space="0" w:color="auto"/>
            </w:tcBorders>
            <w:shd w:val="clear" w:color="auto" w:fill="auto"/>
            <w:noWrap/>
            <w:vAlign w:val="bottom"/>
          </w:tcPr>
          <w:p w14:paraId="174EE395"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Test for overall effect: Z= -1.16(P=0.13)</w:t>
            </w:r>
          </w:p>
        </w:tc>
        <w:tc>
          <w:tcPr>
            <w:tcW w:w="1161" w:type="dxa"/>
            <w:tcBorders>
              <w:top w:val="nil"/>
              <w:left w:val="nil"/>
              <w:bottom w:val="double" w:sz="4" w:space="0" w:color="auto"/>
              <w:right w:val="nil"/>
            </w:tcBorders>
            <w:shd w:val="clear" w:color="auto" w:fill="auto"/>
            <w:noWrap/>
            <w:vAlign w:val="center"/>
          </w:tcPr>
          <w:p w14:paraId="487D7709" w14:textId="77777777" w:rsidR="00DC0436" w:rsidRPr="00A17D8C" w:rsidRDefault="00DC0436"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center"/>
          </w:tcPr>
          <w:p w14:paraId="104C7F0C"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top w:val="nil"/>
              <w:left w:val="nil"/>
              <w:bottom w:val="double" w:sz="4" w:space="0" w:color="auto"/>
            </w:tcBorders>
            <w:shd w:val="clear" w:color="auto" w:fill="auto"/>
            <w:vAlign w:val="center"/>
          </w:tcPr>
          <w:p w14:paraId="61B29C9D"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724985C8" w14:textId="77777777" w:rsidTr="007D6AEA">
        <w:trPr>
          <w:trHeight w:val="227"/>
        </w:trPr>
        <w:tc>
          <w:tcPr>
            <w:tcW w:w="10362" w:type="dxa"/>
            <w:gridSpan w:val="9"/>
            <w:tcBorders>
              <w:top w:val="double" w:sz="4" w:space="0" w:color="auto"/>
              <w:bottom w:val="double" w:sz="4" w:space="0" w:color="auto"/>
              <w:right w:val="single" w:sz="4" w:space="0" w:color="auto"/>
            </w:tcBorders>
            <w:shd w:val="clear" w:color="auto" w:fill="auto"/>
            <w:noWrap/>
            <w:vAlign w:val="center"/>
          </w:tcPr>
          <w:p w14:paraId="58240FF9" w14:textId="77777777" w:rsidR="00DC0436" w:rsidRPr="00A17D8C" w:rsidRDefault="00DC0436" w:rsidP="00527D1B">
            <w:pPr>
              <w:adjustRightInd w:val="0"/>
              <w:spacing w:after="0" w:line="240" w:lineRule="auto"/>
              <w:rPr>
                <w:rFonts w:ascii="Times New Roman" w:eastAsia="Times New Roman" w:hAnsi="Times New Roman" w:cs="Times New Roman"/>
                <w:b/>
                <w:bCs/>
                <w:color w:val="000000"/>
                <w:sz w:val="16"/>
                <w:szCs w:val="16"/>
              </w:rPr>
            </w:pPr>
            <w:r w:rsidRPr="00A17D8C">
              <w:rPr>
                <w:rFonts w:ascii="Times New Roman" w:eastAsia="Times New Roman" w:hAnsi="Times New Roman" w:cs="Times New Roman"/>
                <w:b/>
                <w:bCs/>
                <w:color w:val="000000"/>
                <w:sz w:val="16"/>
                <w:szCs w:val="16"/>
              </w:rPr>
              <w:t>Complement C2 (</w:t>
            </w:r>
            <w:r w:rsidRPr="00A17D8C">
              <w:rPr>
                <w:rFonts w:ascii="Times New Roman" w:eastAsia="Times New Roman" w:hAnsi="Times New Roman" w:cs="Times New Roman"/>
                <w:b/>
                <w:bCs/>
                <w:i/>
                <w:iCs/>
                <w:color w:val="000000"/>
                <w:sz w:val="16"/>
                <w:szCs w:val="16"/>
              </w:rPr>
              <w:t>C2</w:t>
            </w:r>
            <w:r w:rsidRPr="00A17D8C">
              <w:rPr>
                <w:rFonts w:ascii="Times New Roman" w:eastAsia="Times New Roman" w:hAnsi="Times New Roman" w:cs="Times New Roman"/>
                <w:b/>
                <w:bCs/>
                <w:color w:val="000000"/>
                <w:sz w:val="16"/>
                <w:szCs w:val="16"/>
              </w:rPr>
              <w:t>)</w:t>
            </w:r>
          </w:p>
        </w:tc>
        <w:tc>
          <w:tcPr>
            <w:tcW w:w="3532" w:type="dxa"/>
            <w:tcBorders>
              <w:top w:val="double" w:sz="4" w:space="0" w:color="auto"/>
              <w:left w:val="single" w:sz="4" w:space="0" w:color="auto"/>
              <w:right w:val="nil"/>
            </w:tcBorders>
          </w:tcPr>
          <w:p w14:paraId="7A8598F2"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r>
      <w:tr w:rsidR="00DC0436" w:rsidRPr="00A17D8C" w14:paraId="1784C47F" w14:textId="77777777" w:rsidTr="007D6AEA">
        <w:trPr>
          <w:trHeight w:val="227"/>
        </w:trPr>
        <w:tc>
          <w:tcPr>
            <w:tcW w:w="1845" w:type="dxa"/>
            <w:tcBorders>
              <w:top w:val="double" w:sz="4" w:space="0" w:color="auto"/>
              <w:bottom w:val="nil"/>
              <w:right w:val="single" w:sz="4" w:space="0" w:color="auto"/>
            </w:tcBorders>
            <w:shd w:val="clear" w:color="auto" w:fill="auto"/>
            <w:noWrap/>
          </w:tcPr>
          <w:p w14:paraId="099E2BE4" w14:textId="77777777" w:rsidR="00DC0436" w:rsidRPr="00A17D8C" w:rsidRDefault="00DC0436" w:rsidP="00527D1B">
            <w:pPr>
              <w:spacing w:after="0"/>
              <w:rPr>
                <w:rFonts w:ascii="Times New Roman" w:hAnsi="Times New Roman" w:cs="Times New Roman"/>
                <w:sz w:val="16"/>
                <w:szCs w:val="16"/>
              </w:rPr>
            </w:pPr>
            <w:r w:rsidRPr="00A17D8C">
              <w:rPr>
                <w:rFonts w:ascii="Times New Roman" w:hAnsi="Times New Roman" w:cs="Times New Roman"/>
                <w:sz w:val="16"/>
                <w:szCs w:val="16"/>
              </w:rPr>
              <w:t>Current study</w:t>
            </w:r>
          </w:p>
        </w:tc>
        <w:tc>
          <w:tcPr>
            <w:tcW w:w="1056" w:type="dxa"/>
            <w:tcBorders>
              <w:top w:val="double" w:sz="4" w:space="0" w:color="auto"/>
              <w:left w:val="single" w:sz="4" w:space="0" w:color="auto"/>
              <w:bottom w:val="nil"/>
              <w:right w:val="nil"/>
            </w:tcBorders>
            <w:shd w:val="clear" w:color="auto" w:fill="auto"/>
            <w:noWrap/>
            <w:vAlign w:val="center"/>
          </w:tcPr>
          <w:p w14:paraId="14068267"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787.6</w:t>
            </w:r>
          </w:p>
        </w:tc>
        <w:tc>
          <w:tcPr>
            <w:tcW w:w="1161" w:type="dxa"/>
            <w:tcBorders>
              <w:top w:val="double" w:sz="4" w:space="0" w:color="auto"/>
              <w:left w:val="nil"/>
              <w:bottom w:val="nil"/>
              <w:right w:val="nil"/>
            </w:tcBorders>
            <w:shd w:val="clear" w:color="auto" w:fill="auto"/>
            <w:noWrap/>
            <w:vAlign w:val="center"/>
          </w:tcPr>
          <w:p w14:paraId="58C56236"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212.21</w:t>
            </w:r>
          </w:p>
        </w:tc>
        <w:tc>
          <w:tcPr>
            <w:tcW w:w="726" w:type="dxa"/>
            <w:tcBorders>
              <w:top w:val="double" w:sz="4" w:space="0" w:color="auto"/>
              <w:left w:val="nil"/>
              <w:bottom w:val="nil"/>
              <w:right w:val="single" w:sz="4" w:space="0" w:color="auto"/>
            </w:tcBorders>
            <w:shd w:val="clear" w:color="auto" w:fill="auto"/>
            <w:noWrap/>
            <w:vAlign w:val="center"/>
          </w:tcPr>
          <w:p w14:paraId="2755A5AF"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2</w:t>
            </w:r>
          </w:p>
        </w:tc>
        <w:tc>
          <w:tcPr>
            <w:tcW w:w="1161" w:type="dxa"/>
            <w:tcBorders>
              <w:top w:val="double" w:sz="4" w:space="0" w:color="auto"/>
              <w:left w:val="single" w:sz="4" w:space="0" w:color="auto"/>
              <w:bottom w:val="nil"/>
              <w:right w:val="nil"/>
            </w:tcBorders>
            <w:shd w:val="clear" w:color="auto" w:fill="auto"/>
            <w:noWrap/>
            <w:vAlign w:val="center"/>
          </w:tcPr>
          <w:p w14:paraId="1BC1EBEA"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1357.45</w:t>
            </w:r>
          </w:p>
        </w:tc>
        <w:tc>
          <w:tcPr>
            <w:tcW w:w="1161" w:type="dxa"/>
            <w:tcBorders>
              <w:top w:val="double" w:sz="4" w:space="0" w:color="auto"/>
              <w:left w:val="nil"/>
              <w:bottom w:val="nil"/>
              <w:right w:val="nil"/>
            </w:tcBorders>
            <w:shd w:val="clear" w:color="auto" w:fill="auto"/>
            <w:noWrap/>
            <w:vAlign w:val="center"/>
          </w:tcPr>
          <w:p w14:paraId="79843277"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34.01</w:t>
            </w:r>
          </w:p>
        </w:tc>
        <w:tc>
          <w:tcPr>
            <w:tcW w:w="726" w:type="dxa"/>
            <w:tcBorders>
              <w:top w:val="double" w:sz="4" w:space="0" w:color="auto"/>
              <w:left w:val="nil"/>
              <w:bottom w:val="nil"/>
              <w:right w:val="single" w:sz="4" w:space="0" w:color="auto"/>
            </w:tcBorders>
            <w:shd w:val="clear" w:color="auto" w:fill="auto"/>
            <w:noWrap/>
            <w:vAlign w:val="center"/>
          </w:tcPr>
          <w:p w14:paraId="5F9103DA"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2</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594DAF84"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10.09</w:t>
            </w:r>
          </w:p>
        </w:tc>
        <w:tc>
          <w:tcPr>
            <w:tcW w:w="1780" w:type="dxa"/>
            <w:tcBorders>
              <w:top w:val="double" w:sz="4" w:space="0" w:color="auto"/>
              <w:left w:val="nil"/>
              <w:bottom w:val="nil"/>
              <w:right w:val="single" w:sz="4" w:space="0" w:color="auto"/>
            </w:tcBorders>
            <w:shd w:val="clear" w:color="auto" w:fill="auto"/>
            <w:noWrap/>
            <w:vAlign w:val="center"/>
          </w:tcPr>
          <w:p w14:paraId="14533552"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2.12[-0.28, 7.78]</w:t>
            </w:r>
          </w:p>
        </w:tc>
        <w:tc>
          <w:tcPr>
            <w:tcW w:w="3532" w:type="dxa"/>
            <w:tcBorders>
              <w:left w:val="single" w:sz="4" w:space="0" w:color="auto"/>
              <w:right w:val="nil"/>
            </w:tcBorders>
          </w:tcPr>
          <w:p w14:paraId="57314083"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7F11E3A3" w14:textId="77777777" w:rsidTr="007D6AEA">
        <w:trPr>
          <w:trHeight w:val="227"/>
        </w:trPr>
        <w:tc>
          <w:tcPr>
            <w:tcW w:w="1845" w:type="dxa"/>
            <w:tcBorders>
              <w:top w:val="nil"/>
              <w:bottom w:val="nil"/>
              <w:right w:val="single" w:sz="4" w:space="0" w:color="auto"/>
            </w:tcBorders>
            <w:shd w:val="clear" w:color="auto" w:fill="auto"/>
            <w:noWrap/>
          </w:tcPr>
          <w:p w14:paraId="5B730CFC" w14:textId="2925F1B6" w:rsidR="00DC0436" w:rsidRPr="00A17D8C" w:rsidRDefault="00DC0436" w:rsidP="00527D1B">
            <w:pPr>
              <w:spacing w:after="0"/>
              <w:rPr>
                <w:rFonts w:ascii="Times New Roman" w:hAnsi="Times New Roman" w:cs="Times New Roman"/>
                <w:sz w:val="16"/>
                <w:szCs w:val="16"/>
              </w:rPr>
            </w:pPr>
            <w:proofErr w:type="spellStart"/>
            <w:r w:rsidRPr="00A17D8C">
              <w:rPr>
                <w:rFonts w:ascii="Times New Roman" w:hAnsi="Times New Roman" w:cs="Times New Roman"/>
                <w:sz w:val="16"/>
                <w:szCs w:val="16"/>
              </w:rPr>
              <w:t>Kononikhin</w:t>
            </w:r>
            <w:proofErr w:type="spellEnd"/>
            <w:r w:rsidRPr="00A17D8C">
              <w:rPr>
                <w:rFonts w:ascii="Times New Roman" w:hAnsi="Times New Roman" w:cs="Times New Roman"/>
                <w:sz w:val="16"/>
                <w:szCs w:val="16"/>
              </w:rPr>
              <w:t xml:space="preserve"> et al. (2022) </w:t>
            </w:r>
          </w:p>
        </w:tc>
        <w:tc>
          <w:tcPr>
            <w:tcW w:w="1056" w:type="dxa"/>
            <w:tcBorders>
              <w:top w:val="nil"/>
              <w:left w:val="single" w:sz="4" w:space="0" w:color="auto"/>
              <w:bottom w:val="nil"/>
              <w:right w:val="nil"/>
            </w:tcBorders>
            <w:shd w:val="clear" w:color="auto" w:fill="auto"/>
            <w:noWrap/>
            <w:vAlign w:val="center"/>
          </w:tcPr>
          <w:p w14:paraId="67C5F902"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90.36</w:t>
            </w:r>
          </w:p>
        </w:tc>
        <w:tc>
          <w:tcPr>
            <w:tcW w:w="1161" w:type="dxa"/>
            <w:tcBorders>
              <w:top w:val="nil"/>
              <w:left w:val="nil"/>
              <w:bottom w:val="nil"/>
              <w:right w:val="nil"/>
            </w:tcBorders>
            <w:shd w:val="clear" w:color="auto" w:fill="auto"/>
            <w:noWrap/>
            <w:vAlign w:val="center"/>
          </w:tcPr>
          <w:p w14:paraId="30EEBD49"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17.85</w:t>
            </w:r>
          </w:p>
        </w:tc>
        <w:tc>
          <w:tcPr>
            <w:tcW w:w="726" w:type="dxa"/>
            <w:tcBorders>
              <w:top w:val="nil"/>
              <w:left w:val="nil"/>
              <w:bottom w:val="nil"/>
              <w:right w:val="single" w:sz="4" w:space="0" w:color="auto"/>
            </w:tcBorders>
            <w:shd w:val="clear" w:color="auto" w:fill="auto"/>
            <w:noWrap/>
            <w:vAlign w:val="center"/>
          </w:tcPr>
          <w:p w14:paraId="51E06126"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96</w:t>
            </w:r>
          </w:p>
        </w:tc>
        <w:tc>
          <w:tcPr>
            <w:tcW w:w="1161" w:type="dxa"/>
            <w:tcBorders>
              <w:top w:val="nil"/>
              <w:left w:val="single" w:sz="4" w:space="0" w:color="auto"/>
              <w:bottom w:val="nil"/>
              <w:right w:val="nil"/>
            </w:tcBorders>
            <w:shd w:val="clear" w:color="auto" w:fill="auto"/>
            <w:noWrap/>
            <w:vAlign w:val="center"/>
          </w:tcPr>
          <w:p w14:paraId="27FBE186"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92.09</w:t>
            </w:r>
          </w:p>
        </w:tc>
        <w:tc>
          <w:tcPr>
            <w:tcW w:w="1161" w:type="dxa"/>
            <w:tcBorders>
              <w:top w:val="nil"/>
              <w:left w:val="nil"/>
              <w:bottom w:val="nil"/>
              <w:right w:val="nil"/>
            </w:tcBorders>
            <w:shd w:val="clear" w:color="auto" w:fill="auto"/>
            <w:noWrap/>
            <w:vAlign w:val="center"/>
          </w:tcPr>
          <w:p w14:paraId="050788AE"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16.1</w:t>
            </w:r>
          </w:p>
        </w:tc>
        <w:tc>
          <w:tcPr>
            <w:tcW w:w="726" w:type="dxa"/>
            <w:tcBorders>
              <w:top w:val="nil"/>
              <w:left w:val="nil"/>
              <w:bottom w:val="nil"/>
              <w:right w:val="single" w:sz="4" w:space="0" w:color="auto"/>
            </w:tcBorders>
            <w:shd w:val="clear" w:color="auto" w:fill="auto"/>
            <w:noWrap/>
            <w:vAlign w:val="center"/>
          </w:tcPr>
          <w:p w14:paraId="0D133B21"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86</w:t>
            </w:r>
          </w:p>
        </w:tc>
        <w:tc>
          <w:tcPr>
            <w:tcW w:w="746" w:type="dxa"/>
            <w:tcBorders>
              <w:top w:val="nil"/>
              <w:left w:val="single" w:sz="4" w:space="0" w:color="auto"/>
              <w:bottom w:val="nil"/>
              <w:right w:val="single" w:sz="4" w:space="0" w:color="auto"/>
            </w:tcBorders>
            <w:shd w:val="clear" w:color="auto" w:fill="auto"/>
            <w:noWrap/>
            <w:vAlign w:val="center"/>
          </w:tcPr>
          <w:p w14:paraId="35D01224"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54.49</w:t>
            </w:r>
          </w:p>
        </w:tc>
        <w:tc>
          <w:tcPr>
            <w:tcW w:w="1780" w:type="dxa"/>
            <w:tcBorders>
              <w:top w:val="nil"/>
              <w:left w:val="nil"/>
              <w:bottom w:val="nil"/>
              <w:right w:val="single" w:sz="4" w:space="0" w:color="auto"/>
            </w:tcBorders>
            <w:shd w:val="clear" w:color="auto" w:fill="auto"/>
            <w:noWrap/>
            <w:vAlign w:val="center"/>
          </w:tcPr>
          <w:p w14:paraId="0A54CEEA"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-0.1[-0.19, 0.39]</w:t>
            </w:r>
          </w:p>
        </w:tc>
        <w:tc>
          <w:tcPr>
            <w:tcW w:w="3532" w:type="dxa"/>
            <w:tcBorders>
              <w:left w:val="single" w:sz="4" w:space="0" w:color="auto"/>
              <w:right w:val="nil"/>
            </w:tcBorders>
          </w:tcPr>
          <w:p w14:paraId="7292A6B2"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647EC25C" w14:textId="77777777" w:rsidTr="007D6AEA">
        <w:trPr>
          <w:trHeight w:val="227"/>
        </w:trPr>
        <w:tc>
          <w:tcPr>
            <w:tcW w:w="1845" w:type="dxa"/>
            <w:tcBorders>
              <w:top w:val="nil"/>
              <w:bottom w:val="nil"/>
              <w:right w:val="single" w:sz="4" w:space="0" w:color="auto"/>
            </w:tcBorders>
            <w:shd w:val="clear" w:color="auto" w:fill="auto"/>
            <w:noWrap/>
          </w:tcPr>
          <w:p w14:paraId="6C56D07C" w14:textId="7C8772D9" w:rsidR="00DC0436" w:rsidRPr="00A17D8C" w:rsidRDefault="00DC0436" w:rsidP="00527D1B">
            <w:pPr>
              <w:spacing w:after="0"/>
              <w:rPr>
                <w:rFonts w:ascii="Times New Roman" w:hAnsi="Times New Roman" w:cs="Times New Roman"/>
                <w:sz w:val="16"/>
                <w:szCs w:val="16"/>
              </w:rPr>
            </w:pPr>
            <w:r w:rsidRPr="00A17D8C">
              <w:rPr>
                <w:rFonts w:ascii="Times New Roman" w:hAnsi="Times New Roman" w:cs="Times New Roman"/>
                <w:sz w:val="16"/>
                <w:szCs w:val="16"/>
              </w:rPr>
              <w:t>Nielsen et al. (2021)</w:t>
            </w:r>
          </w:p>
        </w:tc>
        <w:tc>
          <w:tcPr>
            <w:tcW w:w="1056" w:type="dxa"/>
            <w:tcBorders>
              <w:top w:val="nil"/>
              <w:left w:val="single" w:sz="4" w:space="0" w:color="auto"/>
              <w:bottom w:val="nil"/>
              <w:right w:val="nil"/>
            </w:tcBorders>
            <w:shd w:val="clear" w:color="auto" w:fill="auto"/>
            <w:noWrap/>
            <w:vAlign w:val="center"/>
          </w:tcPr>
          <w:p w14:paraId="59891104"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38268.42</w:t>
            </w:r>
          </w:p>
        </w:tc>
        <w:tc>
          <w:tcPr>
            <w:tcW w:w="1161" w:type="dxa"/>
            <w:tcBorders>
              <w:top w:val="nil"/>
              <w:left w:val="nil"/>
              <w:bottom w:val="nil"/>
              <w:right w:val="nil"/>
            </w:tcBorders>
            <w:shd w:val="clear" w:color="auto" w:fill="auto"/>
            <w:noWrap/>
            <w:vAlign w:val="center"/>
          </w:tcPr>
          <w:p w14:paraId="7A5EBCE9"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81625.73</w:t>
            </w:r>
          </w:p>
        </w:tc>
        <w:tc>
          <w:tcPr>
            <w:tcW w:w="726" w:type="dxa"/>
            <w:tcBorders>
              <w:top w:val="nil"/>
              <w:left w:val="nil"/>
              <w:bottom w:val="nil"/>
              <w:right w:val="single" w:sz="4" w:space="0" w:color="auto"/>
            </w:tcBorders>
            <w:shd w:val="clear" w:color="auto" w:fill="auto"/>
            <w:noWrap/>
            <w:vAlign w:val="center"/>
          </w:tcPr>
          <w:p w14:paraId="1F823D85"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20</w:t>
            </w:r>
          </w:p>
        </w:tc>
        <w:tc>
          <w:tcPr>
            <w:tcW w:w="1161" w:type="dxa"/>
            <w:tcBorders>
              <w:top w:val="nil"/>
              <w:left w:val="single" w:sz="4" w:space="0" w:color="auto"/>
              <w:bottom w:val="nil"/>
              <w:right w:val="nil"/>
            </w:tcBorders>
            <w:shd w:val="clear" w:color="auto" w:fill="auto"/>
            <w:noWrap/>
            <w:vAlign w:val="center"/>
          </w:tcPr>
          <w:p w14:paraId="627EC8FE"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1990.58</w:t>
            </w:r>
          </w:p>
        </w:tc>
        <w:tc>
          <w:tcPr>
            <w:tcW w:w="1161" w:type="dxa"/>
            <w:tcBorders>
              <w:top w:val="nil"/>
              <w:left w:val="nil"/>
              <w:bottom w:val="nil"/>
              <w:right w:val="nil"/>
            </w:tcBorders>
            <w:shd w:val="clear" w:color="auto" w:fill="auto"/>
            <w:noWrap/>
            <w:vAlign w:val="center"/>
          </w:tcPr>
          <w:p w14:paraId="34F1A286"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6895.58</w:t>
            </w:r>
          </w:p>
        </w:tc>
        <w:tc>
          <w:tcPr>
            <w:tcW w:w="726" w:type="dxa"/>
            <w:tcBorders>
              <w:top w:val="nil"/>
              <w:left w:val="nil"/>
              <w:bottom w:val="nil"/>
              <w:right w:val="single" w:sz="4" w:space="0" w:color="auto"/>
            </w:tcBorders>
            <w:shd w:val="clear" w:color="auto" w:fill="auto"/>
            <w:noWrap/>
            <w:vAlign w:val="center"/>
          </w:tcPr>
          <w:p w14:paraId="34F4B7E3"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21</w:t>
            </w:r>
          </w:p>
        </w:tc>
        <w:tc>
          <w:tcPr>
            <w:tcW w:w="746" w:type="dxa"/>
            <w:tcBorders>
              <w:top w:val="nil"/>
              <w:left w:val="single" w:sz="4" w:space="0" w:color="auto"/>
              <w:bottom w:val="nil"/>
              <w:right w:val="single" w:sz="4" w:space="0" w:color="auto"/>
            </w:tcBorders>
            <w:shd w:val="clear" w:color="auto" w:fill="auto"/>
            <w:noWrap/>
            <w:vAlign w:val="center"/>
          </w:tcPr>
          <w:p w14:paraId="2B3F44B3"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35.42</w:t>
            </w:r>
          </w:p>
        </w:tc>
        <w:tc>
          <w:tcPr>
            <w:tcW w:w="1780" w:type="dxa"/>
            <w:tcBorders>
              <w:top w:val="nil"/>
              <w:left w:val="nil"/>
              <w:bottom w:val="nil"/>
              <w:right w:val="single" w:sz="4" w:space="0" w:color="auto"/>
            </w:tcBorders>
            <w:shd w:val="clear" w:color="auto" w:fill="auto"/>
            <w:noWrap/>
            <w:vAlign w:val="center"/>
          </w:tcPr>
          <w:p w14:paraId="353B5A93" w14:textId="77777777" w:rsidR="00DC0436" w:rsidRPr="00A17D8C" w:rsidRDefault="00DC0436" w:rsidP="00527D1B">
            <w:pPr>
              <w:spacing w:after="0"/>
              <w:jc w:val="right"/>
              <w:rPr>
                <w:rFonts w:ascii="Times New Roman" w:hAnsi="Times New Roman" w:cs="Times New Roman"/>
                <w:sz w:val="16"/>
                <w:szCs w:val="16"/>
              </w:rPr>
            </w:pPr>
            <w:r w:rsidRPr="00A17D8C">
              <w:rPr>
                <w:rFonts w:ascii="Times New Roman" w:hAnsi="Times New Roman" w:cs="Times New Roman"/>
                <w:sz w:val="16"/>
                <w:szCs w:val="16"/>
              </w:rPr>
              <w:t>0.00[-0.73, 0.73]</w:t>
            </w:r>
          </w:p>
        </w:tc>
        <w:tc>
          <w:tcPr>
            <w:tcW w:w="3532" w:type="dxa"/>
            <w:tcBorders>
              <w:left w:val="single" w:sz="4" w:space="0" w:color="auto"/>
              <w:right w:val="nil"/>
            </w:tcBorders>
          </w:tcPr>
          <w:p w14:paraId="410E812F"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0F0192AC" w14:textId="77777777" w:rsidTr="007D6AEA">
        <w:trPr>
          <w:trHeight w:val="227"/>
        </w:trPr>
        <w:tc>
          <w:tcPr>
            <w:tcW w:w="1845" w:type="dxa"/>
            <w:tcBorders>
              <w:top w:val="nil"/>
              <w:bottom w:val="nil"/>
              <w:right w:val="single" w:sz="4" w:space="0" w:color="auto"/>
            </w:tcBorders>
            <w:shd w:val="clear" w:color="auto" w:fill="auto"/>
            <w:noWrap/>
            <w:vAlign w:val="center"/>
          </w:tcPr>
          <w:p w14:paraId="6DF33EE7"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056" w:type="dxa"/>
            <w:tcBorders>
              <w:top w:val="nil"/>
              <w:left w:val="single" w:sz="4" w:space="0" w:color="auto"/>
              <w:bottom w:val="nil"/>
              <w:right w:val="nil"/>
            </w:tcBorders>
            <w:shd w:val="clear" w:color="auto" w:fill="auto"/>
            <w:noWrap/>
            <w:vAlign w:val="center"/>
          </w:tcPr>
          <w:p w14:paraId="27C10AF2"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33CDB677" w14:textId="77777777" w:rsidR="00DC0436" w:rsidRPr="00A17D8C" w:rsidRDefault="00DC0436"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75DDB0D2"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single" w:sz="4" w:space="0" w:color="auto"/>
              <w:bottom w:val="nil"/>
              <w:right w:val="nil"/>
            </w:tcBorders>
            <w:shd w:val="clear" w:color="auto" w:fill="auto"/>
            <w:noWrap/>
            <w:vAlign w:val="center"/>
          </w:tcPr>
          <w:p w14:paraId="54D54DF7"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161CE94E" w14:textId="77777777" w:rsidR="00DC0436" w:rsidRPr="00A17D8C" w:rsidRDefault="00DC0436"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6E2F1060"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1E94382D"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373BCF38"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0C896C04"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614E32FE" w14:textId="77777777" w:rsidTr="007D6AEA">
        <w:trPr>
          <w:trHeight w:val="227"/>
        </w:trPr>
        <w:tc>
          <w:tcPr>
            <w:tcW w:w="1845" w:type="dxa"/>
            <w:tcBorders>
              <w:top w:val="nil"/>
              <w:right w:val="single" w:sz="4" w:space="0" w:color="auto"/>
            </w:tcBorders>
            <w:shd w:val="clear" w:color="auto" w:fill="auto"/>
            <w:noWrap/>
            <w:vAlign w:val="bottom"/>
          </w:tcPr>
          <w:p w14:paraId="4A649352" w14:textId="77777777" w:rsidR="00DC0436" w:rsidRPr="00A17D8C" w:rsidRDefault="00DC0436" w:rsidP="00527D1B">
            <w:pPr>
              <w:spacing w:after="0" w:line="240" w:lineRule="auto"/>
              <w:rPr>
                <w:rFonts w:ascii="Times New Roman" w:hAnsi="Times New Roman" w:cs="Times New Roman"/>
                <w:color w:val="000000"/>
                <w:sz w:val="16"/>
                <w:szCs w:val="16"/>
              </w:rPr>
            </w:pPr>
            <w:r w:rsidRPr="00A17D8C">
              <w:rPr>
                <w:rFonts w:ascii="Times New Roman" w:hAnsi="Times New Roman" w:cs="Times New Roman"/>
                <w:color w:val="000000"/>
                <w:sz w:val="16"/>
                <w:szCs w:val="16"/>
              </w:rPr>
              <w:t>Total (95% CI)</w:t>
            </w:r>
          </w:p>
        </w:tc>
        <w:tc>
          <w:tcPr>
            <w:tcW w:w="1056" w:type="dxa"/>
            <w:tcBorders>
              <w:top w:val="nil"/>
              <w:left w:val="single" w:sz="4" w:space="0" w:color="auto"/>
              <w:right w:val="nil"/>
            </w:tcBorders>
            <w:shd w:val="clear" w:color="auto" w:fill="auto"/>
            <w:noWrap/>
            <w:vAlign w:val="center"/>
          </w:tcPr>
          <w:p w14:paraId="0F748B88" w14:textId="77777777" w:rsidR="00DC0436" w:rsidRPr="00A17D8C" w:rsidRDefault="00DC0436" w:rsidP="00527D1B">
            <w:pPr>
              <w:spacing w:after="0" w:line="240" w:lineRule="auto"/>
              <w:jc w:val="right"/>
              <w:rPr>
                <w:rFonts w:ascii="Times New Roman" w:hAnsi="Times New Roman" w:cs="Times New Roman"/>
                <w:color w:val="000000"/>
                <w:sz w:val="16"/>
                <w:szCs w:val="16"/>
              </w:rPr>
            </w:pPr>
          </w:p>
        </w:tc>
        <w:tc>
          <w:tcPr>
            <w:tcW w:w="1161" w:type="dxa"/>
            <w:tcBorders>
              <w:top w:val="nil"/>
              <w:left w:val="nil"/>
              <w:right w:val="nil"/>
            </w:tcBorders>
            <w:shd w:val="clear" w:color="auto" w:fill="auto"/>
            <w:noWrap/>
            <w:vAlign w:val="center"/>
          </w:tcPr>
          <w:p w14:paraId="0519929D" w14:textId="77777777" w:rsidR="00DC0436" w:rsidRPr="00A17D8C"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right w:val="single" w:sz="4" w:space="0" w:color="auto"/>
            </w:tcBorders>
            <w:shd w:val="clear" w:color="auto" w:fill="auto"/>
            <w:noWrap/>
            <w:vAlign w:val="center"/>
          </w:tcPr>
          <w:p w14:paraId="411A38F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118</w:t>
            </w:r>
          </w:p>
        </w:tc>
        <w:tc>
          <w:tcPr>
            <w:tcW w:w="1161" w:type="dxa"/>
            <w:tcBorders>
              <w:top w:val="nil"/>
              <w:left w:val="single" w:sz="4" w:space="0" w:color="auto"/>
              <w:right w:val="nil"/>
            </w:tcBorders>
            <w:shd w:val="clear" w:color="auto" w:fill="auto"/>
            <w:noWrap/>
            <w:vAlign w:val="center"/>
          </w:tcPr>
          <w:p w14:paraId="26087B2E" w14:textId="77777777" w:rsidR="00DC0436" w:rsidRPr="00A17D8C" w:rsidRDefault="00DC0436" w:rsidP="00527D1B">
            <w:pPr>
              <w:spacing w:after="0" w:line="240" w:lineRule="auto"/>
              <w:jc w:val="right"/>
              <w:rPr>
                <w:rFonts w:ascii="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E6A5B92" w14:textId="77777777" w:rsidR="00DC0436" w:rsidRPr="00A17D8C"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right w:val="single" w:sz="4" w:space="0" w:color="auto"/>
            </w:tcBorders>
            <w:shd w:val="clear" w:color="auto" w:fill="auto"/>
            <w:noWrap/>
            <w:vAlign w:val="center"/>
          </w:tcPr>
          <w:p w14:paraId="4147AAEF"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109</w:t>
            </w:r>
          </w:p>
        </w:tc>
        <w:tc>
          <w:tcPr>
            <w:tcW w:w="746" w:type="dxa"/>
            <w:tcBorders>
              <w:top w:val="nil"/>
              <w:left w:val="single" w:sz="4" w:space="0" w:color="auto"/>
              <w:right w:val="single" w:sz="4" w:space="0" w:color="auto"/>
            </w:tcBorders>
            <w:shd w:val="clear" w:color="auto" w:fill="auto"/>
            <w:noWrap/>
            <w:vAlign w:val="center"/>
          </w:tcPr>
          <w:p w14:paraId="757563D2"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338356B1"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0.27[-1.62, 2.16]</w:t>
            </w:r>
          </w:p>
        </w:tc>
        <w:tc>
          <w:tcPr>
            <w:tcW w:w="3532" w:type="dxa"/>
            <w:tcBorders>
              <w:left w:val="single" w:sz="4" w:space="0" w:color="auto"/>
              <w:right w:val="nil"/>
            </w:tcBorders>
          </w:tcPr>
          <w:p w14:paraId="50A19140"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1312" behindDoc="0" locked="0" layoutInCell="1" allowOverlap="1" wp14:anchorId="45D31027" wp14:editId="55034F0F">
                  <wp:simplePos x="0" y="0"/>
                  <wp:positionH relativeFrom="column">
                    <wp:posOffset>-74930</wp:posOffset>
                  </wp:positionH>
                  <wp:positionV relativeFrom="paragraph">
                    <wp:posOffset>-730568</wp:posOffset>
                  </wp:positionV>
                  <wp:extent cx="2245493" cy="1304607"/>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2859" cy="1314696"/>
                          </a:xfrm>
                          <a:prstGeom prst="rect">
                            <a:avLst/>
                          </a:prstGeom>
                          <a:noFill/>
                        </pic:spPr>
                      </pic:pic>
                    </a:graphicData>
                  </a:graphic>
                  <wp14:sizeRelH relativeFrom="margin">
                    <wp14:pctWidth>0</wp14:pctWidth>
                  </wp14:sizeRelH>
                  <wp14:sizeRelV relativeFrom="margin">
                    <wp14:pctHeight>0</wp14:pctHeight>
                  </wp14:sizeRelV>
                </wp:anchor>
              </w:drawing>
            </w:r>
          </w:p>
        </w:tc>
      </w:tr>
      <w:tr w:rsidR="00DC0436" w:rsidRPr="00A17D8C" w14:paraId="7C83840A" w14:textId="77777777" w:rsidTr="007D6AEA">
        <w:trPr>
          <w:trHeight w:val="227"/>
        </w:trPr>
        <w:tc>
          <w:tcPr>
            <w:tcW w:w="5949" w:type="dxa"/>
            <w:gridSpan w:val="5"/>
            <w:tcBorders>
              <w:top w:val="nil"/>
            </w:tcBorders>
            <w:shd w:val="clear" w:color="auto" w:fill="auto"/>
            <w:noWrap/>
            <w:vAlign w:val="bottom"/>
          </w:tcPr>
          <w:p w14:paraId="100725F3"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 xml:space="preserve">Heterogeneity: Q= 4.66, T2= 0.17, I2= 57.11%,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=1(P=0.83)</w:t>
            </w:r>
          </w:p>
        </w:tc>
        <w:tc>
          <w:tcPr>
            <w:tcW w:w="1161" w:type="dxa"/>
            <w:tcBorders>
              <w:top w:val="nil"/>
              <w:left w:val="nil"/>
              <w:right w:val="nil"/>
            </w:tcBorders>
            <w:shd w:val="clear" w:color="auto" w:fill="auto"/>
            <w:noWrap/>
            <w:vAlign w:val="center"/>
          </w:tcPr>
          <w:p w14:paraId="7D478F6D" w14:textId="77777777" w:rsidR="00DC0436" w:rsidRPr="00A17D8C" w:rsidRDefault="00DC0436"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tcBorders>
            <w:shd w:val="clear" w:color="auto" w:fill="auto"/>
            <w:noWrap/>
            <w:vAlign w:val="center"/>
          </w:tcPr>
          <w:p w14:paraId="3D56329F"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nil"/>
            </w:tcBorders>
            <w:shd w:val="clear" w:color="auto" w:fill="auto"/>
            <w:noWrap/>
            <w:vAlign w:val="center"/>
          </w:tcPr>
          <w:p w14:paraId="2EE0D880"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right w:val="single" w:sz="4" w:space="0" w:color="auto"/>
            </w:tcBorders>
            <w:shd w:val="clear" w:color="auto" w:fill="auto"/>
            <w:noWrap/>
            <w:vAlign w:val="center"/>
          </w:tcPr>
          <w:p w14:paraId="02DE7F12"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2CBD7D7A"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8B3DBD" w:rsidRPr="00A17D8C" w14:paraId="339DEC0D" w14:textId="77777777" w:rsidTr="007D6AEA">
        <w:trPr>
          <w:trHeight w:val="227"/>
        </w:trPr>
        <w:tc>
          <w:tcPr>
            <w:tcW w:w="5949" w:type="dxa"/>
            <w:gridSpan w:val="5"/>
            <w:tcBorders>
              <w:top w:val="nil"/>
            </w:tcBorders>
            <w:shd w:val="clear" w:color="auto" w:fill="auto"/>
            <w:noWrap/>
            <w:vAlign w:val="bottom"/>
          </w:tcPr>
          <w:p w14:paraId="4C1EF070" w14:textId="38D21E08" w:rsidR="008B3DBD" w:rsidRPr="00A17D8C" w:rsidRDefault="008B3DBD"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Pr>
                <w:rFonts w:ascii="Times New Roman" w:eastAsia="Times New Roman" w:hAnsi="Times New Roman" w:cs="Times New Roman"/>
                <w:color w:val="000000"/>
                <w:sz w:val="16"/>
                <w:szCs w:val="16"/>
              </w:rPr>
              <w:t xml:space="preserve"> 0.13</w:t>
            </w:r>
          </w:p>
        </w:tc>
        <w:tc>
          <w:tcPr>
            <w:tcW w:w="1161" w:type="dxa"/>
            <w:tcBorders>
              <w:top w:val="nil"/>
              <w:left w:val="nil"/>
              <w:right w:val="nil"/>
            </w:tcBorders>
            <w:shd w:val="clear" w:color="auto" w:fill="auto"/>
            <w:noWrap/>
            <w:vAlign w:val="center"/>
          </w:tcPr>
          <w:p w14:paraId="59FAC676" w14:textId="77777777" w:rsidR="008B3DBD" w:rsidRPr="00A17D8C" w:rsidRDefault="008B3DBD"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tcBorders>
            <w:shd w:val="clear" w:color="auto" w:fill="auto"/>
            <w:noWrap/>
            <w:vAlign w:val="center"/>
          </w:tcPr>
          <w:p w14:paraId="049C8B8A"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nil"/>
            </w:tcBorders>
            <w:shd w:val="clear" w:color="auto" w:fill="auto"/>
            <w:noWrap/>
            <w:vAlign w:val="center"/>
          </w:tcPr>
          <w:p w14:paraId="04A1EB7A"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right w:val="single" w:sz="4" w:space="0" w:color="auto"/>
            </w:tcBorders>
            <w:shd w:val="clear" w:color="auto" w:fill="auto"/>
            <w:noWrap/>
            <w:vAlign w:val="center"/>
          </w:tcPr>
          <w:p w14:paraId="52D35F97"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12070D82"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24A2A8B7" w14:textId="77777777" w:rsidTr="007D6AEA">
        <w:trPr>
          <w:trHeight w:val="227"/>
        </w:trPr>
        <w:tc>
          <w:tcPr>
            <w:tcW w:w="5949" w:type="dxa"/>
            <w:gridSpan w:val="5"/>
            <w:tcBorders>
              <w:top w:val="nil"/>
              <w:bottom w:val="double" w:sz="4" w:space="0" w:color="auto"/>
            </w:tcBorders>
            <w:shd w:val="clear" w:color="auto" w:fill="auto"/>
            <w:noWrap/>
            <w:vAlign w:val="bottom"/>
          </w:tcPr>
          <w:p w14:paraId="5C6D78DB"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color w:val="000000"/>
                <w:sz w:val="16"/>
                <w:szCs w:val="16"/>
              </w:rPr>
              <w:t>Test for overall effect: Z= 0.61(P=0.1)</w:t>
            </w:r>
          </w:p>
        </w:tc>
        <w:tc>
          <w:tcPr>
            <w:tcW w:w="1161" w:type="dxa"/>
            <w:tcBorders>
              <w:top w:val="nil"/>
              <w:left w:val="nil"/>
              <w:bottom w:val="double" w:sz="4" w:space="0" w:color="auto"/>
              <w:right w:val="nil"/>
            </w:tcBorders>
            <w:shd w:val="clear" w:color="auto" w:fill="auto"/>
            <w:noWrap/>
            <w:vAlign w:val="center"/>
          </w:tcPr>
          <w:p w14:paraId="6EC241E6" w14:textId="77777777" w:rsidR="00DC0436" w:rsidRPr="00A17D8C" w:rsidRDefault="00DC0436"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double" w:sz="4" w:space="0" w:color="auto"/>
            </w:tcBorders>
            <w:shd w:val="clear" w:color="auto" w:fill="auto"/>
            <w:noWrap/>
            <w:vAlign w:val="center"/>
          </w:tcPr>
          <w:p w14:paraId="2D66F451"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nil"/>
              <w:bottom w:val="double" w:sz="4" w:space="0" w:color="auto"/>
            </w:tcBorders>
            <w:shd w:val="clear" w:color="auto" w:fill="auto"/>
            <w:noWrap/>
            <w:vAlign w:val="center"/>
          </w:tcPr>
          <w:p w14:paraId="61B7804B"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double" w:sz="4" w:space="0" w:color="auto"/>
              <w:right w:val="single" w:sz="4" w:space="0" w:color="auto"/>
            </w:tcBorders>
            <w:shd w:val="clear" w:color="auto" w:fill="auto"/>
            <w:noWrap/>
            <w:vAlign w:val="center"/>
          </w:tcPr>
          <w:p w14:paraId="57C1B847"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bottom w:val="double" w:sz="4" w:space="0" w:color="auto"/>
              <w:right w:val="nil"/>
            </w:tcBorders>
          </w:tcPr>
          <w:p w14:paraId="3DC75F60"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bl>
    <w:p w14:paraId="66EA163A" w14:textId="77777777" w:rsidR="007D6AEA" w:rsidRDefault="007D6AEA"/>
    <w:p w14:paraId="311786D5" w14:textId="77777777" w:rsidR="007D6AEA" w:rsidRDefault="007D6AEA"/>
    <w:tbl>
      <w:tblPr>
        <w:tblW w:w="13894" w:type="dxa"/>
        <w:tblInd w:w="-2" w:type="dxa"/>
        <w:tblLook w:val="04A0" w:firstRow="1" w:lastRow="0" w:firstColumn="1" w:lastColumn="0" w:noHBand="0" w:noVBand="1"/>
      </w:tblPr>
      <w:tblGrid>
        <w:gridCol w:w="1845"/>
        <w:gridCol w:w="1056"/>
        <w:gridCol w:w="1161"/>
        <w:gridCol w:w="726"/>
        <w:gridCol w:w="1161"/>
        <w:gridCol w:w="1161"/>
        <w:gridCol w:w="726"/>
        <w:gridCol w:w="746"/>
        <w:gridCol w:w="1780"/>
        <w:gridCol w:w="3532"/>
      </w:tblGrid>
      <w:tr w:rsidR="00DC0436" w:rsidRPr="00A17D8C" w14:paraId="3F919925" w14:textId="77777777" w:rsidTr="007D6AEA">
        <w:trPr>
          <w:trHeight w:val="227"/>
        </w:trPr>
        <w:tc>
          <w:tcPr>
            <w:tcW w:w="5949" w:type="dxa"/>
            <w:gridSpan w:val="5"/>
            <w:tcBorders>
              <w:top w:val="double" w:sz="4" w:space="0" w:color="auto"/>
              <w:bottom w:val="double" w:sz="4" w:space="0" w:color="auto"/>
            </w:tcBorders>
            <w:shd w:val="clear" w:color="auto" w:fill="auto"/>
            <w:noWrap/>
            <w:vAlign w:val="center"/>
          </w:tcPr>
          <w:p w14:paraId="0F2F28DC" w14:textId="77777777" w:rsidR="00DC0436" w:rsidRPr="00A17D8C" w:rsidRDefault="00DC0436" w:rsidP="00527D1B">
            <w:pPr>
              <w:adjustRightInd w:val="0"/>
              <w:spacing w:after="0" w:line="240" w:lineRule="auto"/>
              <w:rPr>
                <w:rFonts w:ascii="Times New Roman" w:eastAsia="Times New Roman" w:hAnsi="Times New Roman" w:cs="Times New Roman"/>
                <w:color w:val="000000"/>
                <w:sz w:val="16"/>
                <w:szCs w:val="16"/>
              </w:rPr>
            </w:pPr>
            <w:r w:rsidRPr="00A17D8C">
              <w:rPr>
                <w:rFonts w:ascii="Times New Roman" w:eastAsia="Times New Roman" w:hAnsi="Times New Roman" w:cs="Times New Roman"/>
                <w:b/>
                <w:bCs/>
                <w:color w:val="000000"/>
                <w:sz w:val="16"/>
                <w:szCs w:val="16"/>
              </w:rPr>
              <w:lastRenderedPageBreak/>
              <w:t>Complement C4-A (</w:t>
            </w:r>
            <w:r w:rsidRPr="00A17D8C">
              <w:rPr>
                <w:rFonts w:ascii="Times New Roman" w:eastAsia="Times New Roman" w:hAnsi="Times New Roman" w:cs="Times New Roman"/>
                <w:b/>
                <w:bCs/>
                <w:i/>
                <w:iCs/>
                <w:color w:val="000000"/>
                <w:sz w:val="16"/>
                <w:szCs w:val="16"/>
              </w:rPr>
              <w:t>C4A</w:t>
            </w:r>
            <w:r w:rsidRPr="00A17D8C">
              <w:rPr>
                <w:rFonts w:ascii="Times New Roman" w:eastAsia="Times New Roman" w:hAnsi="Times New Roman" w:cs="Times New Roman"/>
                <w:b/>
                <w:bCs/>
                <w:color w:val="000000"/>
                <w:sz w:val="16"/>
                <w:szCs w:val="16"/>
              </w:rPr>
              <w:t>)</w:t>
            </w:r>
          </w:p>
        </w:tc>
        <w:tc>
          <w:tcPr>
            <w:tcW w:w="1161" w:type="dxa"/>
            <w:tcBorders>
              <w:top w:val="double" w:sz="4" w:space="0" w:color="auto"/>
              <w:left w:val="nil"/>
              <w:bottom w:val="double" w:sz="4" w:space="0" w:color="auto"/>
              <w:right w:val="nil"/>
            </w:tcBorders>
            <w:shd w:val="clear" w:color="auto" w:fill="auto"/>
            <w:noWrap/>
            <w:vAlign w:val="center"/>
          </w:tcPr>
          <w:p w14:paraId="1F3F3220" w14:textId="77777777" w:rsidR="00DC0436" w:rsidRPr="00A17D8C" w:rsidRDefault="00DC0436"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center"/>
          </w:tcPr>
          <w:p w14:paraId="5672C3ED"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top w:val="double" w:sz="4" w:space="0" w:color="auto"/>
              <w:left w:val="single" w:sz="4" w:space="0" w:color="auto"/>
              <w:right w:val="nil"/>
            </w:tcBorders>
          </w:tcPr>
          <w:p w14:paraId="0BD32DD2"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5FDD4C15" w14:textId="77777777" w:rsidTr="007D6AEA">
        <w:trPr>
          <w:trHeight w:val="227"/>
        </w:trPr>
        <w:tc>
          <w:tcPr>
            <w:tcW w:w="1845" w:type="dxa"/>
            <w:tcBorders>
              <w:top w:val="double" w:sz="4" w:space="0" w:color="auto"/>
              <w:bottom w:val="nil"/>
              <w:right w:val="single" w:sz="4" w:space="0" w:color="auto"/>
            </w:tcBorders>
            <w:shd w:val="clear" w:color="auto" w:fill="auto"/>
            <w:noWrap/>
          </w:tcPr>
          <w:p w14:paraId="4FAD01B3" w14:textId="77777777" w:rsidR="00DC0436" w:rsidRPr="00A17D8C" w:rsidRDefault="00DC0436" w:rsidP="00527D1B">
            <w:pPr>
              <w:spacing w:after="0" w:line="240" w:lineRule="auto"/>
              <w:rPr>
                <w:rFonts w:ascii="Times New Roman" w:hAnsi="Times New Roman" w:cs="Times New Roman"/>
                <w:sz w:val="16"/>
                <w:szCs w:val="16"/>
              </w:rPr>
            </w:pPr>
            <w:r w:rsidRPr="00A17D8C">
              <w:rPr>
                <w:rFonts w:ascii="Times New Roman" w:hAnsi="Times New Roman" w:cs="Times New Roman"/>
                <w:sz w:val="16"/>
                <w:szCs w:val="16"/>
              </w:rPr>
              <w:t>Current study</w:t>
            </w:r>
          </w:p>
        </w:tc>
        <w:tc>
          <w:tcPr>
            <w:tcW w:w="1056" w:type="dxa"/>
            <w:tcBorders>
              <w:top w:val="double" w:sz="4" w:space="0" w:color="auto"/>
              <w:left w:val="single" w:sz="4" w:space="0" w:color="auto"/>
              <w:bottom w:val="nil"/>
              <w:right w:val="nil"/>
            </w:tcBorders>
            <w:shd w:val="clear" w:color="auto" w:fill="auto"/>
            <w:noWrap/>
            <w:vAlign w:val="center"/>
          </w:tcPr>
          <w:p w14:paraId="3B270107"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6097.25</w:t>
            </w:r>
          </w:p>
        </w:tc>
        <w:tc>
          <w:tcPr>
            <w:tcW w:w="1161" w:type="dxa"/>
            <w:tcBorders>
              <w:top w:val="double" w:sz="4" w:space="0" w:color="auto"/>
              <w:left w:val="nil"/>
              <w:bottom w:val="nil"/>
              <w:right w:val="nil"/>
            </w:tcBorders>
            <w:shd w:val="clear" w:color="auto" w:fill="auto"/>
            <w:noWrap/>
            <w:vAlign w:val="center"/>
          </w:tcPr>
          <w:p w14:paraId="625F2A94"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1013.21</w:t>
            </w:r>
          </w:p>
        </w:tc>
        <w:tc>
          <w:tcPr>
            <w:tcW w:w="726" w:type="dxa"/>
            <w:tcBorders>
              <w:top w:val="double" w:sz="4" w:space="0" w:color="auto"/>
              <w:left w:val="nil"/>
              <w:bottom w:val="nil"/>
              <w:right w:val="single" w:sz="4" w:space="0" w:color="auto"/>
            </w:tcBorders>
            <w:shd w:val="clear" w:color="auto" w:fill="auto"/>
            <w:noWrap/>
            <w:vAlign w:val="center"/>
          </w:tcPr>
          <w:p w14:paraId="77F16314"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2</w:t>
            </w:r>
          </w:p>
        </w:tc>
        <w:tc>
          <w:tcPr>
            <w:tcW w:w="1161" w:type="dxa"/>
            <w:tcBorders>
              <w:top w:val="double" w:sz="4" w:space="0" w:color="auto"/>
              <w:left w:val="single" w:sz="4" w:space="0" w:color="auto"/>
              <w:bottom w:val="nil"/>
              <w:right w:val="nil"/>
            </w:tcBorders>
            <w:shd w:val="clear" w:color="auto" w:fill="auto"/>
            <w:noWrap/>
            <w:vAlign w:val="center"/>
          </w:tcPr>
          <w:p w14:paraId="0272E504"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11385.55</w:t>
            </w:r>
          </w:p>
        </w:tc>
        <w:tc>
          <w:tcPr>
            <w:tcW w:w="1161" w:type="dxa"/>
            <w:tcBorders>
              <w:top w:val="double" w:sz="4" w:space="0" w:color="auto"/>
              <w:left w:val="nil"/>
              <w:bottom w:val="nil"/>
              <w:right w:val="nil"/>
            </w:tcBorders>
            <w:shd w:val="clear" w:color="auto" w:fill="auto"/>
            <w:noWrap/>
            <w:vAlign w:val="center"/>
          </w:tcPr>
          <w:p w14:paraId="0CC8698D"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1878.57</w:t>
            </w:r>
          </w:p>
        </w:tc>
        <w:tc>
          <w:tcPr>
            <w:tcW w:w="726" w:type="dxa"/>
            <w:tcBorders>
              <w:top w:val="double" w:sz="4" w:space="0" w:color="auto"/>
              <w:left w:val="nil"/>
              <w:bottom w:val="nil"/>
              <w:right w:val="single" w:sz="4" w:space="0" w:color="auto"/>
            </w:tcBorders>
            <w:shd w:val="clear" w:color="auto" w:fill="auto"/>
            <w:noWrap/>
            <w:vAlign w:val="center"/>
          </w:tcPr>
          <w:p w14:paraId="7F86084F"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2</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53F9B779"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46.97</w:t>
            </w:r>
          </w:p>
        </w:tc>
        <w:tc>
          <w:tcPr>
            <w:tcW w:w="1780" w:type="dxa"/>
            <w:tcBorders>
              <w:top w:val="double" w:sz="4" w:space="0" w:color="auto"/>
              <w:left w:val="nil"/>
              <w:bottom w:val="nil"/>
              <w:right w:val="single" w:sz="4" w:space="0" w:color="auto"/>
            </w:tcBorders>
            <w:shd w:val="clear" w:color="auto" w:fill="auto"/>
            <w:noWrap/>
            <w:vAlign w:val="center"/>
          </w:tcPr>
          <w:p w14:paraId="2E008688"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1.97[-0.36, 7.37]</w:t>
            </w:r>
          </w:p>
        </w:tc>
        <w:tc>
          <w:tcPr>
            <w:tcW w:w="3532" w:type="dxa"/>
            <w:tcBorders>
              <w:left w:val="single" w:sz="4" w:space="0" w:color="auto"/>
              <w:right w:val="nil"/>
            </w:tcBorders>
          </w:tcPr>
          <w:p w14:paraId="6535E69F"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7BEA8A4B" w14:textId="77777777" w:rsidTr="007D6AEA">
        <w:trPr>
          <w:trHeight w:val="227"/>
        </w:trPr>
        <w:tc>
          <w:tcPr>
            <w:tcW w:w="1845" w:type="dxa"/>
            <w:tcBorders>
              <w:top w:val="nil"/>
              <w:bottom w:val="nil"/>
              <w:right w:val="single" w:sz="4" w:space="0" w:color="auto"/>
            </w:tcBorders>
            <w:shd w:val="clear" w:color="auto" w:fill="auto"/>
            <w:noWrap/>
          </w:tcPr>
          <w:p w14:paraId="47BCB82A" w14:textId="1689E595" w:rsidR="00DC0436" w:rsidRPr="00A17D8C" w:rsidRDefault="00DC0436" w:rsidP="00527D1B">
            <w:pPr>
              <w:spacing w:after="0" w:line="240" w:lineRule="auto"/>
              <w:rPr>
                <w:rFonts w:ascii="Times New Roman" w:hAnsi="Times New Roman" w:cs="Times New Roman"/>
                <w:sz w:val="16"/>
                <w:szCs w:val="16"/>
              </w:rPr>
            </w:pPr>
            <w:r w:rsidRPr="00A17D8C">
              <w:rPr>
                <w:rFonts w:ascii="Times New Roman" w:hAnsi="Times New Roman" w:cs="Times New Roman"/>
                <w:sz w:val="16"/>
                <w:szCs w:val="16"/>
              </w:rPr>
              <w:t>Nielsen et al. (2021)</w:t>
            </w:r>
          </w:p>
        </w:tc>
        <w:tc>
          <w:tcPr>
            <w:tcW w:w="1056" w:type="dxa"/>
            <w:tcBorders>
              <w:top w:val="nil"/>
              <w:left w:val="single" w:sz="4" w:space="0" w:color="auto"/>
              <w:bottom w:val="nil"/>
              <w:right w:val="nil"/>
            </w:tcBorders>
            <w:shd w:val="clear" w:color="auto" w:fill="auto"/>
            <w:noWrap/>
            <w:vAlign w:val="center"/>
          </w:tcPr>
          <w:p w14:paraId="2DF20ABC"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25536405</w:t>
            </w:r>
          </w:p>
        </w:tc>
        <w:tc>
          <w:tcPr>
            <w:tcW w:w="1161" w:type="dxa"/>
            <w:tcBorders>
              <w:top w:val="nil"/>
              <w:left w:val="nil"/>
              <w:bottom w:val="nil"/>
              <w:right w:val="nil"/>
            </w:tcBorders>
            <w:shd w:val="clear" w:color="auto" w:fill="auto"/>
            <w:noWrap/>
            <w:vAlign w:val="center"/>
          </w:tcPr>
          <w:p w14:paraId="3992A238"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11532222.58</w:t>
            </w:r>
          </w:p>
        </w:tc>
        <w:tc>
          <w:tcPr>
            <w:tcW w:w="726" w:type="dxa"/>
            <w:tcBorders>
              <w:top w:val="nil"/>
              <w:left w:val="nil"/>
              <w:bottom w:val="nil"/>
              <w:right w:val="single" w:sz="4" w:space="0" w:color="auto"/>
            </w:tcBorders>
            <w:shd w:val="clear" w:color="auto" w:fill="auto"/>
            <w:noWrap/>
            <w:vAlign w:val="center"/>
          </w:tcPr>
          <w:p w14:paraId="4966029A"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20</w:t>
            </w:r>
          </w:p>
        </w:tc>
        <w:tc>
          <w:tcPr>
            <w:tcW w:w="1161" w:type="dxa"/>
            <w:tcBorders>
              <w:top w:val="nil"/>
              <w:left w:val="single" w:sz="4" w:space="0" w:color="auto"/>
              <w:bottom w:val="nil"/>
              <w:right w:val="nil"/>
            </w:tcBorders>
            <w:shd w:val="clear" w:color="auto" w:fill="auto"/>
            <w:noWrap/>
            <w:vAlign w:val="center"/>
          </w:tcPr>
          <w:p w14:paraId="697EB9FD"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12670816.67</w:t>
            </w:r>
          </w:p>
        </w:tc>
        <w:tc>
          <w:tcPr>
            <w:tcW w:w="1161" w:type="dxa"/>
            <w:tcBorders>
              <w:top w:val="nil"/>
              <w:left w:val="nil"/>
              <w:bottom w:val="nil"/>
              <w:right w:val="nil"/>
            </w:tcBorders>
            <w:shd w:val="clear" w:color="auto" w:fill="auto"/>
            <w:noWrap/>
            <w:vAlign w:val="center"/>
          </w:tcPr>
          <w:p w14:paraId="3DB21C44"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4609442.93</w:t>
            </w:r>
          </w:p>
        </w:tc>
        <w:tc>
          <w:tcPr>
            <w:tcW w:w="726" w:type="dxa"/>
            <w:tcBorders>
              <w:top w:val="nil"/>
              <w:left w:val="nil"/>
              <w:bottom w:val="nil"/>
              <w:right w:val="single" w:sz="4" w:space="0" w:color="auto"/>
            </w:tcBorders>
            <w:shd w:val="clear" w:color="auto" w:fill="auto"/>
            <w:noWrap/>
            <w:vAlign w:val="center"/>
          </w:tcPr>
          <w:p w14:paraId="74F3321E"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30D6ABCD"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hAnsi="Times New Roman" w:cs="Times New Roman"/>
                <w:sz w:val="16"/>
                <w:szCs w:val="16"/>
              </w:rPr>
              <w:t>53.03</w:t>
            </w:r>
          </w:p>
        </w:tc>
        <w:tc>
          <w:tcPr>
            <w:tcW w:w="1780" w:type="dxa"/>
            <w:tcBorders>
              <w:top w:val="nil"/>
              <w:left w:val="nil"/>
              <w:bottom w:val="nil"/>
              <w:right w:val="single" w:sz="4" w:space="0" w:color="auto"/>
            </w:tcBorders>
            <w:shd w:val="clear" w:color="auto" w:fill="auto"/>
            <w:noWrap/>
            <w:vAlign w:val="center"/>
          </w:tcPr>
          <w:p w14:paraId="3689978A" w14:textId="77777777" w:rsidR="00DC0436" w:rsidRPr="00A17D8C" w:rsidRDefault="00DC0436" w:rsidP="00527D1B">
            <w:pPr>
              <w:spacing w:after="0" w:line="240" w:lineRule="auto"/>
              <w:jc w:val="right"/>
              <w:rPr>
                <w:rFonts w:ascii="Times New Roman" w:hAnsi="Times New Roman" w:cs="Times New Roman"/>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2336" behindDoc="0" locked="0" layoutInCell="1" allowOverlap="1" wp14:anchorId="4D1EB4A6" wp14:editId="1D09425F">
                  <wp:simplePos x="0" y="0"/>
                  <wp:positionH relativeFrom="column">
                    <wp:posOffset>1055370</wp:posOffset>
                  </wp:positionH>
                  <wp:positionV relativeFrom="paragraph">
                    <wp:posOffset>-311785</wp:posOffset>
                  </wp:positionV>
                  <wp:extent cx="2242185" cy="1295400"/>
                  <wp:effectExtent l="0" t="0" r="571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2185" cy="1295400"/>
                          </a:xfrm>
                          <a:prstGeom prst="rect">
                            <a:avLst/>
                          </a:prstGeom>
                          <a:noFill/>
                        </pic:spPr>
                      </pic:pic>
                    </a:graphicData>
                  </a:graphic>
                  <wp14:sizeRelH relativeFrom="margin">
                    <wp14:pctWidth>0</wp14:pctWidth>
                  </wp14:sizeRelH>
                  <wp14:sizeRelV relativeFrom="margin">
                    <wp14:pctHeight>0</wp14:pctHeight>
                  </wp14:sizeRelV>
                </wp:anchor>
              </w:drawing>
            </w:r>
            <w:r w:rsidRPr="00A17D8C">
              <w:rPr>
                <w:rFonts w:ascii="Times New Roman" w:hAnsi="Times New Roman" w:cs="Times New Roman"/>
                <w:sz w:val="16"/>
                <w:szCs w:val="16"/>
              </w:rPr>
              <w:t>-1.31[-2.14, -0.54]</w:t>
            </w:r>
          </w:p>
        </w:tc>
        <w:tc>
          <w:tcPr>
            <w:tcW w:w="3532" w:type="dxa"/>
            <w:tcBorders>
              <w:left w:val="single" w:sz="4" w:space="0" w:color="auto"/>
              <w:right w:val="nil"/>
            </w:tcBorders>
          </w:tcPr>
          <w:p w14:paraId="57874839"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2AD452CA" w14:textId="77777777" w:rsidTr="007D6AEA">
        <w:trPr>
          <w:trHeight w:val="227"/>
        </w:trPr>
        <w:tc>
          <w:tcPr>
            <w:tcW w:w="1845" w:type="dxa"/>
            <w:tcBorders>
              <w:top w:val="nil"/>
              <w:bottom w:val="nil"/>
              <w:right w:val="single" w:sz="4" w:space="0" w:color="auto"/>
            </w:tcBorders>
            <w:shd w:val="clear" w:color="auto" w:fill="auto"/>
            <w:noWrap/>
            <w:vAlign w:val="bottom"/>
          </w:tcPr>
          <w:p w14:paraId="6FC86C69" w14:textId="77777777" w:rsidR="00DC0436" w:rsidRPr="00351FA7" w:rsidRDefault="00DC0436" w:rsidP="00527D1B">
            <w:pPr>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 </w:t>
            </w:r>
          </w:p>
        </w:tc>
        <w:tc>
          <w:tcPr>
            <w:tcW w:w="1056" w:type="dxa"/>
            <w:tcBorders>
              <w:top w:val="nil"/>
              <w:left w:val="single" w:sz="4" w:space="0" w:color="auto"/>
              <w:bottom w:val="nil"/>
              <w:right w:val="nil"/>
            </w:tcBorders>
            <w:shd w:val="clear" w:color="auto" w:fill="auto"/>
            <w:noWrap/>
            <w:vAlign w:val="center"/>
          </w:tcPr>
          <w:p w14:paraId="76F3DA13" w14:textId="77777777" w:rsidR="00DC0436" w:rsidRPr="00351FA7" w:rsidRDefault="00DC0436"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0401F455"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A0703DF"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5A2C552E"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71CCB760"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5A3CCC5"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07F374D1"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21D521D6"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3532" w:type="dxa"/>
            <w:tcBorders>
              <w:left w:val="single" w:sz="4" w:space="0" w:color="auto"/>
              <w:right w:val="nil"/>
            </w:tcBorders>
          </w:tcPr>
          <w:p w14:paraId="087FD328"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06E90663" w14:textId="77777777" w:rsidTr="007D6AEA">
        <w:trPr>
          <w:trHeight w:val="227"/>
        </w:trPr>
        <w:tc>
          <w:tcPr>
            <w:tcW w:w="1845" w:type="dxa"/>
            <w:tcBorders>
              <w:top w:val="nil"/>
              <w:bottom w:val="nil"/>
              <w:right w:val="single" w:sz="4" w:space="0" w:color="auto"/>
            </w:tcBorders>
            <w:shd w:val="clear" w:color="auto" w:fill="auto"/>
            <w:noWrap/>
          </w:tcPr>
          <w:p w14:paraId="2E78DE22" w14:textId="77777777" w:rsidR="00DC0436" w:rsidRPr="00351FA7" w:rsidRDefault="00DC0436" w:rsidP="00527D1B">
            <w:pPr>
              <w:spacing w:after="0" w:line="240" w:lineRule="auto"/>
              <w:rPr>
                <w:rFonts w:ascii="Times New Roman" w:hAnsi="Times New Roman" w:cs="Times New Roman"/>
                <w:sz w:val="16"/>
                <w:szCs w:val="16"/>
              </w:rPr>
            </w:pPr>
            <w:r w:rsidRPr="00351FA7">
              <w:rPr>
                <w:rFonts w:ascii="Times New Roman" w:hAnsi="Times New Roman" w:cs="Times New Roman"/>
                <w:sz w:val="16"/>
                <w:szCs w:val="16"/>
              </w:rPr>
              <w:t>Total (95% CI)</w:t>
            </w:r>
          </w:p>
        </w:tc>
        <w:tc>
          <w:tcPr>
            <w:tcW w:w="1056" w:type="dxa"/>
            <w:tcBorders>
              <w:top w:val="nil"/>
              <w:left w:val="single" w:sz="4" w:space="0" w:color="auto"/>
              <w:bottom w:val="nil"/>
              <w:right w:val="nil"/>
            </w:tcBorders>
            <w:shd w:val="clear" w:color="auto" w:fill="auto"/>
            <w:noWrap/>
            <w:vAlign w:val="center"/>
          </w:tcPr>
          <w:p w14:paraId="6DEE9484" w14:textId="77777777" w:rsidR="00DC0436" w:rsidRPr="00351FA7" w:rsidRDefault="00DC0436" w:rsidP="00527D1B">
            <w:pPr>
              <w:spacing w:after="0" w:line="240" w:lineRule="auto"/>
              <w:jc w:val="right"/>
              <w:rPr>
                <w:rFonts w:ascii="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74C487CF" w14:textId="77777777" w:rsidR="00DC0436" w:rsidRPr="00351FA7"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29AF3C8"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22</w:t>
            </w:r>
          </w:p>
        </w:tc>
        <w:tc>
          <w:tcPr>
            <w:tcW w:w="1161" w:type="dxa"/>
            <w:tcBorders>
              <w:top w:val="nil"/>
              <w:left w:val="single" w:sz="4" w:space="0" w:color="auto"/>
              <w:bottom w:val="nil"/>
              <w:right w:val="nil"/>
            </w:tcBorders>
            <w:shd w:val="clear" w:color="auto" w:fill="auto"/>
            <w:noWrap/>
            <w:vAlign w:val="center"/>
          </w:tcPr>
          <w:p w14:paraId="7D870290" w14:textId="77777777" w:rsidR="00DC0436" w:rsidRPr="00351FA7" w:rsidRDefault="00DC0436" w:rsidP="00527D1B">
            <w:pPr>
              <w:spacing w:after="0" w:line="240" w:lineRule="auto"/>
              <w:jc w:val="right"/>
              <w:rPr>
                <w:rFonts w:ascii="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3F7A5662" w14:textId="77777777" w:rsidR="00DC0436" w:rsidRPr="00351FA7"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350C20B"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14</w:t>
            </w:r>
          </w:p>
        </w:tc>
        <w:tc>
          <w:tcPr>
            <w:tcW w:w="746" w:type="dxa"/>
            <w:tcBorders>
              <w:top w:val="nil"/>
              <w:left w:val="single" w:sz="4" w:space="0" w:color="auto"/>
              <w:bottom w:val="nil"/>
              <w:right w:val="single" w:sz="4" w:space="0" w:color="auto"/>
            </w:tcBorders>
            <w:shd w:val="clear" w:color="auto" w:fill="auto"/>
            <w:noWrap/>
            <w:vAlign w:val="center"/>
          </w:tcPr>
          <w:p w14:paraId="5C311508"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100</w:t>
            </w:r>
          </w:p>
        </w:tc>
        <w:tc>
          <w:tcPr>
            <w:tcW w:w="1780" w:type="dxa"/>
            <w:tcBorders>
              <w:top w:val="nil"/>
              <w:left w:val="nil"/>
              <w:bottom w:val="nil"/>
              <w:right w:val="single" w:sz="4" w:space="0" w:color="auto"/>
            </w:tcBorders>
            <w:shd w:val="clear" w:color="auto" w:fill="auto"/>
            <w:noWrap/>
            <w:vAlign w:val="center"/>
          </w:tcPr>
          <w:p w14:paraId="6200C978"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0.24[-20.59, 21.06]</w:t>
            </w:r>
          </w:p>
        </w:tc>
        <w:tc>
          <w:tcPr>
            <w:tcW w:w="3532" w:type="dxa"/>
            <w:tcBorders>
              <w:left w:val="single" w:sz="4" w:space="0" w:color="auto"/>
              <w:right w:val="nil"/>
            </w:tcBorders>
          </w:tcPr>
          <w:p w14:paraId="533DDA35"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40211329" w14:textId="77777777" w:rsidTr="007D6AEA">
        <w:trPr>
          <w:trHeight w:val="227"/>
        </w:trPr>
        <w:tc>
          <w:tcPr>
            <w:tcW w:w="1845" w:type="dxa"/>
            <w:tcBorders>
              <w:top w:val="nil"/>
              <w:bottom w:val="nil"/>
              <w:right w:val="single" w:sz="4" w:space="0" w:color="auto"/>
            </w:tcBorders>
            <w:shd w:val="clear" w:color="auto" w:fill="auto"/>
            <w:noWrap/>
            <w:vAlign w:val="center"/>
          </w:tcPr>
          <w:p w14:paraId="34A6C35B"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056" w:type="dxa"/>
            <w:tcBorders>
              <w:top w:val="nil"/>
              <w:left w:val="single" w:sz="4" w:space="0" w:color="auto"/>
              <w:bottom w:val="nil"/>
              <w:right w:val="nil"/>
            </w:tcBorders>
            <w:shd w:val="clear" w:color="auto" w:fill="auto"/>
            <w:noWrap/>
            <w:vAlign w:val="center"/>
          </w:tcPr>
          <w:p w14:paraId="7CA14728"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5233C636" w14:textId="77777777" w:rsidR="00DC0436" w:rsidRPr="00351FA7" w:rsidRDefault="00DC0436" w:rsidP="00527D1B">
            <w:pPr>
              <w:adjustRightInd w:val="0"/>
              <w:spacing w:after="0" w:line="240" w:lineRule="auto"/>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747E90D"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single" w:sz="4" w:space="0" w:color="auto"/>
              <w:bottom w:val="nil"/>
              <w:right w:val="nil"/>
            </w:tcBorders>
            <w:shd w:val="clear" w:color="auto" w:fill="auto"/>
            <w:noWrap/>
            <w:vAlign w:val="center"/>
          </w:tcPr>
          <w:p w14:paraId="0CC44CA0"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61BC52BE" w14:textId="77777777" w:rsidR="00DC0436" w:rsidRPr="00351FA7" w:rsidRDefault="00DC0436" w:rsidP="00527D1B">
            <w:pPr>
              <w:adjustRightInd w:val="0"/>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10BF1AD8"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0E757F74"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1780" w:type="dxa"/>
            <w:tcBorders>
              <w:top w:val="nil"/>
              <w:left w:val="nil"/>
              <w:bottom w:val="nil"/>
              <w:right w:val="single" w:sz="4" w:space="0" w:color="auto"/>
            </w:tcBorders>
            <w:shd w:val="clear" w:color="auto" w:fill="auto"/>
            <w:noWrap/>
            <w:vAlign w:val="center"/>
          </w:tcPr>
          <w:p w14:paraId="4CA73458"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458FFE71"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24A313C0" w14:textId="77777777" w:rsidTr="007D6AEA">
        <w:trPr>
          <w:trHeight w:val="227"/>
        </w:trPr>
        <w:tc>
          <w:tcPr>
            <w:tcW w:w="5949" w:type="dxa"/>
            <w:gridSpan w:val="5"/>
            <w:tcBorders>
              <w:top w:val="nil"/>
              <w:bottom w:val="nil"/>
            </w:tcBorders>
            <w:shd w:val="clear" w:color="auto" w:fill="auto"/>
            <w:noWrap/>
            <w:vAlign w:val="bottom"/>
          </w:tcPr>
          <w:p w14:paraId="4FE8EB21"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 xml:space="preserve">Heterogeneity: Q= 11.23, T2= 4.91, I2= 91.1%, </w:t>
            </w:r>
            <w:proofErr w:type="spellStart"/>
            <w:r w:rsidRPr="00351FA7">
              <w:rPr>
                <w:rFonts w:ascii="Times New Roman" w:eastAsia="Times New Roman" w:hAnsi="Times New Roman" w:cs="Times New Roman"/>
                <w:color w:val="000000"/>
                <w:sz w:val="16"/>
                <w:szCs w:val="16"/>
              </w:rPr>
              <w:t>df</w:t>
            </w:r>
            <w:proofErr w:type="spellEnd"/>
            <w:r w:rsidRPr="00351FA7">
              <w:rPr>
                <w:rFonts w:ascii="Times New Roman" w:eastAsia="Times New Roman" w:hAnsi="Times New Roman" w:cs="Times New Roman"/>
                <w:color w:val="000000"/>
                <w:sz w:val="16"/>
                <w:szCs w:val="16"/>
              </w:rPr>
              <w:t>=1(P=0.001)</w:t>
            </w:r>
          </w:p>
        </w:tc>
        <w:tc>
          <w:tcPr>
            <w:tcW w:w="1161" w:type="dxa"/>
            <w:tcBorders>
              <w:top w:val="nil"/>
              <w:left w:val="nil"/>
              <w:bottom w:val="nil"/>
              <w:right w:val="nil"/>
            </w:tcBorders>
            <w:shd w:val="clear" w:color="auto" w:fill="auto"/>
            <w:noWrap/>
            <w:vAlign w:val="center"/>
          </w:tcPr>
          <w:p w14:paraId="359125A9" w14:textId="77777777" w:rsidR="00DC0436" w:rsidRPr="00351FA7" w:rsidRDefault="00DC0436"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1C5E819D"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709F26DE"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8B3DBD" w:rsidRPr="00DC0F93" w14:paraId="1353AB38" w14:textId="77777777" w:rsidTr="007D6AEA">
        <w:trPr>
          <w:trHeight w:val="227"/>
        </w:trPr>
        <w:tc>
          <w:tcPr>
            <w:tcW w:w="5949" w:type="dxa"/>
            <w:gridSpan w:val="5"/>
            <w:tcBorders>
              <w:top w:val="nil"/>
              <w:bottom w:val="nil"/>
            </w:tcBorders>
            <w:shd w:val="clear" w:color="auto" w:fill="auto"/>
            <w:noWrap/>
            <w:vAlign w:val="bottom"/>
          </w:tcPr>
          <w:p w14:paraId="3436CF38" w14:textId="13329324" w:rsidR="008B3DBD" w:rsidRPr="00351FA7" w:rsidRDefault="008B3DBD" w:rsidP="00527D1B">
            <w:pPr>
              <w:adjustRightInd w:val="0"/>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Pr>
                <w:rFonts w:ascii="Times New Roman" w:eastAsia="Times New Roman" w:hAnsi="Times New Roman" w:cs="Times New Roman"/>
                <w:color w:val="000000"/>
                <w:sz w:val="16"/>
                <w:szCs w:val="16"/>
              </w:rPr>
              <w:t xml:space="preserve"> 0.39</w:t>
            </w:r>
          </w:p>
        </w:tc>
        <w:tc>
          <w:tcPr>
            <w:tcW w:w="1161" w:type="dxa"/>
            <w:tcBorders>
              <w:top w:val="nil"/>
              <w:left w:val="nil"/>
              <w:bottom w:val="nil"/>
              <w:right w:val="nil"/>
            </w:tcBorders>
            <w:shd w:val="clear" w:color="auto" w:fill="auto"/>
            <w:noWrap/>
            <w:vAlign w:val="center"/>
          </w:tcPr>
          <w:p w14:paraId="35B871C8" w14:textId="77777777" w:rsidR="008B3DBD" w:rsidRPr="00351FA7" w:rsidRDefault="008B3DBD"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7FF1E8B5" w14:textId="77777777" w:rsidR="008B3DBD" w:rsidRPr="00351FA7"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7E796CE6" w14:textId="77777777" w:rsidR="008B3DBD" w:rsidRPr="00351FA7"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1FC75AF2" w14:textId="77777777" w:rsidTr="007D6AEA">
        <w:trPr>
          <w:trHeight w:val="227"/>
        </w:trPr>
        <w:tc>
          <w:tcPr>
            <w:tcW w:w="5949" w:type="dxa"/>
            <w:gridSpan w:val="5"/>
            <w:tcBorders>
              <w:top w:val="nil"/>
              <w:bottom w:val="double" w:sz="4" w:space="0" w:color="auto"/>
            </w:tcBorders>
            <w:shd w:val="clear" w:color="auto" w:fill="auto"/>
            <w:noWrap/>
            <w:vAlign w:val="bottom"/>
          </w:tcPr>
          <w:p w14:paraId="1F398564"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Test for overall effect: Z= 0.14(P&lt;0.001)</w:t>
            </w:r>
          </w:p>
        </w:tc>
        <w:tc>
          <w:tcPr>
            <w:tcW w:w="1161" w:type="dxa"/>
            <w:tcBorders>
              <w:top w:val="nil"/>
              <w:left w:val="nil"/>
              <w:bottom w:val="double" w:sz="4" w:space="0" w:color="auto"/>
              <w:right w:val="nil"/>
            </w:tcBorders>
            <w:shd w:val="clear" w:color="auto" w:fill="auto"/>
            <w:noWrap/>
            <w:vAlign w:val="center"/>
          </w:tcPr>
          <w:p w14:paraId="7CBF2298" w14:textId="77777777" w:rsidR="00DC0436" w:rsidRPr="00351FA7" w:rsidRDefault="00DC0436"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center"/>
          </w:tcPr>
          <w:p w14:paraId="4B9F162E"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bottom w:val="double" w:sz="4" w:space="0" w:color="auto"/>
              <w:right w:val="nil"/>
            </w:tcBorders>
          </w:tcPr>
          <w:p w14:paraId="3122D162"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2B33ACF5" w14:textId="77777777" w:rsidTr="007D6AEA">
        <w:trPr>
          <w:trHeight w:val="227"/>
        </w:trPr>
        <w:tc>
          <w:tcPr>
            <w:tcW w:w="5949" w:type="dxa"/>
            <w:gridSpan w:val="5"/>
            <w:tcBorders>
              <w:top w:val="double" w:sz="4" w:space="0" w:color="auto"/>
              <w:bottom w:val="double" w:sz="4" w:space="0" w:color="auto"/>
            </w:tcBorders>
            <w:shd w:val="clear" w:color="auto" w:fill="auto"/>
            <w:noWrap/>
            <w:vAlign w:val="center"/>
          </w:tcPr>
          <w:p w14:paraId="3DF8AE30" w14:textId="77777777" w:rsidR="00DC0436" w:rsidRPr="00351FA7" w:rsidRDefault="00DC0436" w:rsidP="00527D1B">
            <w:pPr>
              <w:adjustRightInd w:val="0"/>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b/>
                <w:bCs/>
                <w:color w:val="000000"/>
                <w:sz w:val="16"/>
                <w:szCs w:val="16"/>
              </w:rPr>
              <w:t>Inter-alpha-trypsin inhibitor heavy chain H4 (</w:t>
            </w:r>
            <w:r w:rsidRPr="00351FA7">
              <w:rPr>
                <w:rFonts w:ascii="Times New Roman" w:eastAsia="Times New Roman" w:hAnsi="Times New Roman" w:cs="Times New Roman"/>
                <w:b/>
                <w:bCs/>
                <w:i/>
                <w:iCs/>
                <w:color w:val="000000"/>
                <w:sz w:val="16"/>
                <w:szCs w:val="16"/>
              </w:rPr>
              <w:t>ITIH4</w:t>
            </w:r>
            <w:r w:rsidRPr="00351FA7">
              <w:rPr>
                <w:rFonts w:ascii="Times New Roman" w:eastAsia="Times New Roman" w:hAnsi="Times New Roman" w:cs="Times New Roman"/>
                <w:b/>
                <w:bCs/>
                <w:color w:val="000000"/>
                <w:sz w:val="16"/>
                <w:szCs w:val="16"/>
              </w:rPr>
              <w:t>)</w:t>
            </w:r>
          </w:p>
        </w:tc>
        <w:tc>
          <w:tcPr>
            <w:tcW w:w="1161" w:type="dxa"/>
            <w:tcBorders>
              <w:top w:val="double" w:sz="4" w:space="0" w:color="auto"/>
              <w:left w:val="nil"/>
              <w:bottom w:val="double" w:sz="4" w:space="0" w:color="auto"/>
              <w:right w:val="nil"/>
            </w:tcBorders>
            <w:shd w:val="clear" w:color="auto" w:fill="auto"/>
            <w:noWrap/>
            <w:vAlign w:val="center"/>
          </w:tcPr>
          <w:p w14:paraId="083F2ABA" w14:textId="77777777" w:rsidR="00DC0436" w:rsidRPr="00351FA7" w:rsidRDefault="00DC0436" w:rsidP="00527D1B">
            <w:pPr>
              <w:adjustRightInd w:val="0"/>
              <w:spacing w:after="0" w:line="240" w:lineRule="auto"/>
              <w:jc w:val="right"/>
              <w:rPr>
                <w:rFonts w:ascii="Times New Roman" w:eastAsia="Times New Roman" w:hAnsi="Times New Roman" w:cs="Times New Roman"/>
                <w:sz w:val="16"/>
                <w:szCs w:val="16"/>
              </w:rPr>
            </w:pPr>
          </w:p>
        </w:tc>
        <w:tc>
          <w:tcPr>
            <w:tcW w:w="3252" w:type="dxa"/>
            <w:gridSpan w:val="3"/>
            <w:tcBorders>
              <w:top w:val="double" w:sz="4" w:space="0" w:color="auto"/>
              <w:left w:val="nil"/>
              <w:bottom w:val="double" w:sz="4" w:space="0" w:color="auto"/>
              <w:right w:val="single" w:sz="4" w:space="0" w:color="auto"/>
            </w:tcBorders>
            <w:shd w:val="clear" w:color="auto" w:fill="auto"/>
            <w:noWrap/>
            <w:vAlign w:val="center"/>
          </w:tcPr>
          <w:p w14:paraId="7A56D963"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70DEB787"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0ACBF8EC" w14:textId="77777777" w:rsidTr="007D6AEA">
        <w:trPr>
          <w:trHeight w:val="227"/>
        </w:trPr>
        <w:tc>
          <w:tcPr>
            <w:tcW w:w="1845" w:type="dxa"/>
            <w:tcBorders>
              <w:top w:val="double" w:sz="4" w:space="0" w:color="auto"/>
              <w:bottom w:val="nil"/>
              <w:right w:val="single" w:sz="4" w:space="0" w:color="auto"/>
            </w:tcBorders>
            <w:shd w:val="clear" w:color="auto" w:fill="auto"/>
            <w:noWrap/>
          </w:tcPr>
          <w:p w14:paraId="787EF0AB" w14:textId="77777777" w:rsidR="00DC0436" w:rsidRPr="00351FA7" w:rsidRDefault="00DC0436" w:rsidP="00527D1B">
            <w:pPr>
              <w:spacing w:after="0" w:line="240" w:lineRule="auto"/>
              <w:rPr>
                <w:rFonts w:ascii="Times New Roman" w:hAnsi="Times New Roman" w:cs="Times New Roman"/>
                <w:sz w:val="16"/>
                <w:szCs w:val="16"/>
              </w:rPr>
            </w:pPr>
            <w:r w:rsidRPr="00351FA7">
              <w:rPr>
                <w:rFonts w:ascii="Times New Roman" w:hAnsi="Times New Roman" w:cs="Times New Roman"/>
                <w:sz w:val="16"/>
                <w:szCs w:val="16"/>
              </w:rPr>
              <w:t>Current study</w:t>
            </w:r>
          </w:p>
        </w:tc>
        <w:tc>
          <w:tcPr>
            <w:tcW w:w="1056" w:type="dxa"/>
            <w:tcBorders>
              <w:top w:val="double" w:sz="4" w:space="0" w:color="auto"/>
              <w:left w:val="single" w:sz="4" w:space="0" w:color="auto"/>
              <w:bottom w:val="nil"/>
              <w:right w:val="nil"/>
            </w:tcBorders>
            <w:shd w:val="clear" w:color="auto" w:fill="auto"/>
            <w:noWrap/>
            <w:vAlign w:val="center"/>
          </w:tcPr>
          <w:p w14:paraId="38E3BCC5"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1849.9</w:t>
            </w:r>
          </w:p>
        </w:tc>
        <w:tc>
          <w:tcPr>
            <w:tcW w:w="1161" w:type="dxa"/>
            <w:tcBorders>
              <w:top w:val="double" w:sz="4" w:space="0" w:color="auto"/>
              <w:left w:val="nil"/>
              <w:bottom w:val="nil"/>
              <w:right w:val="nil"/>
            </w:tcBorders>
            <w:shd w:val="clear" w:color="auto" w:fill="auto"/>
            <w:noWrap/>
            <w:vAlign w:val="center"/>
          </w:tcPr>
          <w:p w14:paraId="13CD93BB"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298.23</w:t>
            </w:r>
          </w:p>
        </w:tc>
        <w:tc>
          <w:tcPr>
            <w:tcW w:w="726" w:type="dxa"/>
            <w:tcBorders>
              <w:top w:val="double" w:sz="4" w:space="0" w:color="auto"/>
              <w:left w:val="nil"/>
              <w:bottom w:val="nil"/>
              <w:right w:val="single" w:sz="4" w:space="0" w:color="auto"/>
            </w:tcBorders>
            <w:shd w:val="clear" w:color="auto" w:fill="auto"/>
            <w:noWrap/>
            <w:vAlign w:val="center"/>
          </w:tcPr>
          <w:p w14:paraId="50A92F52"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w:t>
            </w:r>
          </w:p>
        </w:tc>
        <w:tc>
          <w:tcPr>
            <w:tcW w:w="1161" w:type="dxa"/>
            <w:tcBorders>
              <w:top w:val="double" w:sz="4" w:space="0" w:color="auto"/>
              <w:left w:val="single" w:sz="4" w:space="0" w:color="auto"/>
              <w:bottom w:val="nil"/>
              <w:right w:val="nil"/>
            </w:tcBorders>
            <w:shd w:val="clear" w:color="auto" w:fill="auto"/>
            <w:noWrap/>
            <w:vAlign w:val="center"/>
          </w:tcPr>
          <w:p w14:paraId="05893416"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2904.7</w:t>
            </w:r>
          </w:p>
        </w:tc>
        <w:tc>
          <w:tcPr>
            <w:tcW w:w="1161" w:type="dxa"/>
            <w:tcBorders>
              <w:top w:val="double" w:sz="4" w:space="0" w:color="auto"/>
              <w:left w:val="nil"/>
              <w:bottom w:val="nil"/>
              <w:right w:val="nil"/>
            </w:tcBorders>
            <w:shd w:val="clear" w:color="auto" w:fill="auto"/>
            <w:noWrap/>
            <w:vAlign w:val="center"/>
          </w:tcPr>
          <w:p w14:paraId="7B9FD48E"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426.1</w:t>
            </w:r>
          </w:p>
        </w:tc>
        <w:tc>
          <w:tcPr>
            <w:tcW w:w="726" w:type="dxa"/>
            <w:tcBorders>
              <w:top w:val="double" w:sz="4" w:space="0" w:color="auto"/>
              <w:left w:val="nil"/>
              <w:bottom w:val="nil"/>
              <w:right w:val="single" w:sz="4" w:space="0" w:color="auto"/>
            </w:tcBorders>
            <w:shd w:val="clear" w:color="auto" w:fill="auto"/>
            <w:noWrap/>
            <w:vAlign w:val="center"/>
          </w:tcPr>
          <w:p w14:paraId="3DAA3E00"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w:t>
            </w:r>
          </w:p>
        </w:tc>
        <w:tc>
          <w:tcPr>
            <w:tcW w:w="746" w:type="dxa"/>
            <w:tcBorders>
              <w:top w:val="double" w:sz="4" w:space="0" w:color="auto"/>
              <w:left w:val="single" w:sz="4" w:space="0" w:color="auto"/>
              <w:bottom w:val="nil"/>
              <w:right w:val="single" w:sz="4" w:space="0" w:color="auto"/>
            </w:tcBorders>
            <w:shd w:val="clear" w:color="auto" w:fill="auto"/>
            <w:noWrap/>
            <w:vAlign w:val="center"/>
          </w:tcPr>
          <w:p w14:paraId="47196DED"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21.93</w:t>
            </w:r>
          </w:p>
        </w:tc>
        <w:tc>
          <w:tcPr>
            <w:tcW w:w="1780" w:type="dxa"/>
            <w:tcBorders>
              <w:top w:val="double" w:sz="4" w:space="0" w:color="auto"/>
              <w:left w:val="nil"/>
              <w:bottom w:val="nil"/>
              <w:right w:val="single" w:sz="4" w:space="0" w:color="auto"/>
            </w:tcBorders>
            <w:shd w:val="clear" w:color="auto" w:fill="auto"/>
            <w:noWrap/>
            <w:vAlign w:val="center"/>
          </w:tcPr>
          <w:p w14:paraId="359AF477"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1.62[-0.59, 6.33]</w:t>
            </w:r>
          </w:p>
        </w:tc>
        <w:tc>
          <w:tcPr>
            <w:tcW w:w="3532" w:type="dxa"/>
            <w:tcBorders>
              <w:left w:val="single" w:sz="4" w:space="0" w:color="auto"/>
              <w:right w:val="nil"/>
            </w:tcBorders>
          </w:tcPr>
          <w:p w14:paraId="14A14B21"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7652ED7F" w14:textId="77777777" w:rsidTr="007D6AEA">
        <w:trPr>
          <w:trHeight w:val="227"/>
        </w:trPr>
        <w:tc>
          <w:tcPr>
            <w:tcW w:w="1845" w:type="dxa"/>
            <w:tcBorders>
              <w:top w:val="nil"/>
              <w:bottom w:val="nil"/>
              <w:right w:val="single" w:sz="4" w:space="0" w:color="auto"/>
            </w:tcBorders>
            <w:shd w:val="clear" w:color="auto" w:fill="auto"/>
            <w:noWrap/>
          </w:tcPr>
          <w:p w14:paraId="4E193799" w14:textId="3D280DCD" w:rsidR="00DC0436" w:rsidRPr="00351FA7" w:rsidRDefault="00DC0436" w:rsidP="00527D1B">
            <w:pPr>
              <w:spacing w:after="0" w:line="240" w:lineRule="auto"/>
              <w:rPr>
                <w:rFonts w:ascii="Times New Roman" w:hAnsi="Times New Roman" w:cs="Times New Roman"/>
                <w:sz w:val="16"/>
                <w:szCs w:val="16"/>
              </w:rPr>
            </w:pPr>
            <w:r w:rsidRPr="00351FA7">
              <w:rPr>
                <w:rFonts w:ascii="Times New Roman" w:hAnsi="Times New Roman" w:cs="Times New Roman"/>
                <w:sz w:val="16"/>
                <w:szCs w:val="16"/>
              </w:rPr>
              <w:t>Eldem et al. (2022)</w:t>
            </w:r>
          </w:p>
        </w:tc>
        <w:tc>
          <w:tcPr>
            <w:tcW w:w="1056" w:type="dxa"/>
            <w:tcBorders>
              <w:top w:val="nil"/>
              <w:left w:val="single" w:sz="4" w:space="0" w:color="auto"/>
              <w:bottom w:val="nil"/>
              <w:right w:val="nil"/>
            </w:tcBorders>
            <w:shd w:val="clear" w:color="auto" w:fill="auto"/>
            <w:noWrap/>
            <w:vAlign w:val="center"/>
          </w:tcPr>
          <w:p w14:paraId="3876B576"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7258000</w:t>
            </w:r>
          </w:p>
        </w:tc>
        <w:tc>
          <w:tcPr>
            <w:tcW w:w="1161" w:type="dxa"/>
            <w:tcBorders>
              <w:top w:val="nil"/>
              <w:left w:val="nil"/>
              <w:bottom w:val="nil"/>
              <w:right w:val="nil"/>
            </w:tcBorders>
            <w:shd w:val="clear" w:color="auto" w:fill="auto"/>
            <w:noWrap/>
            <w:vAlign w:val="center"/>
          </w:tcPr>
          <w:p w14:paraId="3D1C3148"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12163037.94</w:t>
            </w:r>
          </w:p>
        </w:tc>
        <w:tc>
          <w:tcPr>
            <w:tcW w:w="726" w:type="dxa"/>
            <w:tcBorders>
              <w:top w:val="nil"/>
              <w:left w:val="nil"/>
              <w:bottom w:val="nil"/>
              <w:right w:val="single" w:sz="4" w:space="0" w:color="auto"/>
            </w:tcBorders>
            <w:shd w:val="clear" w:color="auto" w:fill="auto"/>
            <w:noWrap/>
            <w:vAlign w:val="center"/>
          </w:tcPr>
          <w:p w14:paraId="7D9B6095"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3</w:t>
            </w:r>
          </w:p>
        </w:tc>
        <w:tc>
          <w:tcPr>
            <w:tcW w:w="1161" w:type="dxa"/>
            <w:tcBorders>
              <w:top w:val="nil"/>
              <w:left w:val="single" w:sz="4" w:space="0" w:color="auto"/>
              <w:bottom w:val="nil"/>
              <w:right w:val="nil"/>
            </w:tcBorders>
            <w:shd w:val="clear" w:color="auto" w:fill="auto"/>
            <w:noWrap/>
            <w:vAlign w:val="center"/>
          </w:tcPr>
          <w:p w14:paraId="4CD534A1"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50573333.33</w:t>
            </w:r>
          </w:p>
        </w:tc>
        <w:tc>
          <w:tcPr>
            <w:tcW w:w="1161" w:type="dxa"/>
            <w:tcBorders>
              <w:top w:val="nil"/>
              <w:left w:val="nil"/>
              <w:bottom w:val="nil"/>
              <w:right w:val="nil"/>
            </w:tcBorders>
            <w:shd w:val="clear" w:color="auto" w:fill="auto"/>
            <w:noWrap/>
            <w:vAlign w:val="center"/>
          </w:tcPr>
          <w:p w14:paraId="2A50F21C"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84394467.43</w:t>
            </w:r>
          </w:p>
        </w:tc>
        <w:tc>
          <w:tcPr>
            <w:tcW w:w="726" w:type="dxa"/>
            <w:tcBorders>
              <w:top w:val="nil"/>
              <w:left w:val="nil"/>
              <w:bottom w:val="nil"/>
              <w:right w:val="single" w:sz="4" w:space="0" w:color="auto"/>
            </w:tcBorders>
            <w:shd w:val="clear" w:color="auto" w:fill="auto"/>
            <w:noWrap/>
            <w:vAlign w:val="center"/>
          </w:tcPr>
          <w:p w14:paraId="7E64EC0B"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3</w:t>
            </w:r>
          </w:p>
        </w:tc>
        <w:tc>
          <w:tcPr>
            <w:tcW w:w="746" w:type="dxa"/>
            <w:tcBorders>
              <w:top w:val="nil"/>
              <w:left w:val="single" w:sz="4" w:space="0" w:color="auto"/>
              <w:bottom w:val="nil"/>
              <w:right w:val="single" w:sz="4" w:space="0" w:color="auto"/>
            </w:tcBorders>
            <w:shd w:val="clear" w:color="auto" w:fill="auto"/>
            <w:noWrap/>
            <w:vAlign w:val="center"/>
          </w:tcPr>
          <w:p w14:paraId="00C053F7"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27.78</w:t>
            </w:r>
          </w:p>
        </w:tc>
        <w:tc>
          <w:tcPr>
            <w:tcW w:w="1780" w:type="dxa"/>
            <w:tcBorders>
              <w:top w:val="nil"/>
              <w:left w:val="nil"/>
              <w:bottom w:val="nil"/>
              <w:right w:val="single" w:sz="4" w:space="0" w:color="auto"/>
            </w:tcBorders>
            <w:shd w:val="clear" w:color="auto" w:fill="auto"/>
            <w:noWrap/>
            <w:vAlign w:val="center"/>
          </w:tcPr>
          <w:p w14:paraId="6D61E8D8"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0.57[-1.15, 2.58]</w:t>
            </w:r>
          </w:p>
        </w:tc>
        <w:tc>
          <w:tcPr>
            <w:tcW w:w="3532" w:type="dxa"/>
            <w:tcBorders>
              <w:left w:val="single" w:sz="4" w:space="0" w:color="auto"/>
              <w:right w:val="nil"/>
            </w:tcBorders>
          </w:tcPr>
          <w:p w14:paraId="602E9690"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DC0F93" w14:paraId="56EDA1B2" w14:textId="77777777" w:rsidTr="007D6AEA">
        <w:trPr>
          <w:trHeight w:val="227"/>
        </w:trPr>
        <w:tc>
          <w:tcPr>
            <w:tcW w:w="1845" w:type="dxa"/>
            <w:tcBorders>
              <w:top w:val="nil"/>
              <w:bottom w:val="nil"/>
              <w:right w:val="single" w:sz="4" w:space="0" w:color="auto"/>
            </w:tcBorders>
            <w:shd w:val="clear" w:color="auto" w:fill="auto"/>
            <w:noWrap/>
          </w:tcPr>
          <w:p w14:paraId="666E2383" w14:textId="0AB5FFBA" w:rsidR="00DC0436" w:rsidRPr="00351FA7" w:rsidRDefault="00DC0436" w:rsidP="00527D1B">
            <w:pPr>
              <w:spacing w:after="0" w:line="240" w:lineRule="auto"/>
              <w:rPr>
                <w:rFonts w:ascii="Times New Roman" w:hAnsi="Times New Roman" w:cs="Times New Roman"/>
                <w:sz w:val="16"/>
                <w:szCs w:val="16"/>
              </w:rPr>
            </w:pPr>
            <w:r w:rsidRPr="00351FA7">
              <w:rPr>
                <w:rFonts w:ascii="Times New Roman" w:hAnsi="Times New Roman" w:cs="Times New Roman"/>
                <w:sz w:val="16"/>
                <w:szCs w:val="16"/>
              </w:rPr>
              <w:t>Nielsen et al. (2021)</w:t>
            </w:r>
          </w:p>
        </w:tc>
        <w:tc>
          <w:tcPr>
            <w:tcW w:w="1056" w:type="dxa"/>
            <w:tcBorders>
              <w:top w:val="nil"/>
              <w:left w:val="single" w:sz="4" w:space="0" w:color="auto"/>
              <w:bottom w:val="nil"/>
              <w:right w:val="nil"/>
            </w:tcBorders>
            <w:shd w:val="clear" w:color="auto" w:fill="auto"/>
            <w:noWrap/>
            <w:vAlign w:val="center"/>
          </w:tcPr>
          <w:p w14:paraId="2A553487"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2084939</w:t>
            </w:r>
          </w:p>
        </w:tc>
        <w:tc>
          <w:tcPr>
            <w:tcW w:w="1161" w:type="dxa"/>
            <w:tcBorders>
              <w:top w:val="nil"/>
              <w:left w:val="nil"/>
              <w:bottom w:val="nil"/>
              <w:right w:val="nil"/>
            </w:tcBorders>
            <w:shd w:val="clear" w:color="auto" w:fill="auto"/>
            <w:noWrap/>
            <w:vAlign w:val="center"/>
          </w:tcPr>
          <w:p w14:paraId="21CCF404"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782155.85</w:t>
            </w:r>
          </w:p>
        </w:tc>
        <w:tc>
          <w:tcPr>
            <w:tcW w:w="726" w:type="dxa"/>
            <w:tcBorders>
              <w:top w:val="nil"/>
              <w:left w:val="nil"/>
              <w:bottom w:val="nil"/>
              <w:right w:val="single" w:sz="4" w:space="0" w:color="auto"/>
            </w:tcBorders>
            <w:shd w:val="clear" w:color="auto" w:fill="auto"/>
            <w:noWrap/>
            <w:vAlign w:val="center"/>
          </w:tcPr>
          <w:p w14:paraId="4EB9F02E"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20</w:t>
            </w:r>
          </w:p>
        </w:tc>
        <w:tc>
          <w:tcPr>
            <w:tcW w:w="1161" w:type="dxa"/>
            <w:tcBorders>
              <w:top w:val="nil"/>
              <w:left w:val="single" w:sz="4" w:space="0" w:color="auto"/>
              <w:bottom w:val="nil"/>
              <w:right w:val="nil"/>
            </w:tcBorders>
            <w:shd w:val="clear" w:color="auto" w:fill="auto"/>
            <w:noWrap/>
            <w:vAlign w:val="center"/>
          </w:tcPr>
          <w:p w14:paraId="4E3FED6D"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1314530</w:t>
            </w:r>
          </w:p>
        </w:tc>
        <w:tc>
          <w:tcPr>
            <w:tcW w:w="1161" w:type="dxa"/>
            <w:tcBorders>
              <w:top w:val="nil"/>
              <w:left w:val="nil"/>
              <w:bottom w:val="nil"/>
              <w:right w:val="nil"/>
            </w:tcBorders>
            <w:shd w:val="clear" w:color="auto" w:fill="auto"/>
            <w:noWrap/>
            <w:vAlign w:val="center"/>
          </w:tcPr>
          <w:p w14:paraId="05844AD7"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1025188.88</w:t>
            </w:r>
          </w:p>
        </w:tc>
        <w:tc>
          <w:tcPr>
            <w:tcW w:w="726" w:type="dxa"/>
            <w:tcBorders>
              <w:top w:val="nil"/>
              <w:left w:val="nil"/>
              <w:bottom w:val="nil"/>
              <w:right w:val="single" w:sz="4" w:space="0" w:color="auto"/>
            </w:tcBorders>
            <w:shd w:val="clear" w:color="auto" w:fill="auto"/>
            <w:noWrap/>
            <w:vAlign w:val="center"/>
          </w:tcPr>
          <w:p w14:paraId="3F37BE39"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12</w:t>
            </w:r>
          </w:p>
        </w:tc>
        <w:tc>
          <w:tcPr>
            <w:tcW w:w="746" w:type="dxa"/>
            <w:tcBorders>
              <w:top w:val="nil"/>
              <w:left w:val="single" w:sz="4" w:space="0" w:color="auto"/>
              <w:bottom w:val="nil"/>
              <w:right w:val="single" w:sz="4" w:space="0" w:color="auto"/>
            </w:tcBorders>
            <w:shd w:val="clear" w:color="auto" w:fill="auto"/>
            <w:noWrap/>
            <w:vAlign w:val="center"/>
          </w:tcPr>
          <w:p w14:paraId="58895950"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50.29</w:t>
            </w:r>
          </w:p>
        </w:tc>
        <w:tc>
          <w:tcPr>
            <w:tcW w:w="1780" w:type="dxa"/>
            <w:tcBorders>
              <w:top w:val="nil"/>
              <w:left w:val="nil"/>
              <w:bottom w:val="nil"/>
              <w:right w:val="single" w:sz="4" w:space="0" w:color="auto"/>
            </w:tcBorders>
            <w:shd w:val="clear" w:color="auto" w:fill="auto"/>
            <w:noWrap/>
            <w:vAlign w:val="center"/>
          </w:tcPr>
          <w:p w14:paraId="28342C47" w14:textId="77777777" w:rsidR="00DC0436" w:rsidRPr="00351FA7" w:rsidRDefault="00DC0436" w:rsidP="00527D1B">
            <w:pPr>
              <w:spacing w:after="0" w:line="240" w:lineRule="auto"/>
              <w:jc w:val="right"/>
              <w:rPr>
                <w:rFonts w:ascii="Times New Roman" w:hAnsi="Times New Roman" w:cs="Times New Roman"/>
                <w:sz w:val="16"/>
                <w:szCs w:val="16"/>
              </w:rPr>
            </w:pPr>
            <w:r w:rsidRPr="00351FA7">
              <w:rPr>
                <w:rFonts w:ascii="Times New Roman" w:hAnsi="Times New Roman" w:cs="Times New Roman"/>
                <w:sz w:val="16"/>
                <w:szCs w:val="16"/>
              </w:rPr>
              <w:t>0.00[-0.73, 0.73]</w:t>
            </w:r>
          </w:p>
        </w:tc>
        <w:tc>
          <w:tcPr>
            <w:tcW w:w="3532" w:type="dxa"/>
            <w:tcBorders>
              <w:left w:val="single" w:sz="4" w:space="0" w:color="auto"/>
              <w:right w:val="nil"/>
            </w:tcBorders>
          </w:tcPr>
          <w:p w14:paraId="74936DF1" w14:textId="77777777" w:rsidR="00DC0436" w:rsidRPr="00351FA7"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611B5BA5" w14:textId="77777777" w:rsidTr="007D6AEA">
        <w:trPr>
          <w:trHeight w:val="227"/>
        </w:trPr>
        <w:tc>
          <w:tcPr>
            <w:tcW w:w="1845" w:type="dxa"/>
            <w:tcBorders>
              <w:top w:val="nil"/>
              <w:bottom w:val="nil"/>
              <w:right w:val="single" w:sz="4" w:space="0" w:color="auto"/>
            </w:tcBorders>
            <w:shd w:val="clear" w:color="auto" w:fill="auto"/>
            <w:noWrap/>
            <w:vAlign w:val="bottom"/>
          </w:tcPr>
          <w:p w14:paraId="75612046" w14:textId="77777777" w:rsidR="00DC0436" w:rsidRPr="00351FA7" w:rsidRDefault="00DC0436" w:rsidP="00527D1B">
            <w:pPr>
              <w:spacing w:after="0" w:line="240" w:lineRule="auto"/>
              <w:rPr>
                <w:rFonts w:ascii="Times New Roman" w:eastAsia="Times New Roman" w:hAnsi="Times New Roman" w:cs="Times New Roman"/>
                <w:color w:val="000000"/>
                <w:sz w:val="16"/>
                <w:szCs w:val="16"/>
              </w:rPr>
            </w:pPr>
            <w:r w:rsidRPr="00351FA7">
              <w:rPr>
                <w:rFonts w:ascii="Times New Roman" w:eastAsia="Times New Roman" w:hAnsi="Times New Roman" w:cs="Times New Roman"/>
                <w:color w:val="000000"/>
                <w:sz w:val="16"/>
                <w:szCs w:val="16"/>
              </w:rPr>
              <w:t> </w:t>
            </w:r>
          </w:p>
        </w:tc>
        <w:tc>
          <w:tcPr>
            <w:tcW w:w="1056" w:type="dxa"/>
            <w:tcBorders>
              <w:top w:val="nil"/>
              <w:left w:val="single" w:sz="4" w:space="0" w:color="auto"/>
              <w:bottom w:val="nil"/>
              <w:right w:val="nil"/>
            </w:tcBorders>
            <w:shd w:val="clear" w:color="auto" w:fill="auto"/>
            <w:noWrap/>
            <w:vAlign w:val="center"/>
          </w:tcPr>
          <w:p w14:paraId="2A200BE0" w14:textId="77777777" w:rsidR="00DC0436" w:rsidRPr="00351FA7" w:rsidRDefault="00DC0436" w:rsidP="00527D1B">
            <w:pPr>
              <w:spacing w:after="0" w:line="240" w:lineRule="auto"/>
              <w:jc w:val="right"/>
              <w:rPr>
                <w:rFonts w:ascii="Times New Roman" w:eastAsia="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2A746053"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4DA022B9"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single" w:sz="4" w:space="0" w:color="auto"/>
              <w:bottom w:val="nil"/>
              <w:right w:val="nil"/>
            </w:tcBorders>
            <w:shd w:val="clear" w:color="auto" w:fill="auto"/>
            <w:noWrap/>
            <w:vAlign w:val="center"/>
          </w:tcPr>
          <w:p w14:paraId="1360F37E"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161" w:type="dxa"/>
            <w:tcBorders>
              <w:top w:val="nil"/>
              <w:left w:val="nil"/>
              <w:bottom w:val="nil"/>
              <w:right w:val="nil"/>
            </w:tcBorders>
            <w:shd w:val="clear" w:color="auto" w:fill="auto"/>
            <w:noWrap/>
            <w:vAlign w:val="center"/>
          </w:tcPr>
          <w:p w14:paraId="0969EBEA"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3F8C19E5"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746" w:type="dxa"/>
            <w:tcBorders>
              <w:top w:val="nil"/>
              <w:left w:val="single" w:sz="4" w:space="0" w:color="auto"/>
              <w:bottom w:val="nil"/>
              <w:right w:val="single" w:sz="4" w:space="0" w:color="auto"/>
            </w:tcBorders>
            <w:shd w:val="clear" w:color="auto" w:fill="auto"/>
            <w:noWrap/>
            <w:vAlign w:val="center"/>
          </w:tcPr>
          <w:p w14:paraId="7CCA2E45"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1780" w:type="dxa"/>
            <w:tcBorders>
              <w:top w:val="nil"/>
              <w:left w:val="nil"/>
              <w:bottom w:val="nil"/>
              <w:right w:val="single" w:sz="4" w:space="0" w:color="auto"/>
            </w:tcBorders>
            <w:shd w:val="clear" w:color="auto" w:fill="auto"/>
            <w:noWrap/>
            <w:vAlign w:val="center"/>
          </w:tcPr>
          <w:p w14:paraId="735E033A" w14:textId="77777777" w:rsidR="00DC0436" w:rsidRPr="00351FA7" w:rsidRDefault="00DC0436" w:rsidP="00527D1B">
            <w:pPr>
              <w:spacing w:after="0" w:line="240" w:lineRule="auto"/>
              <w:jc w:val="right"/>
              <w:rPr>
                <w:rFonts w:ascii="Times New Roman" w:eastAsia="Times New Roman" w:hAnsi="Times New Roman" w:cs="Times New Roman"/>
                <w:sz w:val="16"/>
                <w:szCs w:val="16"/>
              </w:rPr>
            </w:pPr>
          </w:p>
        </w:tc>
        <w:tc>
          <w:tcPr>
            <w:tcW w:w="3532" w:type="dxa"/>
            <w:tcBorders>
              <w:left w:val="single" w:sz="4" w:space="0" w:color="auto"/>
              <w:right w:val="nil"/>
            </w:tcBorders>
          </w:tcPr>
          <w:p w14:paraId="78AEB324"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r w:rsidRPr="00A17D8C">
              <w:rPr>
                <w:rFonts w:ascii="Times New Roman" w:eastAsia="Times New Roman" w:hAnsi="Times New Roman" w:cs="Times New Roman"/>
                <w:noProof/>
                <w:color w:val="000000"/>
                <w:sz w:val="16"/>
                <w:szCs w:val="16"/>
              </w:rPr>
              <w:drawing>
                <wp:anchor distT="0" distB="0" distL="114300" distR="114300" simplePos="0" relativeHeight="251663360" behindDoc="0" locked="0" layoutInCell="1" allowOverlap="1" wp14:anchorId="14A76B86" wp14:editId="0AF3CCA3">
                  <wp:simplePos x="0" y="0"/>
                  <wp:positionH relativeFrom="column">
                    <wp:posOffset>-74930</wp:posOffset>
                  </wp:positionH>
                  <wp:positionV relativeFrom="paragraph">
                    <wp:posOffset>-597536</wp:posOffset>
                  </wp:positionV>
                  <wp:extent cx="2244564" cy="1300163"/>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347" cy="1307568"/>
                          </a:xfrm>
                          <a:prstGeom prst="rect">
                            <a:avLst/>
                          </a:prstGeom>
                          <a:noFill/>
                        </pic:spPr>
                      </pic:pic>
                    </a:graphicData>
                  </a:graphic>
                  <wp14:sizeRelH relativeFrom="margin">
                    <wp14:pctWidth>0</wp14:pctWidth>
                  </wp14:sizeRelH>
                  <wp14:sizeRelV relativeFrom="margin">
                    <wp14:pctHeight>0</wp14:pctHeight>
                  </wp14:sizeRelV>
                </wp:anchor>
              </w:drawing>
            </w:r>
          </w:p>
        </w:tc>
      </w:tr>
      <w:tr w:rsidR="00DC0436" w:rsidRPr="00A17D8C" w14:paraId="73D5A654" w14:textId="77777777" w:rsidTr="007D6AEA">
        <w:trPr>
          <w:trHeight w:val="227"/>
        </w:trPr>
        <w:tc>
          <w:tcPr>
            <w:tcW w:w="1845" w:type="dxa"/>
            <w:tcBorders>
              <w:top w:val="nil"/>
              <w:bottom w:val="nil"/>
              <w:right w:val="single" w:sz="4" w:space="0" w:color="auto"/>
            </w:tcBorders>
            <w:shd w:val="clear" w:color="auto" w:fill="auto"/>
            <w:noWrap/>
            <w:vAlign w:val="bottom"/>
          </w:tcPr>
          <w:p w14:paraId="7197B49C" w14:textId="77777777" w:rsidR="00DC0436" w:rsidRPr="00A17D8C" w:rsidRDefault="00DC0436" w:rsidP="00527D1B">
            <w:pPr>
              <w:spacing w:after="0" w:line="240" w:lineRule="auto"/>
              <w:rPr>
                <w:rFonts w:ascii="Times New Roman" w:hAnsi="Times New Roman" w:cs="Times New Roman"/>
                <w:color w:val="000000"/>
                <w:sz w:val="16"/>
                <w:szCs w:val="16"/>
              </w:rPr>
            </w:pPr>
            <w:r w:rsidRPr="00A17D8C">
              <w:rPr>
                <w:rFonts w:ascii="Times New Roman" w:hAnsi="Times New Roman" w:cs="Times New Roman"/>
                <w:color w:val="000000"/>
                <w:sz w:val="16"/>
                <w:szCs w:val="16"/>
              </w:rPr>
              <w:t>Total (95% CI)</w:t>
            </w:r>
          </w:p>
        </w:tc>
        <w:tc>
          <w:tcPr>
            <w:tcW w:w="1056" w:type="dxa"/>
            <w:tcBorders>
              <w:top w:val="nil"/>
              <w:left w:val="single" w:sz="4" w:space="0" w:color="auto"/>
              <w:bottom w:val="nil"/>
              <w:right w:val="nil"/>
            </w:tcBorders>
            <w:shd w:val="clear" w:color="auto" w:fill="auto"/>
            <w:noWrap/>
            <w:vAlign w:val="center"/>
          </w:tcPr>
          <w:p w14:paraId="63F8C58C" w14:textId="77777777" w:rsidR="00DC0436" w:rsidRPr="00A17D8C" w:rsidRDefault="00DC0436" w:rsidP="00527D1B">
            <w:pPr>
              <w:spacing w:after="0" w:line="240" w:lineRule="auto"/>
              <w:jc w:val="right"/>
              <w:rPr>
                <w:rFonts w:ascii="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59BF75E2" w14:textId="77777777" w:rsidR="00DC0436" w:rsidRPr="00A17D8C"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211A39C4"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25</w:t>
            </w:r>
          </w:p>
        </w:tc>
        <w:tc>
          <w:tcPr>
            <w:tcW w:w="1161" w:type="dxa"/>
            <w:tcBorders>
              <w:top w:val="nil"/>
              <w:left w:val="single" w:sz="4" w:space="0" w:color="auto"/>
              <w:bottom w:val="nil"/>
              <w:right w:val="nil"/>
            </w:tcBorders>
            <w:shd w:val="clear" w:color="auto" w:fill="auto"/>
            <w:noWrap/>
            <w:vAlign w:val="center"/>
          </w:tcPr>
          <w:p w14:paraId="0626E5CE" w14:textId="77777777" w:rsidR="00DC0436" w:rsidRPr="00A17D8C" w:rsidRDefault="00DC0436" w:rsidP="00527D1B">
            <w:pPr>
              <w:spacing w:after="0" w:line="240" w:lineRule="auto"/>
              <w:jc w:val="right"/>
              <w:rPr>
                <w:rFonts w:ascii="Times New Roman" w:hAnsi="Times New Roman" w:cs="Times New Roman"/>
                <w:color w:val="000000"/>
                <w:sz w:val="16"/>
                <w:szCs w:val="16"/>
              </w:rPr>
            </w:pPr>
          </w:p>
        </w:tc>
        <w:tc>
          <w:tcPr>
            <w:tcW w:w="1161" w:type="dxa"/>
            <w:tcBorders>
              <w:top w:val="nil"/>
              <w:left w:val="nil"/>
              <w:bottom w:val="nil"/>
              <w:right w:val="nil"/>
            </w:tcBorders>
            <w:shd w:val="clear" w:color="auto" w:fill="auto"/>
            <w:noWrap/>
            <w:vAlign w:val="center"/>
          </w:tcPr>
          <w:p w14:paraId="1D4ABBE5" w14:textId="77777777" w:rsidR="00DC0436" w:rsidRPr="00A17D8C" w:rsidRDefault="00DC0436" w:rsidP="00527D1B">
            <w:pPr>
              <w:spacing w:after="0" w:line="240" w:lineRule="auto"/>
              <w:jc w:val="right"/>
              <w:rPr>
                <w:rFonts w:ascii="Times New Roman" w:hAnsi="Times New Roman" w:cs="Times New Roman"/>
                <w:sz w:val="16"/>
                <w:szCs w:val="16"/>
              </w:rPr>
            </w:pPr>
          </w:p>
        </w:tc>
        <w:tc>
          <w:tcPr>
            <w:tcW w:w="726" w:type="dxa"/>
            <w:tcBorders>
              <w:top w:val="nil"/>
              <w:left w:val="nil"/>
              <w:bottom w:val="nil"/>
              <w:right w:val="single" w:sz="4" w:space="0" w:color="auto"/>
            </w:tcBorders>
            <w:shd w:val="clear" w:color="auto" w:fill="auto"/>
            <w:noWrap/>
            <w:vAlign w:val="center"/>
          </w:tcPr>
          <w:p w14:paraId="57171289"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17</w:t>
            </w:r>
          </w:p>
        </w:tc>
        <w:tc>
          <w:tcPr>
            <w:tcW w:w="746" w:type="dxa"/>
            <w:tcBorders>
              <w:top w:val="nil"/>
              <w:left w:val="single" w:sz="4" w:space="0" w:color="auto"/>
              <w:bottom w:val="nil"/>
              <w:right w:val="single" w:sz="4" w:space="0" w:color="auto"/>
            </w:tcBorders>
            <w:shd w:val="clear" w:color="auto" w:fill="auto"/>
            <w:noWrap/>
            <w:vAlign w:val="center"/>
          </w:tcPr>
          <w:p w14:paraId="2B2F0383"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100</w:t>
            </w:r>
          </w:p>
        </w:tc>
        <w:tc>
          <w:tcPr>
            <w:tcW w:w="1780" w:type="dxa"/>
            <w:tcBorders>
              <w:top w:val="nil"/>
              <w:left w:val="nil"/>
              <w:bottom w:val="nil"/>
              <w:right w:val="single" w:sz="4" w:space="0" w:color="auto"/>
            </w:tcBorders>
            <w:shd w:val="clear" w:color="auto" w:fill="auto"/>
            <w:noWrap/>
            <w:vAlign w:val="center"/>
          </w:tcPr>
          <w:p w14:paraId="45A68817" w14:textId="77777777" w:rsidR="00DC0436" w:rsidRPr="00A17D8C" w:rsidRDefault="00DC0436" w:rsidP="00527D1B">
            <w:pPr>
              <w:spacing w:after="0" w:line="240" w:lineRule="auto"/>
              <w:jc w:val="right"/>
              <w:rPr>
                <w:rFonts w:ascii="Times New Roman" w:hAnsi="Times New Roman" w:cs="Times New Roman"/>
                <w:color w:val="000000"/>
                <w:sz w:val="16"/>
                <w:szCs w:val="16"/>
              </w:rPr>
            </w:pPr>
            <w:r w:rsidRPr="00A17D8C">
              <w:rPr>
                <w:rFonts w:ascii="Times New Roman" w:hAnsi="Times New Roman" w:cs="Times New Roman"/>
                <w:color w:val="000000"/>
                <w:sz w:val="16"/>
                <w:szCs w:val="16"/>
              </w:rPr>
              <w:t>0.51[-1.41, 2.44]</w:t>
            </w:r>
          </w:p>
        </w:tc>
        <w:tc>
          <w:tcPr>
            <w:tcW w:w="3532" w:type="dxa"/>
            <w:tcBorders>
              <w:left w:val="single" w:sz="4" w:space="0" w:color="auto"/>
              <w:right w:val="nil"/>
            </w:tcBorders>
          </w:tcPr>
          <w:p w14:paraId="20BFA97B"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5CEF8B72" w14:textId="77777777" w:rsidTr="007D6AEA">
        <w:trPr>
          <w:trHeight w:val="227"/>
        </w:trPr>
        <w:tc>
          <w:tcPr>
            <w:tcW w:w="5949" w:type="dxa"/>
            <w:gridSpan w:val="5"/>
            <w:tcBorders>
              <w:top w:val="nil"/>
              <w:bottom w:val="nil"/>
            </w:tcBorders>
            <w:shd w:val="clear" w:color="auto" w:fill="auto"/>
            <w:noWrap/>
            <w:vAlign w:val="bottom"/>
          </w:tcPr>
          <w:p w14:paraId="665ACBC4" w14:textId="77777777" w:rsidR="00DC0436" w:rsidRPr="00A17D8C" w:rsidRDefault="00DC0436"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 xml:space="preserve">Heterogeneity: Q= 3.56, T2= 0.27, I2= 43.83%, </w:t>
            </w:r>
            <w:proofErr w:type="spellStart"/>
            <w:r w:rsidRPr="00A17D8C">
              <w:rPr>
                <w:rFonts w:ascii="Times New Roman" w:eastAsia="Times New Roman" w:hAnsi="Times New Roman" w:cs="Times New Roman"/>
                <w:color w:val="000000"/>
                <w:sz w:val="16"/>
                <w:szCs w:val="16"/>
              </w:rPr>
              <w:t>df</w:t>
            </w:r>
            <w:proofErr w:type="spellEnd"/>
            <w:r w:rsidRPr="00A17D8C">
              <w:rPr>
                <w:rFonts w:ascii="Times New Roman" w:eastAsia="Times New Roman" w:hAnsi="Times New Roman" w:cs="Times New Roman"/>
                <w:color w:val="000000"/>
                <w:sz w:val="16"/>
                <w:szCs w:val="16"/>
              </w:rPr>
              <w:t>=1(P=0.44)</w:t>
            </w:r>
          </w:p>
        </w:tc>
        <w:tc>
          <w:tcPr>
            <w:tcW w:w="1161" w:type="dxa"/>
            <w:tcBorders>
              <w:top w:val="nil"/>
              <w:left w:val="nil"/>
              <w:bottom w:val="nil"/>
              <w:right w:val="nil"/>
            </w:tcBorders>
            <w:shd w:val="clear" w:color="auto" w:fill="auto"/>
            <w:noWrap/>
            <w:vAlign w:val="bottom"/>
          </w:tcPr>
          <w:p w14:paraId="444803BB" w14:textId="77777777" w:rsidR="00DC0436" w:rsidRPr="00A17D8C" w:rsidRDefault="00DC0436"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19C3FB7F"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0E93F375"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r w:rsidR="008B3DBD" w:rsidRPr="00A17D8C" w14:paraId="2E0A2201" w14:textId="77777777" w:rsidTr="007D6AEA">
        <w:trPr>
          <w:trHeight w:val="227"/>
        </w:trPr>
        <w:tc>
          <w:tcPr>
            <w:tcW w:w="5949" w:type="dxa"/>
            <w:gridSpan w:val="5"/>
            <w:tcBorders>
              <w:top w:val="nil"/>
              <w:bottom w:val="nil"/>
            </w:tcBorders>
            <w:shd w:val="clear" w:color="auto" w:fill="auto"/>
            <w:noWrap/>
            <w:vAlign w:val="bottom"/>
          </w:tcPr>
          <w:p w14:paraId="72CEE3A3" w14:textId="0E6806C8" w:rsidR="008B3DBD" w:rsidRPr="00A17D8C" w:rsidRDefault="008B3DBD" w:rsidP="00527D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Pearson Correlation (r)=</w:t>
            </w:r>
            <w:r>
              <w:rPr>
                <w:rFonts w:ascii="Times New Roman" w:eastAsia="Times New Roman" w:hAnsi="Times New Roman" w:cs="Times New Roman"/>
                <w:color w:val="000000"/>
                <w:sz w:val="16"/>
                <w:szCs w:val="16"/>
              </w:rPr>
              <w:t xml:space="preserve"> 0.32</w:t>
            </w:r>
          </w:p>
        </w:tc>
        <w:tc>
          <w:tcPr>
            <w:tcW w:w="1161" w:type="dxa"/>
            <w:tcBorders>
              <w:top w:val="nil"/>
              <w:left w:val="nil"/>
              <w:bottom w:val="nil"/>
              <w:right w:val="nil"/>
            </w:tcBorders>
            <w:shd w:val="clear" w:color="auto" w:fill="auto"/>
            <w:noWrap/>
            <w:vAlign w:val="bottom"/>
          </w:tcPr>
          <w:p w14:paraId="05FFE77E" w14:textId="77777777" w:rsidR="008B3DBD" w:rsidRPr="00A17D8C" w:rsidRDefault="008B3DBD"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nil"/>
              <w:right w:val="single" w:sz="4" w:space="0" w:color="auto"/>
            </w:tcBorders>
            <w:shd w:val="clear" w:color="auto" w:fill="auto"/>
            <w:noWrap/>
            <w:vAlign w:val="center"/>
          </w:tcPr>
          <w:p w14:paraId="4560893E"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right w:val="nil"/>
            </w:tcBorders>
          </w:tcPr>
          <w:p w14:paraId="237DD968" w14:textId="77777777" w:rsidR="008B3DBD" w:rsidRPr="00A17D8C" w:rsidRDefault="008B3DBD" w:rsidP="00527D1B">
            <w:pPr>
              <w:adjustRightInd w:val="0"/>
              <w:spacing w:after="0" w:line="240" w:lineRule="auto"/>
              <w:jc w:val="right"/>
              <w:rPr>
                <w:rFonts w:ascii="Times New Roman" w:eastAsia="Times New Roman" w:hAnsi="Times New Roman" w:cs="Times New Roman"/>
                <w:color w:val="000000"/>
                <w:sz w:val="16"/>
                <w:szCs w:val="16"/>
              </w:rPr>
            </w:pPr>
          </w:p>
        </w:tc>
      </w:tr>
      <w:tr w:rsidR="00DC0436" w:rsidRPr="00A17D8C" w14:paraId="5E95C787" w14:textId="77777777" w:rsidTr="007D6AEA">
        <w:trPr>
          <w:trHeight w:val="227"/>
        </w:trPr>
        <w:tc>
          <w:tcPr>
            <w:tcW w:w="5949" w:type="dxa"/>
            <w:gridSpan w:val="5"/>
            <w:tcBorders>
              <w:top w:val="nil"/>
              <w:bottom w:val="double" w:sz="4" w:space="0" w:color="auto"/>
            </w:tcBorders>
            <w:shd w:val="clear" w:color="auto" w:fill="auto"/>
            <w:noWrap/>
            <w:vAlign w:val="bottom"/>
          </w:tcPr>
          <w:p w14:paraId="6CC57A3D" w14:textId="77777777" w:rsidR="00DC0436" w:rsidRPr="00A17D8C" w:rsidRDefault="00DC0436" w:rsidP="00527D1B">
            <w:pPr>
              <w:spacing w:after="0" w:line="240" w:lineRule="auto"/>
              <w:rPr>
                <w:rFonts w:ascii="Times New Roman" w:eastAsia="Times New Roman" w:hAnsi="Times New Roman" w:cs="Times New Roman"/>
                <w:sz w:val="16"/>
                <w:szCs w:val="16"/>
              </w:rPr>
            </w:pPr>
            <w:r w:rsidRPr="00A17D8C">
              <w:rPr>
                <w:rFonts w:ascii="Times New Roman" w:eastAsia="Times New Roman" w:hAnsi="Times New Roman" w:cs="Times New Roman"/>
                <w:color w:val="000000"/>
                <w:sz w:val="16"/>
                <w:szCs w:val="16"/>
              </w:rPr>
              <w:t>Test for overall effect: Z= 1.15(P=0.17)</w:t>
            </w:r>
          </w:p>
        </w:tc>
        <w:tc>
          <w:tcPr>
            <w:tcW w:w="1161" w:type="dxa"/>
            <w:tcBorders>
              <w:top w:val="nil"/>
              <w:left w:val="nil"/>
              <w:bottom w:val="double" w:sz="4" w:space="0" w:color="auto"/>
              <w:right w:val="nil"/>
            </w:tcBorders>
            <w:shd w:val="clear" w:color="auto" w:fill="auto"/>
            <w:noWrap/>
            <w:vAlign w:val="bottom"/>
          </w:tcPr>
          <w:p w14:paraId="6EEF7097" w14:textId="77777777" w:rsidR="00DC0436" w:rsidRPr="00A17D8C" w:rsidRDefault="00DC0436" w:rsidP="00527D1B">
            <w:pPr>
              <w:spacing w:after="0" w:line="240" w:lineRule="auto"/>
              <w:rPr>
                <w:rFonts w:ascii="Times New Roman" w:eastAsia="Times New Roman" w:hAnsi="Times New Roman" w:cs="Times New Roman"/>
                <w:sz w:val="16"/>
                <w:szCs w:val="16"/>
              </w:rPr>
            </w:pPr>
          </w:p>
        </w:tc>
        <w:tc>
          <w:tcPr>
            <w:tcW w:w="3252" w:type="dxa"/>
            <w:gridSpan w:val="3"/>
            <w:tcBorders>
              <w:top w:val="nil"/>
              <w:left w:val="nil"/>
              <w:bottom w:val="double" w:sz="4" w:space="0" w:color="auto"/>
              <w:right w:val="single" w:sz="4" w:space="0" w:color="auto"/>
            </w:tcBorders>
            <w:shd w:val="clear" w:color="auto" w:fill="auto"/>
            <w:noWrap/>
            <w:vAlign w:val="center"/>
          </w:tcPr>
          <w:p w14:paraId="72BF4990"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c>
          <w:tcPr>
            <w:tcW w:w="3532" w:type="dxa"/>
            <w:tcBorders>
              <w:left w:val="single" w:sz="4" w:space="0" w:color="auto"/>
              <w:bottom w:val="double" w:sz="4" w:space="0" w:color="auto"/>
              <w:right w:val="nil"/>
            </w:tcBorders>
          </w:tcPr>
          <w:p w14:paraId="2F760B21" w14:textId="77777777" w:rsidR="00DC0436" w:rsidRPr="00A17D8C" w:rsidRDefault="00DC0436" w:rsidP="00527D1B">
            <w:pPr>
              <w:adjustRightInd w:val="0"/>
              <w:spacing w:after="0" w:line="240" w:lineRule="auto"/>
              <w:jc w:val="right"/>
              <w:rPr>
                <w:rFonts w:ascii="Times New Roman" w:eastAsia="Times New Roman" w:hAnsi="Times New Roman" w:cs="Times New Roman"/>
                <w:color w:val="000000"/>
                <w:sz w:val="16"/>
                <w:szCs w:val="16"/>
              </w:rPr>
            </w:pPr>
          </w:p>
        </w:tc>
      </w:tr>
    </w:tbl>
    <w:p w14:paraId="33147E61" w14:textId="77777777" w:rsidR="00DC0436" w:rsidRPr="00627200" w:rsidRDefault="00DC0436" w:rsidP="00DC0436">
      <w:pPr>
        <w:spacing w:line="240" w:lineRule="auto"/>
        <w:jc w:val="both"/>
        <w:rPr>
          <w:rFonts w:ascii="Times New Roman" w:hAnsi="Times New Roman" w:cs="Times New Roman"/>
          <w:sz w:val="24"/>
          <w:szCs w:val="24"/>
        </w:rPr>
      </w:pPr>
      <w:r>
        <w:rPr>
          <w:rFonts w:ascii="Times New Roman" w:hAnsi="Times New Roman" w:cs="Times New Roman"/>
          <w:sz w:val="20"/>
          <w:szCs w:val="20"/>
        </w:rPr>
        <w:t>Note: Blue dot (Hedges’ g) represents the SMD for each individual study where the positive value indicates higher levels of proteins in AD compared to normal controls. Green dot indicates the total SMD controlled by the combined effects of prediction interval (PI) and confidence interval (CI).  Total SMD with positive value indicates upregulation of the proteins in AD group.</w:t>
      </w:r>
    </w:p>
    <w:p w14:paraId="47DC993D" w14:textId="77777777" w:rsidR="00D81EA5" w:rsidRDefault="00D81EA5"/>
    <w:sectPr w:rsidR="00D81EA5" w:rsidSect="00DC04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36"/>
    <w:rsid w:val="007D6AEA"/>
    <w:rsid w:val="00862AF5"/>
    <w:rsid w:val="008B3DBD"/>
    <w:rsid w:val="009B6F12"/>
    <w:rsid w:val="00D81EA5"/>
    <w:rsid w:val="00DC043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167A"/>
  <w15:chartTrackingRefBased/>
  <w15:docId w15:val="{4332660A-2A4A-4A3D-B6B4-28E7CFB7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Sze</dc:creator>
  <cp:keywords/>
  <dc:description/>
  <cp:lastModifiedBy>Mei Sze</cp:lastModifiedBy>
  <cp:revision>5</cp:revision>
  <dcterms:created xsi:type="dcterms:W3CDTF">2023-11-14T08:08:00Z</dcterms:created>
  <dcterms:modified xsi:type="dcterms:W3CDTF">2024-01-22T07:21:00Z</dcterms:modified>
</cp:coreProperties>
</file>