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5709" w14:textId="70544CCF" w:rsidR="00366564" w:rsidRPr="00FE6D1F" w:rsidRDefault="00366564" w:rsidP="00366564">
      <w:pPr>
        <w:rPr>
          <w:rFonts w:ascii="Times" w:hAnsi="Times" w:cs="Calibri"/>
          <w:b/>
          <w:color w:val="000000" w:themeColor="text1"/>
          <w:sz w:val="22"/>
          <w:szCs w:val="22"/>
        </w:rPr>
      </w:pPr>
      <w:r w:rsidRPr="00FE6D1F">
        <w:rPr>
          <w:rFonts w:ascii="Times" w:hAnsi="Times" w:cs="Calibri"/>
          <w:b/>
          <w:color w:val="000000" w:themeColor="text1"/>
          <w:sz w:val="22"/>
          <w:szCs w:val="22"/>
        </w:rPr>
        <w:t xml:space="preserve">Table </w:t>
      </w:r>
      <w:r w:rsidR="00372BA2">
        <w:rPr>
          <w:rFonts w:ascii="Times" w:hAnsi="Times" w:cs="Calibri"/>
          <w:b/>
          <w:color w:val="000000" w:themeColor="text1"/>
          <w:sz w:val="22"/>
          <w:szCs w:val="22"/>
        </w:rPr>
        <w:t>S3</w:t>
      </w:r>
      <w:r w:rsidRPr="00FE6D1F">
        <w:rPr>
          <w:rFonts w:ascii="Times" w:hAnsi="Times" w:cs="Calibri"/>
          <w:b/>
          <w:color w:val="000000" w:themeColor="text1"/>
          <w:sz w:val="22"/>
          <w:szCs w:val="22"/>
        </w:rPr>
        <w:t xml:space="preserve">. </w:t>
      </w:r>
      <w:r w:rsidR="00372BA2">
        <w:rPr>
          <w:rFonts w:ascii="Times" w:hAnsi="Times" w:cs="Calibri"/>
          <w:b/>
          <w:color w:val="000000" w:themeColor="text1"/>
          <w:sz w:val="22"/>
          <w:szCs w:val="22"/>
        </w:rPr>
        <w:t>Quantile regression</w:t>
      </w:r>
      <w:r w:rsidRPr="00FE6D1F">
        <w:rPr>
          <w:rFonts w:ascii="Times" w:hAnsi="Times" w:cs="Calibri"/>
          <w:b/>
          <w:color w:val="000000" w:themeColor="text1"/>
          <w:sz w:val="22"/>
          <w:szCs w:val="22"/>
        </w:rPr>
        <w:t xml:space="preserve"> models of women’s marriage age and their education with marital household asset score for women aged 12 to 34 years, surveyed within ≤1 year of marriage (</w:t>
      </w:r>
      <w:r w:rsidRPr="00FE6D1F">
        <w:rPr>
          <w:rFonts w:ascii="Times" w:hAnsi="Times" w:cs="Calibri"/>
          <w:b/>
          <w:i/>
          <w:color w:val="000000" w:themeColor="text1"/>
          <w:sz w:val="22"/>
          <w:szCs w:val="22"/>
        </w:rPr>
        <w:t>n=</w:t>
      </w:r>
      <w:r w:rsidRPr="00FE6D1F">
        <w:rPr>
          <w:rFonts w:ascii="Times" w:hAnsi="Times" w:cs="Calibri"/>
          <w:b/>
          <w:color w:val="000000" w:themeColor="text1"/>
          <w:sz w:val="22"/>
          <w:szCs w:val="22"/>
        </w:rPr>
        <w:t xml:space="preserve">3,102)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8"/>
        <w:gridCol w:w="2268"/>
        <w:gridCol w:w="2268"/>
        <w:gridCol w:w="2981"/>
        <w:gridCol w:w="2875"/>
      </w:tblGrid>
      <w:tr w:rsidR="00366564" w:rsidRPr="00FE6D1F" w14:paraId="5EA569EC" w14:textId="77777777" w:rsidTr="00D913BC">
        <w:tc>
          <w:tcPr>
            <w:tcW w:w="1270" w:type="pct"/>
          </w:tcPr>
          <w:p w14:paraId="2027D59B" w14:textId="77777777" w:rsidR="00366564" w:rsidRPr="00FE6D1F" w:rsidRDefault="00366564" w:rsidP="00413DAF">
            <w:pPr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30" w:type="pct"/>
            <w:gridSpan w:val="4"/>
          </w:tcPr>
          <w:p w14:paraId="333A4CEA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  <w:t>Dep. Var. = Marital household asset score</w:t>
            </w:r>
          </w:p>
        </w:tc>
      </w:tr>
      <w:tr w:rsidR="00D913BC" w:rsidRPr="00FE6D1F" w14:paraId="6B773AEF" w14:textId="77777777" w:rsidTr="00D913BC">
        <w:tc>
          <w:tcPr>
            <w:tcW w:w="1270" w:type="pct"/>
          </w:tcPr>
          <w:p w14:paraId="0ADD766D" w14:textId="77777777" w:rsidR="00366564" w:rsidRPr="00FE6D1F" w:rsidRDefault="00366564" w:rsidP="00413DAF">
            <w:pPr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6D14F874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Model 1</w:t>
            </w:r>
          </w:p>
          <w:p w14:paraId="588C7792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 xml:space="preserve">Women’s marriage age </w:t>
            </w:r>
          </w:p>
        </w:tc>
        <w:tc>
          <w:tcPr>
            <w:tcW w:w="814" w:type="pct"/>
          </w:tcPr>
          <w:p w14:paraId="1FD3F894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 xml:space="preserve">Model 2 Women’s education </w:t>
            </w:r>
          </w:p>
        </w:tc>
        <w:tc>
          <w:tcPr>
            <w:tcW w:w="1070" w:type="pct"/>
          </w:tcPr>
          <w:p w14:paraId="21F405C2" w14:textId="77777777" w:rsidR="00366564" w:rsidRPr="00FE6D1F" w:rsidRDefault="00366564" w:rsidP="00413DAF">
            <w:pPr>
              <w:tabs>
                <w:tab w:val="left" w:pos="512"/>
              </w:tabs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Model 3</w:t>
            </w:r>
          </w:p>
          <w:p w14:paraId="298D9B99" w14:textId="77777777" w:rsidR="00366564" w:rsidRPr="00FE6D1F" w:rsidRDefault="00366564" w:rsidP="00413DAF">
            <w:pPr>
              <w:tabs>
                <w:tab w:val="left" w:pos="512"/>
              </w:tabs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Women’s marriage age, their education, and interaction terms</w:t>
            </w:r>
          </w:p>
        </w:tc>
        <w:tc>
          <w:tcPr>
            <w:tcW w:w="1032" w:type="pct"/>
          </w:tcPr>
          <w:p w14:paraId="3897184C" w14:textId="77777777" w:rsidR="00366564" w:rsidRPr="00FE6D1F" w:rsidRDefault="00366564" w:rsidP="00413DAF">
            <w:pPr>
              <w:tabs>
                <w:tab w:val="left" w:pos="512"/>
              </w:tabs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Model 4</w:t>
            </w:r>
          </w:p>
          <w:p w14:paraId="178BDBAD" w14:textId="77777777" w:rsidR="00366564" w:rsidRPr="00FE6D1F" w:rsidRDefault="00366564" w:rsidP="00413DAF">
            <w:pPr>
              <w:tabs>
                <w:tab w:val="left" w:pos="512"/>
              </w:tabs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Women’s marriage age, their education, marital household traits and interaction terms</w:t>
            </w:r>
          </w:p>
        </w:tc>
      </w:tr>
      <w:tr w:rsidR="00D913BC" w:rsidRPr="00FE6D1F" w14:paraId="473D2688" w14:textId="77777777" w:rsidTr="00D913BC">
        <w:tc>
          <w:tcPr>
            <w:tcW w:w="1270" w:type="pct"/>
          </w:tcPr>
          <w:p w14:paraId="581CE0C7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66E8192B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  <w:t>β (standard errors)</w:t>
            </w:r>
          </w:p>
        </w:tc>
        <w:tc>
          <w:tcPr>
            <w:tcW w:w="814" w:type="pct"/>
          </w:tcPr>
          <w:p w14:paraId="711A6F85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  <w:t>β (standard errors)</w:t>
            </w:r>
          </w:p>
        </w:tc>
        <w:tc>
          <w:tcPr>
            <w:tcW w:w="1070" w:type="pct"/>
          </w:tcPr>
          <w:p w14:paraId="1E35268C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  <w:t>β (standard errors)</w:t>
            </w:r>
          </w:p>
        </w:tc>
        <w:tc>
          <w:tcPr>
            <w:tcW w:w="1032" w:type="pct"/>
          </w:tcPr>
          <w:p w14:paraId="78148B9E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  <w:t>β (standard errors)</w:t>
            </w:r>
          </w:p>
        </w:tc>
      </w:tr>
      <w:tr w:rsidR="00D913BC" w:rsidRPr="00FE6D1F" w14:paraId="58473C96" w14:textId="77777777" w:rsidTr="00D913BC">
        <w:tc>
          <w:tcPr>
            <w:tcW w:w="1270" w:type="pct"/>
          </w:tcPr>
          <w:p w14:paraId="0FFC0C3F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Women’s age (y)</w:t>
            </w:r>
          </w:p>
        </w:tc>
        <w:tc>
          <w:tcPr>
            <w:tcW w:w="814" w:type="pct"/>
          </w:tcPr>
          <w:p w14:paraId="536E8262" w14:textId="5349954C" w:rsidR="00366564" w:rsidRPr="00FE6D1F" w:rsidRDefault="007E5AB7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-</w:t>
            </w:r>
            <w:r w:rsidR="00372BA2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0.4 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(0.</w:t>
            </w: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4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14" w:type="pct"/>
          </w:tcPr>
          <w:p w14:paraId="518CDDF7" w14:textId="41309836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</w:t>
            </w:r>
            <w:r w:rsidR="00372BA2">
              <w:rPr>
                <w:rFonts w:ascii="Times" w:hAnsi="Times" w:cs="Calibri"/>
                <w:color w:val="000000" w:themeColor="text1"/>
                <w:sz w:val="20"/>
                <w:szCs w:val="20"/>
              </w:rPr>
              <w:t>2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(0.2)</w:t>
            </w:r>
          </w:p>
        </w:tc>
        <w:tc>
          <w:tcPr>
            <w:tcW w:w="1070" w:type="pct"/>
          </w:tcPr>
          <w:p w14:paraId="242C29F1" w14:textId="7933A8E6" w:rsidR="00366564" w:rsidRPr="00FE6D1F" w:rsidRDefault="00372BA2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-0.5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(0.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2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32" w:type="pct"/>
          </w:tcPr>
          <w:p w14:paraId="4D51DAE4" w14:textId="19BEBCD4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-0.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6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(0.3)</w:t>
            </w:r>
          </w:p>
        </w:tc>
      </w:tr>
      <w:tr w:rsidR="00D913BC" w:rsidRPr="00FE6D1F" w14:paraId="4D709B25" w14:textId="77777777" w:rsidTr="00D913BC">
        <w:tc>
          <w:tcPr>
            <w:tcW w:w="1270" w:type="pct"/>
          </w:tcPr>
          <w:p w14:paraId="3FEC2594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Women’s marriage age (y): ≤14y </w:t>
            </w:r>
          </w:p>
        </w:tc>
        <w:tc>
          <w:tcPr>
            <w:tcW w:w="814" w:type="pct"/>
          </w:tcPr>
          <w:p w14:paraId="616A657F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814" w:type="pct"/>
          </w:tcPr>
          <w:p w14:paraId="49C4A4F5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17F93375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</w:tcPr>
          <w:p w14:paraId="4E37CAEC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D913BC" w:rsidRPr="00FE6D1F" w14:paraId="4544DB53" w14:textId="77777777" w:rsidTr="00D913BC">
        <w:tc>
          <w:tcPr>
            <w:tcW w:w="1270" w:type="pct"/>
          </w:tcPr>
          <w:p w14:paraId="73FCCB5B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15 years</w:t>
            </w:r>
          </w:p>
        </w:tc>
        <w:tc>
          <w:tcPr>
            <w:tcW w:w="814" w:type="pct"/>
          </w:tcPr>
          <w:p w14:paraId="441257FF" w14:textId="6F50ECFB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1.</w:t>
            </w:r>
            <w:r w:rsidR="00372BA2">
              <w:rPr>
                <w:rFonts w:ascii="Times" w:hAnsi="Times" w:cs="Calibri"/>
                <w:color w:val="000000" w:themeColor="text1"/>
                <w:sz w:val="20"/>
                <w:szCs w:val="20"/>
              </w:rPr>
              <w:t>1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(1.</w:t>
            </w:r>
            <w:r w:rsidR="007E5AB7">
              <w:rPr>
                <w:rFonts w:ascii="Times" w:hAnsi="Times" w:cs="Calibri"/>
                <w:color w:val="000000" w:themeColor="text1"/>
                <w:sz w:val="20"/>
                <w:szCs w:val="20"/>
              </w:rPr>
              <w:t>5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14" w:type="pct"/>
          </w:tcPr>
          <w:p w14:paraId="0EC6A7E2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76233F32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</w:tcPr>
          <w:p w14:paraId="413C66E9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D913BC" w:rsidRPr="00FE6D1F" w14:paraId="43D938C9" w14:textId="77777777" w:rsidTr="00D913BC">
        <w:tc>
          <w:tcPr>
            <w:tcW w:w="1270" w:type="pct"/>
          </w:tcPr>
          <w:p w14:paraId="7D9EE174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16 years</w:t>
            </w:r>
          </w:p>
        </w:tc>
        <w:tc>
          <w:tcPr>
            <w:tcW w:w="814" w:type="pct"/>
          </w:tcPr>
          <w:p w14:paraId="533C2B55" w14:textId="5B31E5C4" w:rsidR="00366564" w:rsidRPr="00FE6D1F" w:rsidRDefault="00372BA2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3.8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(1.</w:t>
            </w: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7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</w:t>
            </w:r>
          </w:p>
        </w:tc>
        <w:tc>
          <w:tcPr>
            <w:tcW w:w="814" w:type="pct"/>
          </w:tcPr>
          <w:p w14:paraId="46573006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19DA2F59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</w:tcPr>
          <w:p w14:paraId="625722A7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D913BC" w:rsidRPr="00FE6D1F" w14:paraId="40D8BBCB" w14:textId="77777777" w:rsidTr="00D913BC">
        <w:tc>
          <w:tcPr>
            <w:tcW w:w="1270" w:type="pct"/>
          </w:tcPr>
          <w:p w14:paraId="7F6441DF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17 years</w:t>
            </w:r>
          </w:p>
        </w:tc>
        <w:tc>
          <w:tcPr>
            <w:tcW w:w="814" w:type="pct"/>
          </w:tcPr>
          <w:p w14:paraId="443FF375" w14:textId="1D9654AF" w:rsidR="00366564" w:rsidRPr="00FE6D1F" w:rsidRDefault="00372BA2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4.</w:t>
            </w:r>
            <w:r w:rsidR="007E5AB7">
              <w:rPr>
                <w:rFonts w:ascii="Times" w:hAnsi="Times" w:cs="Calibri"/>
                <w:color w:val="000000" w:themeColor="text1"/>
                <w:sz w:val="20"/>
                <w:szCs w:val="20"/>
              </w:rPr>
              <w:t>1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(1.</w:t>
            </w: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7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</w:t>
            </w:r>
          </w:p>
        </w:tc>
        <w:tc>
          <w:tcPr>
            <w:tcW w:w="814" w:type="pct"/>
          </w:tcPr>
          <w:p w14:paraId="646BBBA0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1409C717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</w:tcPr>
          <w:p w14:paraId="5627684A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D913BC" w:rsidRPr="00FE6D1F" w14:paraId="318328A5" w14:textId="77777777" w:rsidTr="00D913BC">
        <w:tc>
          <w:tcPr>
            <w:tcW w:w="1270" w:type="pct"/>
          </w:tcPr>
          <w:p w14:paraId="55A93D93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≥18 years</w:t>
            </w:r>
          </w:p>
        </w:tc>
        <w:tc>
          <w:tcPr>
            <w:tcW w:w="814" w:type="pct"/>
          </w:tcPr>
          <w:p w14:paraId="58AC20A5" w14:textId="2613075E" w:rsidR="00366564" w:rsidRPr="00FE6D1F" w:rsidRDefault="00372BA2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7.</w:t>
            </w:r>
            <w:r w:rsidR="007E5AB7">
              <w:rPr>
                <w:rFonts w:ascii="Times" w:hAnsi="Times" w:cs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(2.</w:t>
            </w:r>
            <w:r w:rsidR="007E5AB7">
              <w:rPr>
                <w:rFonts w:ascii="Times" w:hAnsi="Times" w:cs="Calibri"/>
                <w:color w:val="000000" w:themeColor="text1"/>
                <w:sz w:val="20"/>
                <w:szCs w:val="20"/>
              </w:rPr>
              <w:t>3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</w:t>
            </w:r>
          </w:p>
        </w:tc>
        <w:tc>
          <w:tcPr>
            <w:tcW w:w="814" w:type="pct"/>
          </w:tcPr>
          <w:p w14:paraId="5E6D3786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1EF80ADD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</w:tcPr>
          <w:p w14:paraId="2CC58B71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D913BC" w:rsidRPr="00FE6D1F" w14:paraId="38BB0CD8" w14:textId="77777777" w:rsidTr="00D913BC">
        <w:tc>
          <w:tcPr>
            <w:tcW w:w="1270" w:type="pct"/>
          </w:tcPr>
          <w:p w14:paraId="0FBB1D6F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Women’s marriage age groups (y)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  <w:vertAlign w:val="superscript"/>
              </w:rPr>
              <w:t xml:space="preserve">1 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for interaction models 3 and 4</w:t>
            </w:r>
          </w:p>
        </w:tc>
        <w:tc>
          <w:tcPr>
            <w:tcW w:w="814" w:type="pct"/>
          </w:tcPr>
          <w:p w14:paraId="1864D67C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6F851E7F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60EFEAF7" w14:textId="3A25B641" w:rsidR="00366564" w:rsidRPr="00FE6D1F" w:rsidRDefault="00372BA2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1.0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(0.</w:t>
            </w: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5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32" w:type="pct"/>
          </w:tcPr>
          <w:p w14:paraId="6F15F73F" w14:textId="67CD067E" w:rsidR="00366564" w:rsidRPr="00FE6D1F" w:rsidRDefault="001F454E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1.4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(0.6)</w:t>
            </w: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*</w:t>
            </w:r>
          </w:p>
        </w:tc>
      </w:tr>
      <w:tr w:rsidR="00D913BC" w:rsidRPr="00FE6D1F" w14:paraId="20782C4E" w14:textId="77777777" w:rsidTr="00D913BC">
        <w:tc>
          <w:tcPr>
            <w:tcW w:w="1270" w:type="pct"/>
          </w:tcPr>
          <w:p w14:paraId="7AE8961A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Women’s education (y): None</w:t>
            </w:r>
          </w:p>
        </w:tc>
        <w:tc>
          <w:tcPr>
            <w:tcW w:w="814" w:type="pct"/>
          </w:tcPr>
          <w:p w14:paraId="47D36944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147A3F6E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1070" w:type="pct"/>
          </w:tcPr>
          <w:p w14:paraId="30E01DC1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1032" w:type="pct"/>
          </w:tcPr>
          <w:p w14:paraId="20E230D5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Reference</w:t>
            </w:r>
          </w:p>
        </w:tc>
      </w:tr>
      <w:tr w:rsidR="00D913BC" w:rsidRPr="00FE6D1F" w14:paraId="12406869" w14:textId="77777777" w:rsidTr="00D913BC">
        <w:tc>
          <w:tcPr>
            <w:tcW w:w="1270" w:type="pct"/>
          </w:tcPr>
          <w:p w14:paraId="3D486668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Primary (1-5 years)</w:t>
            </w:r>
          </w:p>
        </w:tc>
        <w:tc>
          <w:tcPr>
            <w:tcW w:w="814" w:type="pct"/>
          </w:tcPr>
          <w:p w14:paraId="1D8D74DB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56C8BD90" w14:textId="47EB6E0F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6.8 (</w:t>
            </w:r>
            <w:r w:rsidR="007E5AB7">
              <w:rPr>
                <w:rFonts w:ascii="Times" w:hAnsi="Times" w:cs="Calibri"/>
                <w:color w:val="000000" w:themeColor="text1"/>
                <w:sz w:val="20"/>
                <w:szCs w:val="20"/>
              </w:rPr>
              <w:t>0.9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)***</w:t>
            </w:r>
          </w:p>
        </w:tc>
        <w:tc>
          <w:tcPr>
            <w:tcW w:w="1070" w:type="pct"/>
          </w:tcPr>
          <w:p w14:paraId="6E1D2C81" w14:textId="2A7574FD" w:rsidR="00366564" w:rsidRPr="00FE6D1F" w:rsidRDefault="00372BA2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10.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2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2.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8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)***</w:t>
            </w:r>
          </w:p>
        </w:tc>
        <w:tc>
          <w:tcPr>
            <w:tcW w:w="1032" w:type="pct"/>
          </w:tcPr>
          <w:p w14:paraId="70413FFB" w14:textId="4B0687F7" w:rsidR="00366564" w:rsidRPr="00FE6D1F" w:rsidRDefault="001F454E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7.6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2.9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)**</w:t>
            </w:r>
          </w:p>
        </w:tc>
      </w:tr>
      <w:tr w:rsidR="00D913BC" w:rsidRPr="00FE6D1F" w14:paraId="62551364" w14:textId="77777777" w:rsidTr="00D913BC">
        <w:tc>
          <w:tcPr>
            <w:tcW w:w="1270" w:type="pct"/>
          </w:tcPr>
          <w:p w14:paraId="4BF25118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Lower-secondary (6-8 years)</w:t>
            </w:r>
          </w:p>
        </w:tc>
        <w:tc>
          <w:tcPr>
            <w:tcW w:w="814" w:type="pct"/>
          </w:tcPr>
          <w:p w14:paraId="2A1DF477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5A383E8A" w14:textId="072B5DA1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12.</w:t>
            </w:r>
            <w:r w:rsidR="00372BA2">
              <w:rPr>
                <w:rFonts w:ascii="Times" w:hAnsi="Times" w:cs="Calibri"/>
                <w:color w:val="000000" w:themeColor="text1"/>
                <w:sz w:val="20"/>
                <w:szCs w:val="20"/>
              </w:rPr>
              <w:t>2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(1.</w:t>
            </w:r>
            <w:r w:rsidR="007E5AB7">
              <w:rPr>
                <w:rFonts w:ascii="Times" w:hAnsi="Times" w:cs="Calibri"/>
                <w:color w:val="000000" w:themeColor="text1"/>
                <w:sz w:val="20"/>
                <w:szCs w:val="20"/>
              </w:rPr>
              <w:t>1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)***</w:t>
            </w:r>
          </w:p>
        </w:tc>
        <w:tc>
          <w:tcPr>
            <w:tcW w:w="1070" w:type="pct"/>
          </w:tcPr>
          <w:p w14:paraId="3AC40EA6" w14:textId="08C58FC1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1</w:t>
            </w:r>
            <w:r w:rsidR="00372BA2">
              <w:rPr>
                <w:rFonts w:ascii="Times" w:hAnsi="Times" w:cs="Calibri"/>
                <w:color w:val="000000" w:themeColor="text1"/>
                <w:sz w:val="20"/>
                <w:szCs w:val="20"/>
              </w:rPr>
              <w:t>1.0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3.1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)***</w:t>
            </w:r>
          </w:p>
        </w:tc>
        <w:tc>
          <w:tcPr>
            <w:tcW w:w="1032" w:type="pct"/>
          </w:tcPr>
          <w:p w14:paraId="0E72B9F8" w14:textId="5651B547" w:rsidR="00366564" w:rsidRPr="00FE6D1F" w:rsidRDefault="001F454E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6.5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(2.</w:t>
            </w: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2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)**</w:t>
            </w:r>
          </w:p>
        </w:tc>
      </w:tr>
      <w:tr w:rsidR="00D913BC" w:rsidRPr="00FE6D1F" w14:paraId="2CF6D135" w14:textId="77777777" w:rsidTr="00D913BC">
        <w:tc>
          <w:tcPr>
            <w:tcW w:w="1270" w:type="pct"/>
          </w:tcPr>
          <w:p w14:paraId="74D5DB49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Secondary or higher (≥9 years)</w:t>
            </w:r>
          </w:p>
        </w:tc>
        <w:tc>
          <w:tcPr>
            <w:tcW w:w="814" w:type="pct"/>
          </w:tcPr>
          <w:p w14:paraId="4B4A784E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02F61AB0" w14:textId="74EA54CC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20.</w:t>
            </w:r>
            <w:r w:rsidR="00372BA2">
              <w:rPr>
                <w:rFonts w:ascii="Times" w:hAnsi="Times" w:cs="Calibri"/>
                <w:color w:val="000000" w:themeColor="text1"/>
                <w:sz w:val="20"/>
                <w:szCs w:val="20"/>
              </w:rPr>
              <w:t>6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</w:t>
            </w:r>
            <w:r w:rsidR="00372BA2">
              <w:rPr>
                <w:rFonts w:ascii="Times" w:hAnsi="Times" w:cs="Calibri"/>
                <w:color w:val="000000" w:themeColor="text1"/>
                <w:sz w:val="20"/>
                <w:szCs w:val="20"/>
              </w:rPr>
              <w:t>1.</w:t>
            </w:r>
            <w:r w:rsidR="007E5AB7">
              <w:rPr>
                <w:rFonts w:ascii="Times" w:hAnsi="Times" w:cs="Calibri"/>
                <w:color w:val="000000" w:themeColor="text1"/>
                <w:sz w:val="20"/>
                <w:szCs w:val="20"/>
              </w:rPr>
              <w:t>2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)***</w:t>
            </w:r>
          </w:p>
        </w:tc>
        <w:tc>
          <w:tcPr>
            <w:tcW w:w="1070" w:type="pct"/>
          </w:tcPr>
          <w:p w14:paraId="366A76F4" w14:textId="1D5CF181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1</w:t>
            </w:r>
            <w:r w:rsidR="00372BA2">
              <w:rPr>
                <w:rFonts w:ascii="Times" w:hAnsi="Times" w:cs="Calibri"/>
                <w:color w:val="000000" w:themeColor="text1"/>
                <w:sz w:val="20"/>
                <w:szCs w:val="20"/>
              </w:rPr>
              <w:t>1.9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2.3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)***</w:t>
            </w:r>
          </w:p>
        </w:tc>
        <w:tc>
          <w:tcPr>
            <w:tcW w:w="1032" w:type="pct"/>
          </w:tcPr>
          <w:p w14:paraId="2D623E25" w14:textId="1AE53FCB" w:rsidR="00366564" w:rsidRPr="00FE6D1F" w:rsidRDefault="001F454E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6.3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(2.</w:t>
            </w: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9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</w:t>
            </w:r>
          </w:p>
        </w:tc>
      </w:tr>
      <w:tr w:rsidR="00D913BC" w:rsidRPr="00FE6D1F" w14:paraId="7B502C78" w14:textId="77777777" w:rsidTr="00D913BC">
        <w:tc>
          <w:tcPr>
            <w:tcW w:w="1270" w:type="pct"/>
          </w:tcPr>
          <w:p w14:paraId="13C4A7D6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Husband’s education (y): None</w:t>
            </w:r>
          </w:p>
        </w:tc>
        <w:tc>
          <w:tcPr>
            <w:tcW w:w="814" w:type="pct"/>
          </w:tcPr>
          <w:p w14:paraId="7A677E73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6F6B0D71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78EF9811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</w:tcPr>
          <w:p w14:paraId="1AA9B34C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Reference</w:t>
            </w:r>
          </w:p>
        </w:tc>
      </w:tr>
      <w:tr w:rsidR="00D913BC" w:rsidRPr="00FE6D1F" w14:paraId="5557A4C9" w14:textId="77777777" w:rsidTr="00D913BC">
        <w:tc>
          <w:tcPr>
            <w:tcW w:w="1270" w:type="pct"/>
          </w:tcPr>
          <w:p w14:paraId="4DC6EAD5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Primary (1-5 years)</w:t>
            </w:r>
          </w:p>
        </w:tc>
        <w:tc>
          <w:tcPr>
            <w:tcW w:w="814" w:type="pct"/>
          </w:tcPr>
          <w:p w14:paraId="632BD54D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23A2E8B4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3BC6134A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</w:tcPr>
          <w:p w14:paraId="38DEC5D1" w14:textId="7993763C" w:rsidR="00366564" w:rsidRPr="00FE6D1F" w:rsidRDefault="001F454E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4.6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(1.</w:t>
            </w: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4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)***</w:t>
            </w:r>
          </w:p>
        </w:tc>
      </w:tr>
      <w:tr w:rsidR="00D913BC" w:rsidRPr="00FE6D1F" w14:paraId="32A785F6" w14:textId="77777777" w:rsidTr="00D913BC">
        <w:tc>
          <w:tcPr>
            <w:tcW w:w="1270" w:type="pct"/>
          </w:tcPr>
          <w:p w14:paraId="1E59A643" w14:textId="352D7E17" w:rsidR="00366564" w:rsidRPr="00FE6D1F" w:rsidRDefault="00366564" w:rsidP="00D913BC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Lower-secondary</w:t>
            </w:r>
            <w:r w:rsidR="00D913BC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(6-8 years)</w:t>
            </w:r>
          </w:p>
        </w:tc>
        <w:tc>
          <w:tcPr>
            <w:tcW w:w="814" w:type="pct"/>
          </w:tcPr>
          <w:p w14:paraId="704C19C0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3284CA8B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2B5B10A3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</w:tcPr>
          <w:p w14:paraId="5F9A0465" w14:textId="13FCAE3B" w:rsidR="00366564" w:rsidRPr="00FE6D1F" w:rsidRDefault="001F454E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6.6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(1.</w:t>
            </w: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1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)***</w:t>
            </w:r>
          </w:p>
        </w:tc>
      </w:tr>
      <w:tr w:rsidR="00D913BC" w:rsidRPr="00FE6D1F" w14:paraId="01751194" w14:textId="77777777" w:rsidTr="00D913BC">
        <w:tc>
          <w:tcPr>
            <w:tcW w:w="1270" w:type="pct"/>
          </w:tcPr>
          <w:p w14:paraId="5FCAFE17" w14:textId="3841CBC9" w:rsidR="00366564" w:rsidRPr="00FE6D1F" w:rsidRDefault="00366564" w:rsidP="00D913BC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Secondary or higher</w:t>
            </w:r>
            <w:r w:rsidR="001D424A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(≥9 years)</w:t>
            </w:r>
          </w:p>
        </w:tc>
        <w:tc>
          <w:tcPr>
            <w:tcW w:w="814" w:type="pct"/>
          </w:tcPr>
          <w:p w14:paraId="09829C63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72B6483F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55FE8143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</w:tcPr>
          <w:p w14:paraId="1FB1C23B" w14:textId="39A89783" w:rsidR="00366564" w:rsidRPr="00FE6D1F" w:rsidRDefault="001F454E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6.3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(1.0)***</w:t>
            </w:r>
          </w:p>
        </w:tc>
      </w:tr>
      <w:tr w:rsidR="00D913BC" w:rsidRPr="00FE6D1F" w14:paraId="10F4DC9D" w14:textId="77777777" w:rsidTr="00D913BC">
        <w:tc>
          <w:tcPr>
            <w:tcW w:w="1270" w:type="pct"/>
          </w:tcPr>
          <w:p w14:paraId="032FFA77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proofErr w:type="spellStart"/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Caste</w:t>
            </w:r>
            <w:proofErr w:type="spellEnd"/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: Disadvantaged </w:t>
            </w:r>
          </w:p>
        </w:tc>
        <w:tc>
          <w:tcPr>
            <w:tcW w:w="814" w:type="pct"/>
          </w:tcPr>
          <w:p w14:paraId="62A85456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6EB859EA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315E6277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</w:tcPr>
          <w:p w14:paraId="0CF43DD5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Reference</w:t>
            </w:r>
          </w:p>
        </w:tc>
      </w:tr>
      <w:tr w:rsidR="00D913BC" w:rsidRPr="00FE6D1F" w14:paraId="3C57676B" w14:textId="77777777" w:rsidTr="00D913BC">
        <w:tc>
          <w:tcPr>
            <w:tcW w:w="1270" w:type="pct"/>
          </w:tcPr>
          <w:p w14:paraId="1CC02A69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Middle</w:t>
            </w:r>
          </w:p>
        </w:tc>
        <w:tc>
          <w:tcPr>
            <w:tcW w:w="814" w:type="pct"/>
          </w:tcPr>
          <w:p w14:paraId="1327BA8A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762C030A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117D9EB5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</w:tcPr>
          <w:p w14:paraId="1B3E33D6" w14:textId="35F489D3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3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(0.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9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D913BC" w:rsidRPr="00FE6D1F" w14:paraId="60E146AE" w14:textId="77777777" w:rsidTr="00D913BC">
        <w:tc>
          <w:tcPr>
            <w:tcW w:w="1270" w:type="pct"/>
          </w:tcPr>
          <w:p w14:paraId="00274313" w14:textId="77777777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Advantaged</w:t>
            </w:r>
          </w:p>
        </w:tc>
        <w:tc>
          <w:tcPr>
            <w:tcW w:w="814" w:type="pct"/>
          </w:tcPr>
          <w:p w14:paraId="7D44E326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56CB324C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4C5581D3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</w:tcPr>
          <w:p w14:paraId="07624AEE" w14:textId="4E096E84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1.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3 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(1.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3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D913BC" w:rsidRPr="00FE6D1F" w14:paraId="62C0D495" w14:textId="77777777" w:rsidTr="00D913BC">
        <w:tc>
          <w:tcPr>
            <w:tcW w:w="1270" w:type="pct"/>
          </w:tcPr>
          <w:p w14:paraId="3D616038" w14:textId="4486D5B8" w:rsidR="00366564" w:rsidRPr="00FE6D1F" w:rsidRDefault="00366564" w:rsidP="00413DAF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Interaction terms: </w:t>
            </w:r>
            <w:del w:id="0" w:author="Akanksha" w:date="2024-04-27T18:47:00Z">
              <w:r w:rsidR="00592A0A" w:rsidDel="00592A0A">
                <w:rPr>
                  <w:rFonts w:ascii="Times" w:hAnsi="Times" w:cs="Calibri"/>
                  <w:color w:val="000000" w:themeColor="text1"/>
                  <w:sz w:val="20"/>
                  <w:szCs w:val="20"/>
                </w:rPr>
                <w:delText>u</w:delText>
              </w:r>
            </w:del>
            <w:ins w:id="1" w:author="Akanksha" w:date="2024-04-27T18:47:00Z">
              <w:r w:rsidR="00592A0A">
                <w:rPr>
                  <w:rFonts w:ascii="Times" w:hAnsi="Times" w:cs="Calibri"/>
                  <w:color w:val="000000" w:themeColor="text1"/>
                  <w:sz w:val="20"/>
                  <w:szCs w:val="20"/>
                </w:rPr>
                <w:t>U</w:t>
              </w:r>
            </w:ins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neducated women </w:t>
            </w:r>
          </w:p>
        </w:tc>
        <w:tc>
          <w:tcPr>
            <w:tcW w:w="814" w:type="pct"/>
          </w:tcPr>
          <w:p w14:paraId="5BB52A78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502B2D89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237EC8D9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1032" w:type="pct"/>
          </w:tcPr>
          <w:p w14:paraId="51EBEBC5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Reference</w:t>
            </w:r>
          </w:p>
        </w:tc>
      </w:tr>
      <w:tr w:rsidR="00D913BC" w:rsidRPr="00FE6D1F" w14:paraId="02E83F12" w14:textId="77777777" w:rsidTr="00D913BC">
        <w:tc>
          <w:tcPr>
            <w:tcW w:w="1270" w:type="pct"/>
          </w:tcPr>
          <w:p w14:paraId="200DD91B" w14:textId="3A3D1C8A" w:rsidR="001D424A" w:rsidRDefault="00366564" w:rsidP="001D424A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Women’s primary</w:t>
            </w:r>
            <w:r w:rsidR="00D913BC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education</w:t>
            </w:r>
            <w:r w:rsidR="001D424A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an</w:t>
            </w:r>
            <w:r w:rsidR="001D424A">
              <w:rPr>
                <w:rFonts w:ascii="Times" w:hAnsi="Times" w:cs="Calibri"/>
                <w:color w:val="000000" w:themeColor="text1"/>
                <w:sz w:val="20"/>
                <w:szCs w:val="20"/>
              </w:rPr>
              <w:t>d</w:t>
            </w:r>
          </w:p>
          <w:p w14:paraId="44BF442B" w14:textId="4E4EAFC8" w:rsidR="00366564" w:rsidRPr="00FE6D1F" w:rsidRDefault="00366564" w:rsidP="001D424A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="001D424A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marriage age (y)</w:t>
            </w:r>
          </w:p>
        </w:tc>
        <w:tc>
          <w:tcPr>
            <w:tcW w:w="814" w:type="pct"/>
          </w:tcPr>
          <w:p w14:paraId="78A6EFA6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37449ED4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5E8DF7AA" w14:textId="10E04C2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-1.</w:t>
            </w:r>
            <w:r w:rsidR="00372BA2">
              <w:rPr>
                <w:rFonts w:ascii="Times" w:hAnsi="Times" w:cs="Calibri"/>
                <w:color w:val="000000" w:themeColor="text1"/>
                <w:sz w:val="20"/>
                <w:szCs w:val="20"/>
              </w:rPr>
              <w:t>2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(0.</w:t>
            </w:r>
            <w:r w:rsidR="00372BA2">
              <w:rPr>
                <w:rFonts w:ascii="Times" w:hAnsi="Times" w:cs="Calibri"/>
                <w:color w:val="000000" w:themeColor="text1"/>
                <w:sz w:val="20"/>
                <w:szCs w:val="20"/>
              </w:rPr>
              <w:t>8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32" w:type="pct"/>
          </w:tcPr>
          <w:p w14:paraId="07632DFF" w14:textId="5215D3F8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-1.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3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(0.9)</w:t>
            </w:r>
          </w:p>
        </w:tc>
      </w:tr>
      <w:tr w:rsidR="00D913BC" w:rsidRPr="00FE6D1F" w14:paraId="1813BE6D" w14:textId="77777777" w:rsidTr="00D913BC">
        <w:tc>
          <w:tcPr>
            <w:tcW w:w="1270" w:type="pct"/>
          </w:tcPr>
          <w:p w14:paraId="52C2E581" w14:textId="201FFDD0" w:rsidR="001D424A" w:rsidRDefault="00366564" w:rsidP="001D424A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Women’s lower-secondary education</w:t>
            </w:r>
          </w:p>
          <w:p w14:paraId="7886518C" w14:textId="19EB79C8" w:rsidR="00366564" w:rsidRPr="00FE6D1F" w:rsidRDefault="00366564" w:rsidP="001D424A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="001D424A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and marriage age (y)</w:t>
            </w:r>
          </w:p>
        </w:tc>
        <w:tc>
          <w:tcPr>
            <w:tcW w:w="814" w:type="pct"/>
          </w:tcPr>
          <w:p w14:paraId="53F35F38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3A98CED2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13432236" w14:textId="37900EEC" w:rsidR="00366564" w:rsidRPr="00FE6D1F" w:rsidRDefault="00372BA2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>-0.03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1.0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32" w:type="pct"/>
          </w:tcPr>
          <w:p w14:paraId="118435E1" w14:textId="6DDB13D5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2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(0.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7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D913BC" w:rsidRPr="00FE6D1F" w14:paraId="44E2D63D" w14:textId="77777777" w:rsidTr="00D913BC">
        <w:tc>
          <w:tcPr>
            <w:tcW w:w="1270" w:type="pct"/>
          </w:tcPr>
          <w:p w14:paraId="4C147941" w14:textId="7166F71C" w:rsidR="001D424A" w:rsidRDefault="00366564" w:rsidP="001D424A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Women’s secondary</w:t>
            </w:r>
            <w:r w:rsidR="00D913BC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education and </w:t>
            </w:r>
          </w:p>
          <w:p w14:paraId="004AE27E" w14:textId="1CA184C7" w:rsidR="00366564" w:rsidRPr="00FE6D1F" w:rsidRDefault="001D424A" w:rsidP="001D424A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m</w:t>
            </w:r>
            <w:r w:rsidR="00366564"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arriage age (y)</w:t>
            </w:r>
          </w:p>
        </w:tc>
        <w:tc>
          <w:tcPr>
            <w:tcW w:w="814" w:type="pct"/>
          </w:tcPr>
          <w:p w14:paraId="53DFB1F2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pct"/>
          </w:tcPr>
          <w:p w14:paraId="47BA7744" w14:textId="77777777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pct"/>
          </w:tcPr>
          <w:p w14:paraId="577E5893" w14:textId="327E80F3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2.</w:t>
            </w:r>
            <w:r w:rsidR="00372BA2">
              <w:rPr>
                <w:rFonts w:ascii="Times" w:hAnsi="Times" w:cs="Calibri"/>
                <w:color w:val="000000" w:themeColor="text1"/>
                <w:sz w:val="20"/>
                <w:szCs w:val="20"/>
              </w:rPr>
              <w:t>5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(0.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6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)**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32" w:type="pct"/>
          </w:tcPr>
          <w:p w14:paraId="2518D652" w14:textId="3FA5931C" w:rsidR="00366564" w:rsidRPr="00FE6D1F" w:rsidRDefault="00366564" w:rsidP="00413DAF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1.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8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(0.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9</w:t>
            </w:r>
            <w:r w:rsidRPr="00FE6D1F">
              <w:rPr>
                <w:rFonts w:ascii="Times" w:hAnsi="Times" w:cs="Calibri"/>
                <w:color w:val="000000" w:themeColor="text1"/>
                <w:sz w:val="20"/>
                <w:szCs w:val="20"/>
              </w:rPr>
              <w:t>)*</w:t>
            </w:r>
            <w:r w:rsidR="001F454E">
              <w:rPr>
                <w:rFonts w:ascii="Times" w:hAnsi="Times" w:cs="Calibri"/>
                <w:color w:val="000000" w:themeColor="text1"/>
                <w:sz w:val="20"/>
                <w:szCs w:val="20"/>
              </w:rPr>
              <w:t>*</w:t>
            </w:r>
          </w:p>
        </w:tc>
      </w:tr>
    </w:tbl>
    <w:p w14:paraId="712CCE4C" w14:textId="35D35D88" w:rsidR="00975E6D" w:rsidRPr="00D913BC" w:rsidRDefault="00DD4465">
      <w:pPr>
        <w:rPr>
          <w:rFonts w:ascii="Times" w:hAnsi="Times"/>
          <w:color w:val="000000" w:themeColor="text1"/>
          <w:sz w:val="20"/>
          <w:szCs w:val="20"/>
        </w:rPr>
      </w:pPr>
      <w:ins w:id="2" w:author="Akanksha" w:date="2024-05-06T17:57:00Z">
        <w:r>
          <w:rPr>
            <w:rFonts w:ascii="Times" w:hAnsi="Times" w:cs="Calibri"/>
            <w:i/>
            <w:iCs/>
            <w:color w:val="000000" w:themeColor="text1"/>
            <w:sz w:val="20"/>
            <w:szCs w:val="20"/>
          </w:rPr>
          <w:t>n</w:t>
        </w:r>
        <w:r>
          <w:rPr>
            <w:rFonts w:ascii="Times" w:hAnsi="Times" w:cs="Calibri"/>
            <w:color w:val="000000" w:themeColor="text1"/>
            <w:sz w:val="20"/>
            <w:szCs w:val="20"/>
          </w:rPr>
          <w:t xml:space="preserve">, number. </w:t>
        </w:r>
      </w:ins>
      <w:r w:rsidR="00366564" w:rsidRPr="00D913BC">
        <w:rPr>
          <w:rFonts w:ascii="Times" w:hAnsi="Times"/>
          <w:color w:val="000000" w:themeColor="text1"/>
          <w:sz w:val="20"/>
          <w:szCs w:val="20"/>
        </w:rPr>
        <w:t>Models include fixed and random effects estimates for geographic clusters. *</w:t>
      </w:r>
      <w:r w:rsidR="00366564" w:rsidRPr="00D913BC">
        <w:rPr>
          <w:rFonts w:ascii="Times" w:hAnsi="Times"/>
          <w:i/>
          <w:color w:val="000000" w:themeColor="text1"/>
          <w:sz w:val="20"/>
          <w:szCs w:val="20"/>
        </w:rPr>
        <w:t>p</w:t>
      </w:r>
      <w:r w:rsidR="00366564" w:rsidRPr="00D913BC">
        <w:rPr>
          <w:rFonts w:ascii="Times" w:hAnsi="Times"/>
          <w:color w:val="000000" w:themeColor="text1"/>
          <w:sz w:val="20"/>
          <w:szCs w:val="20"/>
        </w:rPr>
        <w:t>&lt;0.05, **</w:t>
      </w:r>
      <w:r w:rsidR="00366564" w:rsidRPr="00D913BC">
        <w:rPr>
          <w:rFonts w:ascii="Times" w:hAnsi="Times"/>
          <w:i/>
          <w:color w:val="000000" w:themeColor="text1"/>
          <w:sz w:val="20"/>
          <w:szCs w:val="20"/>
        </w:rPr>
        <w:t>p</w:t>
      </w:r>
      <w:r w:rsidR="00366564" w:rsidRPr="00D913BC">
        <w:rPr>
          <w:rFonts w:ascii="Times" w:hAnsi="Times"/>
          <w:color w:val="000000" w:themeColor="text1"/>
          <w:sz w:val="20"/>
          <w:szCs w:val="20"/>
        </w:rPr>
        <w:t>&lt;0.01, ***</w:t>
      </w:r>
      <w:r w:rsidR="00366564" w:rsidRPr="00D913BC">
        <w:rPr>
          <w:rFonts w:ascii="Times" w:hAnsi="Times"/>
          <w:i/>
          <w:color w:val="000000" w:themeColor="text1"/>
          <w:sz w:val="20"/>
          <w:szCs w:val="20"/>
        </w:rPr>
        <w:t>p</w:t>
      </w:r>
      <w:r w:rsidR="00366564" w:rsidRPr="00D913BC">
        <w:rPr>
          <w:rFonts w:ascii="Times" w:hAnsi="Times"/>
          <w:color w:val="000000" w:themeColor="text1"/>
          <w:sz w:val="20"/>
          <w:szCs w:val="20"/>
        </w:rPr>
        <w:t xml:space="preserve">&lt;0.001. </w:t>
      </w:r>
      <w:r w:rsidR="00366564" w:rsidRPr="00D913BC">
        <w:rPr>
          <w:rFonts w:ascii="Times" w:hAnsi="Times"/>
          <w:color w:val="000000" w:themeColor="text1"/>
          <w:sz w:val="20"/>
          <w:szCs w:val="20"/>
          <w:vertAlign w:val="superscript"/>
        </w:rPr>
        <w:t>1</w:t>
      </w:r>
      <w:r w:rsidR="00366564" w:rsidRPr="00D913BC">
        <w:rPr>
          <w:rFonts w:ascii="Times" w:hAnsi="Times"/>
          <w:color w:val="000000" w:themeColor="text1"/>
          <w:sz w:val="20"/>
          <w:szCs w:val="20"/>
        </w:rPr>
        <w:t xml:space="preserve">Coded </w:t>
      </w:r>
      <w:proofErr w:type="gramStart"/>
      <w:r w:rsidR="00366564" w:rsidRPr="00D913BC">
        <w:rPr>
          <w:rFonts w:ascii="Times" w:hAnsi="Times"/>
          <w:color w:val="000000" w:themeColor="text1"/>
          <w:sz w:val="20"/>
          <w:szCs w:val="20"/>
        </w:rPr>
        <w:t>similar to</w:t>
      </w:r>
      <w:proofErr w:type="gramEnd"/>
      <w:r w:rsidR="00366564" w:rsidRPr="00D913BC">
        <w:rPr>
          <w:rFonts w:ascii="Times" w:hAnsi="Times"/>
          <w:color w:val="000000" w:themeColor="text1"/>
          <w:sz w:val="20"/>
          <w:szCs w:val="20"/>
        </w:rPr>
        <w:t xml:space="preserve"> Model 1: </w:t>
      </w:r>
      <w:r w:rsidR="00366564" w:rsidRPr="00D913BC">
        <w:rPr>
          <w:rFonts w:ascii="Times" w:hAnsi="Times" w:cs="Calibri"/>
          <w:color w:val="000000" w:themeColor="text1"/>
          <w:sz w:val="20"/>
          <w:szCs w:val="20"/>
        </w:rPr>
        <w:t xml:space="preserve">≤14 years, 15 years, 16 years, 17 years and ≥18 years. </w:t>
      </w:r>
    </w:p>
    <w:sectPr w:rsidR="00975E6D" w:rsidRPr="00D913BC" w:rsidSect="000E5666">
      <w:pgSz w:w="16820" w:h="11900" w:orient="landscape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kanksha">
    <w15:presenceInfo w15:providerId="None" w15:userId="Akanks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64"/>
    <w:rsid w:val="00062CB2"/>
    <w:rsid w:val="00093733"/>
    <w:rsid w:val="000E5666"/>
    <w:rsid w:val="000E5951"/>
    <w:rsid w:val="00101545"/>
    <w:rsid w:val="00103315"/>
    <w:rsid w:val="0018515E"/>
    <w:rsid w:val="001D424A"/>
    <w:rsid w:val="001F454E"/>
    <w:rsid w:val="002309E7"/>
    <w:rsid w:val="002450A3"/>
    <w:rsid w:val="00366564"/>
    <w:rsid w:val="00372BA2"/>
    <w:rsid w:val="003776ED"/>
    <w:rsid w:val="00383F2F"/>
    <w:rsid w:val="00393F56"/>
    <w:rsid w:val="004534ED"/>
    <w:rsid w:val="00543CE8"/>
    <w:rsid w:val="00570FB5"/>
    <w:rsid w:val="00592A0A"/>
    <w:rsid w:val="005D2B34"/>
    <w:rsid w:val="00746842"/>
    <w:rsid w:val="00795250"/>
    <w:rsid w:val="007E5AB7"/>
    <w:rsid w:val="007E7B7B"/>
    <w:rsid w:val="00844AC9"/>
    <w:rsid w:val="0087657D"/>
    <w:rsid w:val="00916934"/>
    <w:rsid w:val="00935C90"/>
    <w:rsid w:val="00975E6D"/>
    <w:rsid w:val="0099764F"/>
    <w:rsid w:val="009E0E04"/>
    <w:rsid w:val="00A23932"/>
    <w:rsid w:val="00B93059"/>
    <w:rsid w:val="00CB3EA9"/>
    <w:rsid w:val="00CE2266"/>
    <w:rsid w:val="00D268C6"/>
    <w:rsid w:val="00D63B94"/>
    <w:rsid w:val="00D913BC"/>
    <w:rsid w:val="00DD4465"/>
    <w:rsid w:val="00E012B0"/>
    <w:rsid w:val="00E21C7C"/>
    <w:rsid w:val="00E45605"/>
    <w:rsid w:val="00E4762C"/>
    <w:rsid w:val="00F0572F"/>
    <w:rsid w:val="00F106D4"/>
    <w:rsid w:val="00F300E9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1F296"/>
  <w14:defaultImageDpi w14:val="32767"/>
  <w15:chartTrackingRefBased/>
  <w15:docId w15:val="{60592E11-54B6-3640-8120-13A6FA6C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656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A0A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</dc:creator>
  <cp:keywords/>
  <dc:description/>
  <cp:lastModifiedBy>Akanksha</cp:lastModifiedBy>
  <cp:revision>4</cp:revision>
  <dcterms:created xsi:type="dcterms:W3CDTF">2024-04-27T17:46:00Z</dcterms:created>
  <dcterms:modified xsi:type="dcterms:W3CDTF">2024-05-06T16:57:00Z</dcterms:modified>
</cp:coreProperties>
</file>