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1390" w14:textId="5B3160C6" w:rsidR="00C62F12" w:rsidRPr="00C62F12" w:rsidRDefault="00C62F12">
      <w:pPr>
        <w:rPr>
          <w:rStyle w:val="fontstyle01"/>
          <w:rFonts w:ascii="Times New Roman" w:hAnsi="Times New Roman" w:cs="Times New Roman"/>
          <w:b w:val="0"/>
          <w:bCs w:val="0"/>
          <w:sz w:val="21"/>
          <w:szCs w:val="21"/>
        </w:rPr>
      </w:pPr>
      <w:r w:rsidRPr="00C62F12">
        <w:rPr>
          <w:rStyle w:val="fontstyle01"/>
          <w:rFonts w:ascii="Times New Roman" w:hAnsi="Times New Roman" w:cs="Times New Roman"/>
          <w:sz w:val="21"/>
          <w:szCs w:val="21"/>
        </w:rPr>
        <w:t xml:space="preserve">Table S2. </w:t>
      </w:r>
      <w:r w:rsidRPr="00C62F12">
        <w:rPr>
          <w:rStyle w:val="fontstyle01"/>
          <w:rFonts w:ascii="Times New Roman" w:hAnsi="Times New Roman" w:cs="Times New Roman"/>
          <w:b w:val="0"/>
          <w:bCs w:val="0"/>
          <w:sz w:val="21"/>
          <w:szCs w:val="21"/>
        </w:rPr>
        <w:t xml:space="preserve">The correlation coefficient between the RT-qPCR and RNA-seq data of </w:t>
      </w:r>
      <w:r w:rsidR="00B25406">
        <w:rPr>
          <w:rStyle w:val="fontstyle01"/>
          <w:rFonts w:ascii="Times New Roman" w:hAnsi="Times New Roman" w:cs="Times New Roman" w:hint="eastAsia"/>
          <w:b w:val="0"/>
          <w:bCs w:val="0"/>
          <w:sz w:val="21"/>
          <w:szCs w:val="21"/>
        </w:rPr>
        <w:t>nine</w:t>
      </w:r>
      <w:r w:rsidRPr="00C62F12">
        <w:rPr>
          <w:rStyle w:val="fontstyle01"/>
          <w:rFonts w:ascii="Times New Roman" w:hAnsi="Times New Roman" w:cs="Times New Roman"/>
          <w:b w:val="0"/>
          <w:bCs w:val="0"/>
          <w:sz w:val="21"/>
          <w:szCs w:val="21"/>
        </w:rPr>
        <w:t xml:space="preserve"> genes.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5922"/>
        <w:gridCol w:w="2384"/>
      </w:tblGrid>
      <w:tr w:rsidR="00C62F12" w14:paraId="498069E6" w14:textId="77777777" w:rsidTr="00C6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3A430AD4" w14:textId="502D80D5" w:rsidR="00C62F12" w:rsidRPr="00C62F12" w:rsidRDefault="00C62F12" w:rsidP="00C6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GeneID-RNA-seq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39032A74" w14:textId="7CB45B8B" w:rsidR="00C62F12" w:rsidRPr="00C62F12" w:rsidRDefault="00C62F12" w:rsidP="00C62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Correlation coefficient</w:t>
            </w:r>
          </w:p>
        </w:tc>
      </w:tr>
      <w:tr w:rsidR="00C62F12" w14:paraId="4E18D329" w14:textId="77777777" w:rsidTr="00C6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5E6B7A83" w14:textId="181508C9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WRKY transcription factor 103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C47EB40" w14:textId="1F2D43A8" w:rsidR="00C62F12" w:rsidRPr="00C62F12" w:rsidRDefault="00C62F12" w:rsidP="00C6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0.998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</w:tr>
      <w:tr w:rsidR="00C62F12" w14:paraId="5D691C5C" w14:textId="77777777" w:rsidTr="00C6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2969AEBA" w14:textId="79FED11F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P</w:t>
            </w: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olyphenol oxidase-9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660DF73" w14:textId="7E282E16" w:rsidR="00C62F12" w:rsidRPr="00C62F12" w:rsidRDefault="00C62F12" w:rsidP="00C6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0.999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C62F12" w14:paraId="1B97D0D4" w14:textId="77777777" w:rsidTr="00C6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2471F09B" w14:textId="3FA984C1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WRKY transcription factor 32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2283576" w14:textId="649EEBC6" w:rsidR="00C62F12" w:rsidRPr="00C62F12" w:rsidRDefault="00C62F12" w:rsidP="00C6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0.956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</w:tr>
      <w:tr w:rsidR="00C62F12" w14:paraId="332E9B34" w14:textId="77777777" w:rsidTr="00C6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47DC0BBE" w14:textId="6556A891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GDSL-like Lipase/Acylhydrolase superfamily protein isoform 1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FBB656B" w14:textId="7612A388" w:rsidR="00C62F12" w:rsidRPr="00C62F12" w:rsidRDefault="00C62F12" w:rsidP="00C6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0.874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C62F12" w14:paraId="4A4DA26E" w14:textId="77777777" w:rsidTr="00C6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1E04F1DC" w14:textId="488DB551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NAD(P)-binding Rossmann-fold superfamily protein isoform 1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3EBF41D7" w14:textId="7EB1C9B2" w:rsidR="00C62F12" w:rsidRPr="00C62F12" w:rsidRDefault="00C62F12" w:rsidP="00C6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0.856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C62F12" w14:paraId="5D0C6477" w14:textId="77777777" w:rsidTr="00C6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1F5D4130" w14:textId="7F71BAD1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2,4-dienoyl-CoA reductase isoform 2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79A7F24" w14:textId="0AF3A7D0" w:rsidR="00C62F12" w:rsidRPr="00C62F12" w:rsidRDefault="00C62F12" w:rsidP="00C6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0.990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C62F12" w14:paraId="6B3A5765" w14:textId="77777777" w:rsidTr="00C6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2A330A24" w14:textId="4918CE53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3-ketoacyl-CoA synthase 3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0318D89B" w14:textId="554510A8" w:rsidR="00C62F12" w:rsidRPr="00C62F12" w:rsidRDefault="00C62F12" w:rsidP="00C6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0.984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C62F12" w14:paraId="4E9A48DE" w14:textId="77777777" w:rsidTr="00C62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53AB2646" w14:textId="1A60A99B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C</w:t>
            </w: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affeic acid O-methyltransferase 1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67E81C80" w14:textId="71E5F788" w:rsidR="00C62F12" w:rsidRPr="00C62F12" w:rsidRDefault="00C62F12" w:rsidP="00C6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0.971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</w:tr>
      <w:tr w:rsidR="00C62F12" w14:paraId="177710DC" w14:textId="77777777" w:rsidTr="00C62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5" w:type="pct"/>
            <w:shd w:val="clear" w:color="auto" w:fill="auto"/>
            <w:vAlign w:val="center"/>
          </w:tcPr>
          <w:p w14:paraId="0FEA5BD8" w14:textId="09574D3E" w:rsidR="00C62F12" w:rsidRPr="00C62F12" w:rsidRDefault="00C62F12" w:rsidP="00C62F1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  <w:t>Fatty acid desaturase 6 isoform 1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CD2363A" w14:textId="665B3806" w:rsidR="00C62F12" w:rsidRPr="00C62F12" w:rsidRDefault="00C62F12" w:rsidP="00C62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F12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0.970</w:t>
            </w:r>
            <w:r w:rsidR="00C46B9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</w:tbl>
    <w:p w14:paraId="71F99E1C" w14:textId="77777777" w:rsidR="00C62F12" w:rsidRDefault="00C62F12"/>
    <w:sectPr w:rsidR="00C6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CD74" w14:textId="77777777" w:rsidR="00591900" w:rsidRDefault="00591900" w:rsidP="00B25406">
      <w:r>
        <w:separator/>
      </w:r>
    </w:p>
  </w:endnote>
  <w:endnote w:type="continuationSeparator" w:id="0">
    <w:p w14:paraId="1AE447D3" w14:textId="77777777" w:rsidR="00591900" w:rsidRDefault="00591900" w:rsidP="00B2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4517" w14:textId="77777777" w:rsidR="00591900" w:rsidRDefault="00591900" w:rsidP="00B25406">
      <w:r>
        <w:separator/>
      </w:r>
    </w:p>
  </w:footnote>
  <w:footnote w:type="continuationSeparator" w:id="0">
    <w:p w14:paraId="73AE9018" w14:textId="77777777" w:rsidR="00591900" w:rsidRDefault="00591900" w:rsidP="00B2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2"/>
    <w:rsid w:val="00551115"/>
    <w:rsid w:val="00591900"/>
    <w:rsid w:val="005C1F35"/>
    <w:rsid w:val="00613D8B"/>
    <w:rsid w:val="006C0760"/>
    <w:rsid w:val="00B25406"/>
    <w:rsid w:val="00C46B93"/>
    <w:rsid w:val="00C6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42A62"/>
  <w15:chartTrackingRefBased/>
  <w15:docId w15:val="{689B50B6-7ACC-442A-99CE-2B0094D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C62F1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a0"/>
    <w:rsid w:val="00C62F12"/>
    <w:rPr>
      <w:rFonts w:ascii="MinionPro-Bold" w:hAnsi="MinionPro-Bold" w:hint="default"/>
      <w:b/>
      <w:bCs/>
      <w:i w:val="0"/>
      <w:iCs w:val="0"/>
      <w:color w:val="00000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254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54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5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5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458</Characters>
  <Application>Microsoft Office Word</Application>
  <DocSecurity>0</DocSecurity>
  <Lines>21</Lines>
  <Paragraphs>21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zhiwen chen</dc:creator>
  <cp:keywords/>
  <dc:description/>
  <cp:lastModifiedBy>zhiwen chen</cp:lastModifiedBy>
  <cp:revision>6</cp:revision>
  <dcterms:created xsi:type="dcterms:W3CDTF">2024-03-25T08:27:00Z</dcterms:created>
  <dcterms:modified xsi:type="dcterms:W3CDTF">2024-04-22T02:18:00Z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2942879f8d4e07e97f5c4d0a7c7371e10e91126f809fac92bac97c4f3c9dfb3b</vt:lpwstr>
  </property>
</Properties>
</file>