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D740" w14:textId="77777777" w:rsidR="00AC0A52" w:rsidRDefault="00AC0A52" w:rsidP="00AC0A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Supplementary table 2 Comparison of radiation volumes and doses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2410"/>
        <w:gridCol w:w="2835"/>
        <w:gridCol w:w="2835"/>
        <w:gridCol w:w="2835"/>
        <w:gridCol w:w="2835"/>
        <w:gridCol w:w="742"/>
      </w:tblGrid>
      <w:tr w:rsidR="00AC0A52" w:rsidRPr="00AC0A52" w14:paraId="55ADEAB7" w14:textId="77777777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66F17" w14:textId="77777777" w:rsidR="00AC0A52" w:rsidRDefault="00AC0A52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B213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Overall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C723F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Complete response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7B193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Partial response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45AAD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Not evaluated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76581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P</w:t>
            </w:r>
          </w:p>
        </w:tc>
      </w:tr>
      <w:tr w:rsidR="00AC0A52" w:rsidRPr="00AC0A52" w14:paraId="4765DF2D" w14:textId="77777777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125B34" w14:textId="77777777" w:rsidR="00AC0A52" w:rsidRDefault="00AC0A52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1A2DF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n=27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121BB4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n=4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DA84D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n=14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EE58A1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n=9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CAFD58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</w:p>
        </w:tc>
      </w:tr>
      <w:tr w:rsidR="00AC0A52" w:rsidRPr="00AC0A52" w14:paraId="4FC548CE" w14:textId="77777777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FA2C2" w14:textId="77777777" w:rsidR="00AC0A52" w:rsidRDefault="00AC0A52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Volume of GTV (cm</w:t>
            </w:r>
            <w:r>
              <w:rPr>
                <w:rFonts w:ascii="Arial" w:eastAsia="Times New Roman" w:hAnsi="Arial" w:cs="Arial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3A50D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8.80 (3.15-20.90)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F9C84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4.45 (2.58-6.10)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46804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9.10 (5.40-17.75)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7549E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22.60 (2.30-34.70)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61235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0.155</w:t>
            </w:r>
          </w:p>
        </w:tc>
      </w:tr>
      <w:tr w:rsidR="00AC0A52" w:rsidRPr="00AC0A52" w14:paraId="1857C8FD" w14:textId="77777777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6E099" w14:textId="77777777" w:rsidR="00AC0A52" w:rsidRDefault="00AC0A52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Cs w:val="21"/>
                <w:vertAlign w:val="subscript"/>
              </w:rPr>
              <w:t xml:space="preserve">max </w:t>
            </w: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of GTV (cGy)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33EA5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4963.80 (4915.58-5039.60)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743D1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5040.40 (4431.80-5253.00)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176C6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4948.30 (4915.58-5018.20)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67F92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4993.30 (4926.40-5087.10)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8BE42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0.562</w:t>
            </w:r>
          </w:p>
        </w:tc>
      </w:tr>
      <w:tr w:rsidR="00AC0A52" w:rsidRPr="00AC0A52" w14:paraId="7518DAC3" w14:textId="77777777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651AC" w14:textId="77777777" w:rsidR="00AC0A52" w:rsidRDefault="00AC0A52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Cs w:val="21"/>
                <w:vertAlign w:val="subscript"/>
              </w:rPr>
              <w:t>mean</w:t>
            </w: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 xml:space="preserve"> of brain (cGy)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8236E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3513.50 (3455.22-3592.72)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3F4D2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3506.50 (3317.80-3927.20)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C40F88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3497.85 (3440.62-3527.02)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495F7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3519.40 (3512.20-3621.70)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4A2276" w14:textId="77777777" w:rsidR="00AC0A52" w:rsidRDefault="00AC0A52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0.535</w:t>
            </w:r>
          </w:p>
        </w:tc>
      </w:tr>
    </w:tbl>
    <w:p w14:paraId="558D5922" w14:textId="77777777" w:rsidR="00AC0A52" w:rsidRDefault="00AC0A52" w:rsidP="00AC0A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All values were expressed as </w:t>
      </w:r>
      <w:r>
        <w:rPr>
          <w:rFonts w:ascii="Arial" w:eastAsia="Times New Roman" w:hAnsi="Arial" w:cs="Arial"/>
          <w:color w:val="000000"/>
          <w:kern w:val="0"/>
          <w:szCs w:val="21"/>
        </w:rPr>
        <w:t>median (IQR). Abbreviations: D</w:t>
      </w:r>
      <w:r w:rsidRPr="00DC0A27">
        <w:rPr>
          <w:rFonts w:ascii="Arial" w:eastAsia="Times New Roman" w:hAnsi="Arial" w:cs="Arial"/>
          <w:color w:val="000000"/>
          <w:kern w:val="0"/>
          <w:szCs w:val="21"/>
          <w:vertAlign w:val="subscript"/>
        </w:rPr>
        <w:t>max</w:t>
      </w:r>
      <w:r>
        <w:rPr>
          <w:rFonts w:ascii="Arial" w:eastAsia="Times New Roman" w:hAnsi="Arial" w:cs="Arial"/>
          <w:color w:val="000000"/>
          <w:kern w:val="0"/>
          <w:szCs w:val="21"/>
        </w:rPr>
        <w:t>, maximum dos; D</w:t>
      </w:r>
      <w:r>
        <w:rPr>
          <w:rFonts w:ascii="Arial" w:eastAsia="Times New Roman" w:hAnsi="Arial" w:cs="Arial"/>
          <w:color w:val="000000"/>
          <w:kern w:val="0"/>
          <w:szCs w:val="21"/>
          <w:vertAlign w:val="subscript"/>
        </w:rPr>
        <w:t>mean</w:t>
      </w:r>
      <w:r>
        <w:rPr>
          <w:rFonts w:ascii="Arial" w:eastAsia="Times New Roman" w:hAnsi="Arial" w:cs="Arial"/>
          <w:color w:val="000000"/>
          <w:kern w:val="0"/>
          <w:szCs w:val="21"/>
        </w:rPr>
        <w:t xml:space="preserve">, mean dose; </w:t>
      </w:r>
      <w:r>
        <w:rPr>
          <w:rFonts w:ascii="Arial" w:hAnsi="Arial" w:cs="Arial"/>
          <w:sz w:val="20"/>
          <w:szCs w:val="20"/>
        </w:rPr>
        <w:t>GTV, gross tumor volume.</w:t>
      </w:r>
    </w:p>
    <w:p w14:paraId="2AA15594" w14:textId="77777777" w:rsidR="00AC0A52" w:rsidRDefault="00AC0A52" w:rsidP="00AC0A52">
      <w:pPr>
        <w:rPr>
          <w:rFonts w:ascii="Arial" w:hAnsi="Arial" w:cs="Arial"/>
          <w:sz w:val="20"/>
          <w:szCs w:val="20"/>
        </w:rPr>
      </w:pPr>
    </w:p>
    <w:p w14:paraId="0A5CDBA5" w14:textId="77777777" w:rsidR="00AC0A52" w:rsidRDefault="00AC0A52" w:rsidP="00AC0A52">
      <w:pPr>
        <w:rPr>
          <w:rFonts w:ascii="Arial" w:hAnsi="Arial" w:cs="Arial"/>
          <w:b/>
          <w:bCs/>
        </w:rPr>
      </w:pPr>
    </w:p>
    <w:p w14:paraId="27630A5B" w14:textId="77777777" w:rsidR="001508E1" w:rsidRPr="00AC0A52" w:rsidRDefault="001508E1"/>
    <w:sectPr w:rsidR="001508E1" w:rsidRPr="00AC0A52">
      <w:pgSz w:w="16838" w:h="11906" w:orient="landscape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52"/>
    <w:rsid w:val="00051E5A"/>
    <w:rsid w:val="001508E1"/>
    <w:rsid w:val="001B6C8E"/>
    <w:rsid w:val="00216C0A"/>
    <w:rsid w:val="002E03AF"/>
    <w:rsid w:val="003E01B0"/>
    <w:rsid w:val="00601A03"/>
    <w:rsid w:val="006D41F5"/>
    <w:rsid w:val="006E18CA"/>
    <w:rsid w:val="00732F89"/>
    <w:rsid w:val="007B766F"/>
    <w:rsid w:val="00873665"/>
    <w:rsid w:val="00AC0A52"/>
    <w:rsid w:val="00AD3C05"/>
    <w:rsid w:val="00D4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5AB8C"/>
  <w15:chartTrackingRefBased/>
  <w15:docId w15:val="{4AB169E4-E7EA-0C44-87C8-1C704F7A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C0A5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求吉</dc:creator>
  <cp:keywords/>
  <dc:description/>
  <cp:lastModifiedBy>吴 求吉</cp:lastModifiedBy>
  <cp:revision>2</cp:revision>
  <dcterms:created xsi:type="dcterms:W3CDTF">2024-04-23T13:25:00Z</dcterms:created>
  <dcterms:modified xsi:type="dcterms:W3CDTF">2024-04-23T13:25:00Z</dcterms:modified>
</cp:coreProperties>
</file>